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847" w:rsidRDefault="006D6BAD" w:rsidP="00F43849">
      <w:pPr>
        <w:pStyle w:val="StandardWeb"/>
        <w:spacing w:before="0" w:beforeAutospacing="0" w:after="0" w:afterAutospacing="0" w:line="0" w:lineRule="atLeast"/>
        <w:ind w:left="1637"/>
        <w:jc w:val="both"/>
        <w:rPr>
          <w:i/>
        </w:rPr>
      </w:pPr>
      <w:r>
        <w:rPr>
          <w:i/>
        </w:rPr>
        <w:t xml:space="preserve">                                                                                                          - NACRT-</w:t>
      </w:r>
    </w:p>
    <w:p w:rsidR="006C29D1" w:rsidRPr="00B43781" w:rsidRDefault="006C29D1" w:rsidP="006C29D1">
      <w:pPr>
        <w:jc w:val="both"/>
        <w:rPr>
          <w:sz w:val="24"/>
          <w:szCs w:val="24"/>
        </w:rPr>
      </w:pPr>
    </w:p>
    <w:p w:rsidR="006C29D1" w:rsidRPr="00B43781" w:rsidRDefault="00A83C7C" w:rsidP="006C29D1">
      <w:pPr>
        <w:jc w:val="center"/>
        <w:rPr>
          <w:b/>
          <w:sz w:val="24"/>
          <w:szCs w:val="24"/>
        </w:rPr>
      </w:pPr>
      <w:r>
        <w:rPr>
          <w:b/>
          <w:sz w:val="24"/>
          <w:szCs w:val="24"/>
        </w:rPr>
        <w:t>O D L U K A</w:t>
      </w:r>
    </w:p>
    <w:p w:rsidR="006C29D1" w:rsidRPr="00B43781" w:rsidRDefault="007E726D" w:rsidP="006C29D1">
      <w:pPr>
        <w:jc w:val="center"/>
        <w:rPr>
          <w:b/>
          <w:sz w:val="24"/>
          <w:szCs w:val="24"/>
        </w:rPr>
      </w:pPr>
      <w:r>
        <w:rPr>
          <w:b/>
          <w:sz w:val="24"/>
          <w:szCs w:val="24"/>
        </w:rPr>
        <w:t>o uvjetima i načinu gospodarenja javnim</w:t>
      </w:r>
      <w:r w:rsidR="00FA0FEF" w:rsidRPr="00B43781">
        <w:rPr>
          <w:b/>
          <w:sz w:val="24"/>
          <w:szCs w:val="24"/>
        </w:rPr>
        <w:t xml:space="preserve"> površina</w:t>
      </w:r>
      <w:r>
        <w:rPr>
          <w:b/>
          <w:sz w:val="24"/>
          <w:szCs w:val="24"/>
        </w:rPr>
        <w:t>ma</w:t>
      </w:r>
      <w:r w:rsidR="00FA0FEF" w:rsidRPr="00B43781">
        <w:rPr>
          <w:b/>
          <w:sz w:val="24"/>
          <w:szCs w:val="24"/>
        </w:rPr>
        <w:t xml:space="preserve"> u vlasništvu Grada Sinja</w:t>
      </w:r>
    </w:p>
    <w:p w:rsidR="006C29D1" w:rsidRPr="00B43781" w:rsidRDefault="006C29D1" w:rsidP="006C29D1">
      <w:pPr>
        <w:jc w:val="both"/>
        <w:rPr>
          <w:b/>
          <w:sz w:val="24"/>
          <w:szCs w:val="24"/>
        </w:rPr>
      </w:pPr>
    </w:p>
    <w:p w:rsidR="006C29D1" w:rsidRPr="00B43781" w:rsidRDefault="006C29D1" w:rsidP="006C29D1">
      <w:pPr>
        <w:jc w:val="both"/>
        <w:rPr>
          <w:b/>
          <w:sz w:val="24"/>
          <w:szCs w:val="24"/>
        </w:rPr>
      </w:pPr>
    </w:p>
    <w:p w:rsidR="006C29D1" w:rsidRPr="00B43781" w:rsidRDefault="006C29D1" w:rsidP="006C29D1">
      <w:pPr>
        <w:jc w:val="both"/>
        <w:rPr>
          <w:b/>
          <w:sz w:val="24"/>
          <w:szCs w:val="24"/>
        </w:rPr>
      </w:pPr>
    </w:p>
    <w:p w:rsidR="006C29D1" w:rsidRPr="00B43781" w:rsidRDefault="006C29D1" w:rsidP="006C29D1">
      <w:pPr>
        <w:numPr>
          <w:ilvl w:val="0"/>
          <w:numId w:val="1"/>
        </w:numPr>
        <w:spacing w:line="276" w:lineRule="auto"/>
        <w:ind w:left="851" w:hanging="425"/>
        <w:jc w:val="both"/>
        <w:rPr>
          <w:b/>
          <w:sz w:val="24"/>
          <w:szCs w:val="24"/>
        </w:rPr>
      </w:pPr>
      <w:r w:rsidRPr="00B43781">
        <w:rPr>
          <w:b/>
          <w:sz w:val="24"/>
          <w:szCs w:val="24"/>
        </w:rPr>
        <w:t>OPĆE ODREDBE</w:t>
      </w:r>
    </w:p>
    <w:p w:rsidR="00417847" w:rsidRDefault="00417847" w:rsidP="006C29D1">
      <w:pPr>
        <w:jc w:val="center"/>
        <w:rPr>
          <w:b/>
          <w:sz w:val="24"/>
          <w:szCs w:val="24"/>
        </w:rPr>
      </w:pPr>
    </w:p>
    <w:p w:rsidR="006C29D1" w:rsidRPr="00B43781" w:rsidRDefault="006C29D1" w:rsidP="006C29D1">
      <w:pPr>
        <w:jc w:val="center"/>
        <w:rPr>
          <w:b/>
          <w:sz w:val="24"/>
          <w:szCs w:val="24"/>
        </w:rPr>
      </w:pPr>
      <w:r w:rsidRPr="00B43781">
        <w:rPr>
          <w:b/>
          <w:sz w:val="24"/>
          <w:szCs w:val="24"/>
        </w:rPr>
        <w:t>Članak 1.</w:t>
      </w:r>
    </w:p>
    <w:p w:rsidR="006C29D1" w:rsidRPr="00B43781" w:rsidRDefault="00596ED9" w:rsidP="00A74421">
      <w:pPr>
        <w:rPr>
          <w:sz w:val="24"/>
          <w:szCs w:val="24"/>
        </w:rPr>
      </w:pPr>
      <w:r w:rsidRPr="00B43781">
        <w:rPr>
          <w:sz w:val="24"/>
          <w:szCs w:val="24"/>
        </w:rPr>
        <w:t xml:space="preserve">         </w:t>
      </w:r>
      <w:r w:rsidR="006C29D1" w:rsidRPr="00B43781">
        <w:rPr>
          <w:sz w:val="24"/>
          <w:szCs w:val="24"/>
        </w:rPr>
        <w:t>Ovom Odlukom određuju se: uvjeti i način gospodarenja javnim površinama, postupak</w:t>
      </w:r>
      <w:r w:rsidR="00A74421" w:rsidRPr="00B43781">
        <w:rPr>
          <w:sz w:val="24"/>
          <w:szCs w:val="24"/>
        </w:rPr>
        <w:t xml:space="preserve"> dodjele javnih površina na korištenje</w:t>
      </w:r>
      <w:r w:rsidR="006C29D1" w:rsidRPr="00B43781">
        <w:rPr>
          <w:sz w:val="24"/>
          <w:szCs w:val="24"/>
        </w:rPr>
        <w:t>, rokovi za</w:t>
      </w:r>
      <w:r w:rsidR="00A74421" w:rsidRPr="00B43781">
        <w:rPr>
          <w:sz w:val="24"/>
          <w:szCs w:val="24"/>
        </w:rPr>
        <w:t xml:space="preserve"> dodje</w:t>
      </w:r>
      <w:r w:rsidR="009400D8">
        <w:rPr>
          <w:sz w:val="24"/>
          <w:szCs w:val="24"/>
        </w:rPr>
        <w:t>lu na korištenje javne povr</w:t>
      </w:r>
      <w:r w:rsidR="005D7B28">
        <w:rPr>
          <w:sz w:val="24"/>
          <w:szCs w:val="24"/>
        </w:rPr>
        <w:t xml:space="preserve">šine, </w:t>
      </w:r>
      <w:r w:rsidR="009400D8">
        <w:rPr>
          <w:sz w:val="24"/>
          <w:szCs w:val="24"/>
        </w:rPr>
        <w:t xml:space="preserve"> prava i obveze korisnika javne površine</w:t>
      </w:r>
      <w:r w:rsidR="00044075">
        <w:rPr>
          <w:sz w:val="24"/>
          <w:szCs w:val="24"/>
        </w:rPr>
        <w:t>, visina</w:t>
      </w:r>
      <w:r w:rsidR="00E856E7">
        <w:rPr>
          <w:sz w:val="24"/>
          <w:szCs w:val="24"/>
        </w:rPr>
        <w:t xml:space="preserve"> poreza</w:t>
      </w:r>
      <w:r w:rsidR="00044075">
        <w:rPr>
          <w:sz w:val="24"/>
          <w:szCs w:val="24"/>
        </w:rPr>
        <w:t xml:space="preserve"> na korištenje javnih površina, održavanje javnih površina te nadzor nad provođenjem ove Odluke.</w:t>
      </w:r>
    </w:p>
    <w:p w:rsidR="006C29D1" w:rsidRPr="00B43781" w:rsidRDefault="006C29D1" w:rsidP="006C29D1">
      <w:pPr>
        <w:jc w:val="both"/>
        <w:rPr>
          <w:sz w:val="24"/>
          <w:szCs w:val="24"/>
        </w:rPr>
      </w:pPr>
    </w:p>
    <w:p w:rsidR="006C29D1" w:rsidRPr="00B43781" w:rsidRDefault="006C29D1" w:rsidP="006C29D1">
      <w:pPr>
        <w:jc w:val="center"/>
        <w:rPr>
          <w:b/>
          <w:sz w:val="24"/>
          <w:szCs w:val="24"/>
        </w:rPr>
      </w:pPr>
      <w:r w:rsidRPr="00B43781">
        <w:rPr>
          <w:b/>
          <w:sz w:val="24"/>
          <w:szCs w:val="24"/>
        </w:rPr>
        <w:t>Članak 2.</w:t>
      </w:r>
    </w:p>
    <w:p w:rsidR="006C29D1" w:rsidRPr="00B43781" w:rsidRDefault="006C29D1" w:rsidP="006C29D1">
      <w:pPr>
        <w:jc w:val="both"/>
        <w:rPr>
          <w:sz w:val="24"/>
          <w:szCs w:val="24"/>
        </w:rPr>
      </w:pPr>
      <w:r w:rsidRPr="00B43781">
        <w:rPr>
          <w:sz w:val="24"/>
          <w:szCs w:val="24"/>
        </w:rPr>
        <w:tab/>
        <w:t>Javnom površinom u smislu ove Odluke smatraju se javne pov</w:t>
      </w:r>
      <w:r w:rsidR="00E26C4D" w:rsidRPr="00B43781">
        <w:rPr>
          <w:sz w:val="24"/>
          <w:szCs w:val="24"/>
        </w:rPr>
        <w:t>ršine kojima upravlja Grad Sinj</w:t>
      </w:r>
      <w:r w:rsidRPr="00B43781">
        <w:rPr>
          <w:sz w:val="24"/>
          <w:szCs w:val="24"/>
        </w:rPr>
        <w:t>, odnosno ulice, ceste, trgovi, javni prolazi (kroz zgrade i između zgrada i drugi otv</w:t>
      </w:r>
      <w:r w:rsidR="0053156C">
        <w:rPr>
          <w:sz w:val="24"/>
          <w:szCs w:val="24"/>
        </w:rPr>
        <w:t>oreni prostori ispred z</w:t>
      </w:r>
      <w:r w:rsidR="002D5EFF">
        <w:rPr>
          <w:sz w:val="24"/>
          <w:szCs w:val="24"/>
        </w:rPr>
        <w:t xml:space="preserve">grada), </w:t>
      </w:r>
      <w:r w:rsidR="00B52D29" w:rsidRPr="00B43781">
        <w:rPr>
          <w:sz w:val="24"/>
          <w:szCs w:val="24"/>
        </w:rPr>
        <w:t>nogostupi, javne zelene površine i druge javnoprometne površine utvrđene Odlukom o komunalnom redu Grada Sinja ( „ Služben</w:t>
      </w:r>
      <w:r w:rsidR="00B43781">
        <w:rPr>
          <w:sz w:val="24"/>
          <w:szCs w:val="24"/>
        </w:rPr>
        <w:t>i glasnik Grada Sinja</w:t>
      </w:r>
      <w:r w:rsidR="00417847">
        <w:rPr>
          <w:sz w:val="24"/>
          <w:szCs w:val="24"/>
        </w:rPr>
        <w:t xml:space="preserve">“  br. </w:t>
      </w:r>
      <w:r w:rsidR="00026D15">
        <w:rPr>
          <w:sz w:val="24"/>
          <w:szCs w:val="24"/>
        </w:rPr>
        <w:t>0</w:t>
      </w:r>
      <w:r w:rsidR="00417847">
        <w:rPr>
          <w:sz w:val="24"/>
          <w:szCs w:val="24"/>
        </w:rPr>
        <w:t>9/11</w:t>
      </w:r>
      <w:r w:rsidR="00B52D29" w:rsidRPr="00B43781">
        <w:rPr>
          <w:sz w:val="24"/>
          <w:szCs w:val="24"/>
        </w:rPr>
        <w:t xml:space="preserve"> )</w:t>
      </w:r>
    </w:p>
    <w:p w:rsidR="006C29D1" w:rsidRPr="00B43781" w:rsidRDefault="006C29D1" w:rsidP="006C29D1">
      <w:pPr>
        <w:jc w:val="both"/>
        <w:rPr>
          <w:sz w:val="24"/>
          <w:szCs w:val="24"/>
        </w:rPr>
      </w:pPr>
    </w:p>
    <w:p w:rsidR="006C29D1" w:rsidRPr="00B43781" w:rsidRDefault="006C29D1" w:rsidP="006C29D1">
      <w:pPr>
        <w:jc w:val="both"/>
        <w:rPr>
          <w:sz w:val="24"/>
          <w:szCs w:val="24"/>
        </w:rPr>
      </w:pPr>
    </w:p>
    <w:p w:rsidR="006C29D1" w:rsidRPr="00B43781" w:rsidRDefault="006C29D1" w:rsidP="006C29D1">
      <w:pPr>
        <w:numPr>
          <w:ilvl w:val="0"/>
          <w:numId w:val="1"/>
        </w:numPr>
        <w:spacing w:line="276" w:lineRule="auto"/>
        <w:ind w:left="851" w:hanging="425"/>
        <w:jc w:val="both"/>
        <w:rPr>
          <w:b/>
          <w:sz w:val="24"/>
          <w:szCs w:val="24"/>
        </w:rPr>
      </w:pPr>
      <w:r w:rsidRPr="00B43781">
        <w:rPr>
          <w:b/>
          <w:sz w:val="24"/>
          <w:szCs w:val="24"/>
        </w:rPr>
        <w:t>UVJETI I NAČIN GOSPODARENJA JAVNIM POVRŠINAMA</w:t>
      </w:r>
    </w:p>
    <w:p w:rsidR="006C29D1" w:rsidRPr="00B43781" w:rsidRDefault="006C29D1" w:rsidP="006C29D1">
      <w:pPr>
        <w:jc w:val="both"/>
        <w:rPr>
          <w:b/>
          <w:sz w:val="24"/>
          <w:szCs w:val="24"/>
        </w:rPr>
      </w:pPr>
    </w:p>
    <w:p w:rsidR="006C29D1" w:rsidRPr="00B43781" w:rsidRDefault="006C29D1" w:rsidP="006C29D1">
      <w:pPr>
        <w:jc w:val="center"/>
        <w:rPr>
          <w:b/>
          <w:sz w:val="24"/>
          <w:szCs w:val="24"/>
        </w:rPr>
      </w:pPr>
      <w:r w:rsidRPr="00B43781">
        <w:rPr>
          <w:b/>
          <w:sz w:val="24"/>
          <w:szCs w:val="24"/>
        </w:rPr>
        <w:t>Članak 3.</w:t>
      </w:r>
    </w:p>
    <w:p w:rsidR="006C29D1" w:rsidRPr="00B43781" w:rsidRDefault="006C29D1" w:rsidP="006C29D1">
      <w:pPr>
        <w:jc w:val="both"/>
        <w:rPr>
          <w:color w:val="000000"/>
          <w:sz w:val="24"/>
          <w:szCs w:val="24"/>
        </w:rPr>
      </w:pPr>
      <w:r w:rsidRPr="00B43781">
        <w:rPr>
          <w:sz w:val="24"/>
          <w:szCs w:val="24"/>
        </w:rPr>
        <w:tab/>
      </w:r>
      <w:r w:rsidRPr="00B43781">
        <w:rPr>
          <w:color w:val="000000"/>
          <w:sz w:val="24"/>
          <w:szCs w:val="24"/>
        </w:rPr>
        <w:t>Jav</w:t>
      </w:r>
      <w:r w:rsidR="00B52D29" w:rsidRPr="00B43781">
        <w:rPr>
          <w:color w:val="000000"/>
          <w:sz w:val="24"/>
          <w:szCs w:val="24"/>
        </w:rPr>
        <w:t xml:space="preserve">ne površine mogu se dati na korištenje </w:t>
      </w:r>
      <w:r w:rsidRPr="00B43781">
        <w:rPr>
          <w:color w:val="000000"/>
          <w:sz w:val="24"/>
          <w:szCs w:val="24"/>
        </w:rPr>
        <w:t xml:space="preserve"> za postavu:</w:t>
      </w:r>
    </w:p>
    <w:p w:rsidR="006C29D1" w:rsidRPr="00B43781" w:rsidRDefault="006C29D1" w:rsidP="006C29D1">
      <w:pPr>
        <w:jc w:val="both"/>
        <w:rPr>
          <w:color w:val="000000"/>
          <w:sz w:val="24"/>
          <w:szCs w:val="24"/>
        </w:rPr>
      </w:pP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kioska u kojima se prodaju prehrambeni i neprehrambeni proizvodi i pružaju jednostavne ugostiteljske usluge,</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stolova, sjedalica i klupa ispred ugostiteljskih objekata, te suncobrana, tendi, podloga, vaza za cvijeće i dr.</w:t>
      </w:r>
      <w:r w:rsidR="00B43781" w:rsidRPr="007B7E5C">
        <w:rPr>
          <w:rFonts w:ascii="Times New Roman" w:hAnsi="Times New Roman" w:cs="Times New Roman"/>
          <w:color w:val="000000"/>
          <w:sz w:val="24"/>
          <w:szCs w:val="24"/>
          <w:lang w:val="hr-HR"/>
        </w:rPr>
        <w:t>,</w:t>
      </w:r>
    </w:p>
    <w:p w:rsidR="00B43781" w:rsidRPr="007B7E5C" w:rsidRDefault="006C29D1" w:rsidP="00B52D29">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 xml:space="preserve">štandova, banaka i klupa za prodaju neprehrambenih proizvoda, </w:t>
      </w:r>
    </w:p>
    <w:p w:rsidR="00B43781" w:rsidRPr="007B7E5C" w:rsidRDefault="006C29D1" w:rsidP="00B52D29">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štandova za ljetnu prodaju (suvenira, razglednica, bižuterije, eteričnih ulja i ručnih radova),</w:t>
      </w:r>
    </w:p>
    <w:p w:rsidR="006C29D1" w:rsidRPr="007B7E5C" w:rsidRDefault="006C29D1" w:rsidP="00B52D29">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štanda (klupe) za prodaju sokova od svježeg voća,</w:t>
      </w:r>
    </w:p>
    <w:p w:rsidR="00B43781" w:rsidRPr="007B7E5C" w:rsidRDefault="00B4378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 xml:space="preserve">pokretnih naprava za prodaju </w:t>
      </w:r>
      <w:r w:rsidR="006C29D1" w:rsidRPr="007B7E5C">
        <w:rPr>
          <w:rFonts w:ascii="Times New Roman" w:hAnsi="Times New Roman" w:cs="Times New Roman"/>
          <w:color w:val="000000"/>
          <w:sz w:val="24"/>
          <w:szCs w:val="24"/>
          <w:lang w:val="hr-HR"/>
        </w:rPr>
        <w:t xml:space="preserve"> plodina (kokice, kukuruz, kesten), </w:t>
      </w:r>
    </w:p>
    <w:p w:rsidR="006C29D1" w:rsidRPr="007B7E5C" w:rsidRDefault="00B4378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 xml:space="preserve">pokretnih naprava za prodaju </w:t>
      </w:r>
      <w:r w:rsidR="006C29D1" w:rsidRPr="007B7E5C">
        <w:rPr>
          <w:rFonts w:ascii="Times New Roman" w:hAnsi="Times New Roman" w:cs="Times New Roman"/>
          <w:color w:val="000000"/>
          <w:sz w:val="24"/>
          <w:szCs w:val="24"/>
          <w:lang w:val="hr-HR"/>
        </w:rPr>
        <w:t>balona i bombona,</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pokretnih rotora za izl</w:t>
      </w:r>
      <w:r w:rsidR="00B43781" w:rsidRPr="007B7E5C">
        <w:rPr>
          <w:rFonts w:ascii="Times New Roman" w:hAnsi="Times New Roman" w:cs="Times New Roman"/>
          <w:color w:val="000000"/>
          <w:sz w:val="24"/>
          <w:szCs w:val="24"/>
          <w:lang w:val="hr-HR"/>
        </w:rPr>
        <w:t>aganje knjiga,</w:t>
      </w:r>
      <w:r w:rsidRPr="007B7E5C">
        <w:rPr>
          <w:rFonts w:ascii="Times New Roman" w:hAnsi="Times New Roman" w:cs="Times New Roman"/>
          <w:color w:val="000000"/>
          <w:sz w:val="24"/>
          <w:szCs w:val="24"/>
          <w:lang w:val="hr-HR"/>
        </w:rPr>
        <w:t xml:space="preserve"> razgled</w:t>
      </w:r>
      <w:r w:rsidR="000B4AA0" w:rsidRPr="007B7E5C">
        <w:rPr>
          <w:rFonts w:ascii="Times New Roman" w:hAnsi="Times New Roman" w:cs="Times New Roman"/>
          <w:color w:val="000000"/>
          <w:sz w:val="24"/>
          <w:szCs w:val="24"/>
          <w:lang w:val="hr-HR"/>
        </w:rPr>
        <w:t>nica, galanterije</w:t>
      </w:r>
      <w:r w:rsidR="00696772" w:rsidRPr="007B7E5C">
        <w:rPr>
          <w:rFonts w:ascii="Times New Roman" w:hAnsi="Times New Roman" w:cs="Times New Roman"/>
          <w:color w:val="000000"/>
          <w:sz w:val="24"/>
          <w:szCs w:val="24"/>
          <w:lang w:val="hr-HR"/>
        </w:rPr>
        <w:t xml:space="preserve"> i sl. </w:t>
      </w:r>
      <w:r w:rsidR="000B4AA0" w:rsidRPr="007B7E5C">
        <w:rPr>
          <w:rFonts w:ascii="Times New Roman" w:hAnsi="Times New Roman" w:cs="Times New Roman"/>
          <w:color w:val="000000"/>
          <w:sz w:val="24"/>
          <w:szCs w:val="24"/>
          <w:lang w:val="hr-HR"/>
        </w:rPr>
        <w:t xml:space="preserve"> </w:t>
      </w:r>
      <w:r w:rsidRPr="007B7E5C">
        <w:rPr>
          <w:rFonts w:ascii="Times New Roman" w:hAnsi="Times New Roman" w:cs="Times New Roman"/>
          <w:color w:val="000000"/>
          <w:sz w:val="24"/>
          <w:szCs w:val="24"/>
          <w:lang w:val="hr-HR"/>
        </w:rPr>
        <w:t>is</w:t>
      </w:r>
      <w:r w:rsidR="000B4AA0" w:rsidRPr="007B7E5C">
        <w:rPr>
          <w:rFonts w:ascii="Times New Roman" w:hAnsi="Times New Roman" w:cs="Times New Roman"/>
          <w:color w:val="000000"/>
          <w:sz w:val="24"/>
          <w:szCs w:val="24"/>
          <w:lang w:val="hr-HR"/>
        </w:rPr>
        <w:t>pred prodavaonica,</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pokretnih stalaka i naprava za prodaju vlastoručno izrađenih predmeta, nakita i rukotvorina, prodaju izrađenih razg</w:t>
      </w:r>
      <w:r w:rsidR="00417847">
        <w:rPr>
          <w:rFonts w:ascii="Times New Roman" w:hAnsi="Times New Roman" w:cs="Times New Roman"/>
          <w:color w:val="000000"/>
          <w:sz w:val="24"/>
          <w:szCs w:val="24"/>
          <w:lang w:val="hr-HR"/>
        </w:rPr>
        <w:t>lednica,</w:t>
      </w:r>
      <w:r w:rsidR="00514CAF" w:rsidRPr="007B7E5C">
        <w:rPr>
          <w:rFonts w:ascii="Times New Roman" w:hAnsi="Times New Roman" w:cs="Times New Roman"/>
          <w:color w:val="000000"/>
          <w:sz w:val="24"/>
          <w:szCs w:val="24"/>
          <w:lang w:val="hr-HR"/>
        </w:rPr>
        <w:t xml:space="preserve"> prodaju umjetničkih slika</w:t>
      </w:r>
      <w:r w:rsidR="00B43781" w:rsidRPr="007B7E5C">
        <w:rPr>
          <w:rFonts w:ascii="Times New Roman" w:hAnsi="Times New Roman" w:cs="Times New Roman"/>
          <w:color w:val="000000"/>
          <w:sz w:val="24"/>
          <w:szCs w:val="24"/>
          <w:lang w:val="hr-HR"/>
        </w:rPr>
        <w:t xml:space="preserve"> i sl.</w:t>
      </w:r>
      <w:r w:rsidR="00514CAF" w:rsidRPr="007B7E5C">
        <w:rPr>
          <w:rFonts w:ascii="Times New Roman" w:hAnsi="Times New Roman" w:cs="Times New Roman"/>
          <w:color w:val="000000"/>
          <w:sz w:val="24"/>
          <w:szCs w:val="24"/>
          <w:lang w:val="hr-HR"/>
        </w:rPr>
        <w:t xml:space="preserve">, </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montažnih objekata za uređenja gradilišta (građevinska skela i druga oprema za uređenje gradilišta),</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 xml:space="preserve">montažnih objekata za održavanje </w:t>
      </w:r>
      <w:r w:rsidR="00417847">
        <w:rPr>
          <w:rFonts w:ascii="Times New Roman" w:hAnsi="Times New Roman" w:cs="Times New Roman"/>
          <w:color w:val="000000"/>
          <w:sz w:val="24"/>
          <w:szCs w:val="24"/>
          <w:lang w:val="hr-HR"/>
        </w:rPr>
        <w:t xml:space="preserve">vjerskih, </w:t>
      </w:r>
      <w:r w:rsidRPr="007B7E5C">
        <w:rPr>
          <w:rFonts w:ascii="Times New Roman" w:hAnsi="Times New Roman" w:cs="Times New Roman"/>
          <w:color w:val="000000"/>
          <w:sz w:val="24"/>
          <w:szCs w:val="24"/>
          <w:lang w:val="hr-HR"/>
        </w:rPr>
        <w:t>kulturnih, zabavnih i športskih javnih priredaba i političkih skupova,</w:t>
      </w:r>
    </w:p>
    <w:p w:rsidR="006C29D1" w:rsidRPr="007B7E5C" w:rsidRDefault="006C29D1" w:rsidP="006C29D1">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t>naprava za prezentaciju i promociju,</w:t>
      </w:r>
    </w:p>
    <w:p w:rsidR="006C29D1" w:rsidRPr="007B7E5C" w:rsidRDefault="006C29D1" w:rsidP="00DB4C6B">
      <w:pPr>
        <w:pStyle w:val="Odlomakpopisa"/>
        <w:numPr>
          <w:ilvl w:val="0"/>
          <w:numId w:val="2"/>
        </w:numPr>
        <w:spacing w:after="0"/>
        <w:jc w:val="both"/>
        <w:rPr>
          <w:rFonts w:ascii="Times New Roman" w:hAnsi="Times New Roman" w:cs="Times New Roman"/>
          <w:color w:val="000000"/>
          <w:sz w:val="24"/>
          <w:szCs w:val="24"/>
          <w:lang w:val="hr-HR"/>
        </w:rPr>
      </w:pPr>
      <w:r w:rsidRPr="007B7E5C">
        <w:rPr>
          <w:rFonts w:ascii="Times New Roman" w:hAnsi="Times New Roman" w:cs="Times New Roman"/>
          <w:color w:val="000000"/>
          <w:sz w:val="24"/>
          <w:szCs w:val="24"/>
          <w:lang w:val="hr-HR"/>
        </w:rPr>
        <w:lastRenderedPageBreak/>
        <w:t>montažnih objekata i opreme za snimanje za potrebe filma, televizije, turističke promocije, modne industrije,</w:t>
      </w:r>
    </w:p>
    <w:p w:rsidR="006C29D1" w:rsidRPr="007B7E5C" w:rsidRDefault="006C29D1" w:rsidP="006C29D1">
      <w:pPr>
        <w:pStyle w:val="Odlomakpopisa"/>
        <w:numPr>
          <w:ilvl w:val="0"/>
          <w:numId w:val="2"/>
        </w:numPr>
        <w:spacing w:after="0"/>
        <w:jc w:val="both"/>
        <w:rPr>
          <w:rFonts w:ascii="Times New Roman" w:hAnsi="Times New Roman" w:cs="Times New Roman"/>
          <w:sz w:val="24"/>
          <w:szCs w:val="24"/>
          <w:lang w:val="hr-HR"/>
        </w:rPr>
      </w:pPr>
      <w:r w:rsidRPr="007B7E5C">
        <w:rPr>
          <w:rFonts w:ascii="Times New Roman" w:hAnsi="Times New Roman" w:cs="Times New Roman"/>
          <w:sz w:val="24"/>
          <w:szCs w:val="24"/>
          <w:lang w:val="hr-HR"/>
        </w:rPr>
        <w:t>objekata, nap</w:t>
      </w:r>
      <w:r w:rsidR="00B43781" w:rsidRPr="007B7E5C">
        <w:rPr>
          <w:rFonts w:ascii="Times New Roman" w:hAnsi="Times New Roman" w:cs="Times New Roman"/>
          <w:sz w:val="24"/>
          <w:szCs w:val="24"/>
          <w:lang w:val="hr-HR"/>
        </w:rPr>
        <w:t>rava, prometnih sredstava i dr.</w:t>
      </w:r>
      <w:r w:rsidRPr="007B7E5C">
        <w:rPr>
          <w:rFonts w:ascii="Times New Roman" w:hAnsi="Times New Roman" w:cs="Times New Roman"/>
          <w:sz w:val="24"/>
          <w:szCs w:val="24"/>
          <w:lang w:val="hr-HR"/>
        </w:rPr>
        <w:t xml:space="preserve"> za ostale namjene, u skladu s posebnim zaključkom Gradonačelnika,</w:t>
      </w:r>
    </w:p>
    <w:p w:rsidR="006C29D1" w:rsidRPr="007B7E5C" w:rsidRDefault="007B7E5C" w:rsidP="006C29D1">
      <w:pPr>
        <w:pStyle w:val="Odlomakpopisa"/>
        <w:numPr>
          <w:ilvl w:val="0"/>
          <w:numId w:val="2"/>
        </w:numPr>
        <w:spacing w:after="0"/>
        <w:jc w:val="both"/>
        <w:rPr>
          <w:rFonts w:ascii="Times New Roman" w:hAnsi="Times New Roman" w:cs="Times New Roman"/>
          <w:sz w:val="24"/>
          <w:szCs w:val="24"/>
          <w:lang w:val="hr-HR"/>
        </w:rPr>
      </w:pPr>
      <w:r>
        <w:rPr>
          <w:rFonts w:ascii="Times New Roman" w:hAnsi="Times New Roman" w:cs="Times New Roman"/>
          <w:sz w:val="24"/>
          <w:szCs w:val="24"/>
          <w:lang w:val="hr-HR"/>
        </w:rPr>
        <w:t>ostalih turističkih sadržaja</w:t>
      </w:r>
    </w:p>
    <w:p w:rsidR="006C29D1" w:rsidRPr="00B43781" w:rsidRDefault="006C29D1" w:rsidP="006C29D1">
      <w:pPr>
        <w:jc w:val="center"/>
        <w:rPr>
          <w:b/>
          <w:sz w:val="24"/>
          <w:szCs w:val="24"/>
        </w:rPr>
      </w:pPr>
    </w:p>
    <w:p w:rsidR="00417847" w:rsidRDefault="00417847"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4.</w:t>
      </w:r>
    </w:p>
    <w:p w:rsidR="000828B1" w:rsidRPr="00B43781" w:rsidRDefault="000828B1" w:rsidP="000828B1">
      <w:pPr>
        <w:tabs>
          <w:tab w:val="left" w:pos="709"/>
        </w:tabs>
        <w:ind w:firstLine="709"/>
        <w:jc w:val="both"/>
        <w:rPr>
          <w:sz w:val="24"/>
          <w:szCs w:val="24"/>
        </w:rPr>
      </w:pPr>
      <w:r w:rsidRPr="00B43781">
        <w:rPr>
          <w:sz w:val="24"/>
          <w:szCs w:val="24"/>
        </w:rPr>
        <w:t>Kioskom, u smislu ove Odluke, smatra se tipski objekt lagane kons</w:t>
      </w:r>
      <w:r w:rsidR="00417847">
        <w:rPr>
          <w:sz w:val="24"/>
          <w:szCs w:val="24"/>
        </w:rPr>
        <w:t>trukcije</w:t>
      </w:r>
      <w:r w:rsidR="00B65F3E" w:rsidRPr="00B43781">
        <w:rPr>
          <w:sz w:val="24"/>
          <w:szCs w:val="24"/>
        </w:rPr>
        <w:t xml:space="preserve"> (modul) površine do 12</w:t>
      </w:r>
      <w:r w:rsidRPr="00B43781">
        <w:rPr>
          <w:sz w:val="24"/>
          <w:szCs w:val="24"/>
        </w:rPr>
        <w:t xml:space="preserve"> m², </w:t>
      </w:r>
      <w:r w:rsidR="00417847">
        <w:rPr>
          <w:sz w:val="24"/>
          <w:szCs w:val="24"/>
        </w:rPr>
        <w:t xml:space="preserve"> </w:t>
      </w:r>
      <w:r w:rsidRPr="00B43781">
        <w:rPr>
          <w:sz w:val="24"/>
          <w:szCs w:val="24"/>
        </w:rPr>
        <w:t>tipiziran i prenosiv, koji može biti priključen na komunalnu infrastrukturu, te čije se postavljanje izvodi suhom montažom na odgovarajuću podlogu i pretpostavlja mogućnost uklanjanja istog sa određene pozicije te služi za obavljanje gospodarske djelatnosti.</w:t>
      </w:r>
    </w:p>
    <w:p w:rsidR="00BA3790" w:rsidRDefault="000828B1" w:rsidP="000828B1">
      <w:pPr>
        <w:jc w:val="both"/>
        <w:rPr>
          <w:sz w:val="24"/>
          <w:szCs w:val="24"/>
        </w:rPr>
      </w:pPr>
      <w:r w:rsidRPr="00B43781">
        <w:rPr>
          <w:sz w:val="24"/>
          <w:szCs w:val="24"/>
        </w:rPr>
        <w:tab/>
      </w:r>
    </w:p>
    <w:p w:rsidR="000828B1" w:rsidRPr="00B43781" w:rsidRDefault="000828B1" w:rsidP="00BA3790">
      <w:pPr>
        <w:ind w:firstLine="708"/>
        <w:jc w:val="both"/>
        <w:rPr>
          <w:sz w:val="24"/>
          <w:szCs w:val="24"/>
        </w:rPr>
      </w:pPr>
      <w:r w:rsidRPr="00B43781">
        <w:rPr>
          <w:sz w:val="24"/>
          <w:szCs w:val="24"/>
        </w:rPr>
        <w:t>Štand, banak</w:t>
      </w:r>
      <w:r w:rsidR="00D3183C">
        <w:rPr>
          <w:sz w:val="24"/>
          <w:szCs w:val="24"/>
        </w:rPr>
        <w:t xml:space="preserve"> i klupa su lako prenosivi objekti</w:t>
      </w:r>
      <w:r w:rsidRPr="00B43781">
        <w:rPr>
          <w:sz w:val="24"/>
          <w:szCs w:val="24"/>
        </w:rPr>
        <w:t xml:space="preserve"> na kojima se vrši prodaja proizvoda.</w:t>
      </w:r>
    </w:p>
    <w:p w:rsidR="00BA3790" w:rsidRDefault="000828B1" w:rsidP="000828B1">
      <w:pPr>
        <w:jc w:val="both"/>
        <w:rPr>
          <w:sz w:val="24"/>
          <w:szCs w:val="24"/>
        </w:rPr>
      </w:pPr>
      <w:r w:rsidRPr="00B43781">
        <w:rPr>
          <w:sz w:val="24"/>
          <w:szCs w:val="24"/>
        </w:rPr>
        <w:tab/>
      </w:r>
    </w:p>
    <w:p w:rsidR="000828B1" w:rsidRPr="00B43781" w:rsidRDefault="000828B1" w:rsidP="00BA3790">
      <w:pPr>
        <w:ind w:firstLine="708"/>
        <w:jc w:val="both"/>
        <w:rPr>
          <w:sz w:val="24"/>
          <w:szCs w:val="24"/>
        </w:rPr>
      </w:pPr>
      <w:r w:rsidRPr="00B43781">
        <w:rPr>
          <w:sz w:val="24"/>
          <w:szCs w:val="24"/>
        </w:rPr>
        <w:t>Pokretne naprave, stalci i rotori su lako prenosivi objekti koji se postavljaju radi prodaje roba ili pružanja usluga.</w:t>
      </w:r>
    </w:p>
    <w:p w:rsidR="00BA3790" w:rsidRDefault="000828B1" w:rsidP="000828B1">
      <w:pPr>
        <w:jc w:val="both"/>
        <w:rPr>
          <w:sz w:val="24"/>
          <w:szCs w:val="24"/>
        </w:rPr>
      </w:pPr>
      <w:r w:rsidRPr="00B43781">
        <w:rPr>
          <w:sz w:val="24"/>
          <w:szCs w:val="24"/>
        </w:rPr>
        <w:tab/>
      </w:r>
    </w:p>
    <w:p w:rsidR="000828B1" w:rsidRPr="00B43781" w:rsidRDefault="000828B1" w:rsidP="00BA3790">
      <w:pPr>
        <w:ind w:firstLine="708"/>
        <w:jc w:val="both"/>
        <w:rPr>
          <w:sz w:val="24"/>
          <w:szCs w:val="24"/>
        </w:rPr>
      </w:pPr>
      <w:r w:rsidRPr="00B43781">
        <w:rPr>
          <w:sz w:val="24"/>
          <w:szCs w:val="24"/>
        </w:rPr>
        <w:t>Montažni objekti su privremeni objekti koji se u cijelosti ili u dijelovima mogu prenositi (građevinske skele, cirkusi, luna parkovi i ostale zabavne radnje, objekti za potrebe gradilišta, pozornice i sl.).</w:t>
      </w:r>
    </w:p>
    <w:p w:rsidR="000828B1" w:rsidRPr="00B43781" w:rsidRDefault="009B5134" w:rsidP="000828B1">
      <w:pPr>
        <w:jc w:val="both"/>
        <w:rPr>
          <w:sz w:val="24"/>
          <w:szCs w:val="24"/>
        </w:rPr>
      </w:pPr>
      <w:r w:rsidRPr="00B43781">
        <w:rPr>
          <w:sz w:val="24"/>
          <w:szCs w:val="24"/>
        </w:rPr>
        <w:tab/>
      </w:r>
    </w:p>
    <w:p w:rsidR="000828B1" w:rsidRPr="00B43781" w:rsidRDefault="000828B1" w:rsidP="000828B1">
      <w:pPr>
        <w:jc w:val="both"/>
        <w:rPr>
          <w:sz w:val="24"/>
          <w:szCs w:val="24"/>
        </w:rPr>
      </w:pPr>
    </w:p>
    <w:p w:rsidR="000828B1" w:rsidRPr="00B43781" w:rsidRDefault="000828B1" w:rsidP="000828B1">
      <w:pPr>
        <w:jc w:val="center"/>
        <w:rPr>
          <w:b/>
          <w:sz w:val="24"/>
          <w:szCs w:val="24"/>
        </w:rPr>
      </w:pPr>
      <w:r w:rsidRPr="00B43781">
        <w:rPr>
          <w:b/>
          <w:sz w:val="24"/>
          <w:szCs w:val="24"/>
        </w:rPr>
        <w:t>Članak 5.</w:t>
      </w:r>
    </w:p>
    <w:p w:rsidR="000828B1" w:rsidRPr="00A97353" w:rsidRDefault="000828B1" w:rsidP="000828B1">
      <w:pPr>
        <w:jc w:val="both"/>
        <w:rPr>
          <w:sz w:val="24"/>
          <w:szCs w:val="24"/>
        </w:rPr>
      </w:pPr>
      <w:r w:rsidRPr="00B43781">
        <w:rPr>
          <w:sz w:val="24"/>
          <w:szCs w:val="24"/>
        </w:rPr>
        <w:tab/>
        <w:t>Veličinu, izgled i lokacije na koje se mogu postavljati ki</w:t>
      </w:r>
      <w:r w:rsidR="00F836D4" w:rsidRPr="00B43781">
        <w:rPr>
          <w:sz w:val="24"/>
          <w:szCs w:val="24"/>
        </w:rPr>
        <w:t xml:space="preserve">osci, štandovi - klupe i ostale pokretne naprave, utvrđene su </w:t>
      </w:r>
      <w:r w:rsidRPr="00B43781">
        <w:rPr>
          <w:sz w:val="24"/>
          <w:szCs w:val="24"/>
        </w:rPr>
        <w:t xml:space="preserve"> P</w:t>
      </w:r>
      <w:r w:rsidR="00E71282">
        <w:rPr>
          <w:sz w:val="24"/>
          <w:szCs w:val="24"/>
        </w:rPr>
        <w:t>lanom postavljanja reklama, panoa, transparenata i drugih naprava na području Grada Sinja ( „ Službeni glasnik Grada Sinja</w:t>
      </w:r>
      <w:r w:rsidR="00BA3790">
        <w:rPr>
          <w:sz w:val="24"/>
          <w:szCs w:val="24"/>
        </w:rPr>
        <w:t>“ br. 02/07</w:t>
      </w:r>
      <w:r w:rsidR="00E71282">
        <w:rPr>
          <w:sz w:val="24"/>
          <w:szCs w:val="24"/>
        </w:rPr>
        <w:t xml:space="preserve"> ) </w:t>
      </w:r>
      <w:r w:rsidRPr="00B43781">
        <w:rPr>
          <w:sz w:val="24"/>
          <w:szCs w:val="24"/>
        </w:rPr>
        <w:t xml:space="preserve"> kojeg </w:t>
      </w:r>
      <w:r w:rsidR="00F836D4" w:rsidRPr="00B43781">
        <w:rPr>
          <w:sz w:val="24"/>
          <w:szCs w:val="24"/>
        </w:rPr>
        <w:t>donosi Gradonačelnik Grada Sinja</w:t>
      </w:r>
      <w:r w:rsidRPr="00B43781">
        <w:rPr>
          <w:sz w:val="24"/>
          <w:szCs w:val="24"/>
        </w:rPr>
        <w:t>, na prijedlog Upravnog odjela</w:t>
      </w:r>
      <w:r w:rsidR="00A97353">
        <w:rPr>
          <w:sz w:val="24"/>
          <w:szCs w:val="24"/>
        </w:rPr>
        <w:t xml:space="preserve"> za </w:t>
      </w:r>
      <w:r w:rsidR="00A97353" w:rsidRPr="00A97353">
        <w:rPr>
          <w:sz w:val="24"/>
          <w:szCs w:val="24"/>
        </w:rPr>
        <w:t>prostorno uređenje, komunalne djelatnosti, gospodarstvo  i upravljanje imovinom</w:t>
      </w:r>
      <w:r w:rsidR="00A97353">
        <w:rPr>
          <w:sz w:val="24"/>
          <w:szCs w:val="24"/>
        </w:rPr>
        <w:t>.</w:t>
      </w:r>
    </w:p>
    <w:p w:rsidR="000828B1" w:rsidRPr="00B43781" w:rsidRDefault="000828B1" w:rsidP="000828B1">
      <w:pPr>
        <w:jc w:val="both"/>
        <w:rPr>
          <w:sz w:val="24"/>
          <w:szCs w:val="24"/>
        </w:rPr>
      </w:pPr>
    </w:p>
    <w:p w:rsidR="000828B1" w:rsidRPr="00B43781" w:rsidRDefault="000828B1" w:rsidP="000828B1">
      <w:pPr>
        <w:jc w:val="center"/>
        <w:rPr>
          <w:b/>
          <w:sz w:val="24"/>
          <w:szCs w:val="24"/>
        </w:rPr>
      </w:pPr>
      <w:r w:rsidRPr="00B43781">
        <w:rPr>
          <w:b/>
          <w:sz w:val="24"/>
          <w:szCs w:val="24"/>
        </w:rPr>
        <w:t>Članak 6.</w:t>
      </w:r>
    </w:p>
    <w:p w:rsidR="000828B1" w:rsidRPr="00B43781" w:rsidRDefault="000828B1" w:rsidP="000828B1">
      <w:pPr>
        <w:jc w:val="both"/>
        <w:rPr>
          <w:sz w:val="24"/>
          <w:szCs w:val="24"/>
        </w:rPr>
      </w:pPr>
      <w:r w:rsidRPr="00B43781">
        <w:rPr>
          <w:sz w:val="24"/>
          <w:szCs w:val="24"/>
        </w:rPr>
        <w:tab/>
        <w:t>Postavom kioska, štandova, naprava, montažni</w:t>
      </w:r>
      <w:r w:rsidR="006525CB" w:rsidRPr="00B43781">
        <w:rPr>
          <w:sz w:val="24"/>
          <w:szCs w:val="24"/>
        </w:rPr>
        <w:t xml:space="preserve">h objekata i drugih pokretnih naprava </w:t>
      </w:r>
      <w:r w:rsidRPr="00B43781">
        <w:rPr>
          <w:sz w:val="24"/>
          <w:szCs w:val="24"/>
        </w:rPr>
        <w:t xml:space="preserve"> ne smije se onemogućiti ili bitno narušiti osnovna namjena površine na koju se postavljaju, ne smije se ugroziti sigurnost ljudi i njihove imovine, te prometa (ne </w:t>
      </w:r>
      <w:r w:rsidR="00A97353">
        <w:rPr>
          <w:sz w:val="24"/>
          <w:szCs w:val="24"/>
        </w:rPr>
        <w:t xml:space="preserve">smije </w:t>
      </w:r>
      <w:r w:rsidRPr="00B43781">
        <w:rPr>
          <w:sz w:val="24"/>
          <w:szCs w:val="24"/>
        </w:rPr>
        <w:t>ometati preglednost i zaklanjati prometnu signalizaciju i dr.)</w:t>
      </w:r>
    </w:p>
    <w:p w:rsidR="000828B1" w:rsidRPr="00B43781" w:rsidRDefault="000828B1" w:rsidP="000828B1">
      <w:pPr>
        <w:jc w:val="both"/>
        <w:rPr>
          <w:sz w:val="24"/>
          <w:szCs w:val="24"/>
        </w:rPr>
      </w:pPr>
    </w:p>
    <w:p w:rsidR="000828B1" w:rsidRPr="00B43781" w:rsidRDefault="000828B1" w:rsidP="000828B1">
      <w:pPr>
        <w:jc w:val="center"/>
        <w:rPr>
          <w:b/>
          <w:sz w:val="24"/>
          <w:szCs w:val="24"/>
        </w:rPr>
      </w:pPr>
      <w:r w:rsidRPr="00B43781">
        <w:rPr>
          <w:b/>
          <w:sz w:val="24"/>
          <w:szCs w:val="24"/>
        </w:rPr>
        <w:t>Članak 7.</w:t>
      </w:r>
    </w:p>
    <w:p w:rsidR="000828B1" w:rsidRPr="00B43781" w:rsidRDefault="000828B1" w:rsidP="000828B1">
      <w:pPr>
        <w:jc w:val="both"/>
        <w:rPr>
          <w:sz w:val="24"/>
          <w:szCs w:val="24"/>
        </w:rPr>
      </w:pPr>
      <w:r w:rsidRPr="00B43781">
        <w:rPr>
          <w:sz w:val="24"/>
          <w:szCs w:val="24"/>
        </w:rPr>
        <w:tab/>
        <w:t xml:space="preserve">Javna površina ispred ugostiteljskih objekata ili u njihovoj blizini može se koristiti za postavu stolova, sjedalica, klupa, suncobrana, tendi, podloga, vaza za cvijeće i dr. u skladu s </w:t>
      </w:r>
      <w:r w:rsidR="005D60B1" w:rsidRPr="00B43781">
        <w:rPr>
          <w:sz w:val="24"/>
          <w:szCs w:val="24"/>
        </w:rPr>
        <w:t>Planom postavljanja</w:t>
      </w:r>
      <w:r w:rsidR="00B37D2D">
        <w:rPr>
          <w:sz w:val="24"/>
          <w:szCs w:val="24"/>
        </w:rPr>
        <w:t xml:space="preserve">, </w:t>
      </w:r>
      <w:r w:rsidRPr="00B43781">
        <w:rPr>
          <w:sz w:val="24"/>
          <w:szCs w:val="24"/>
        </w:rPr>
        <w:t xml:space="preserve"> uz obvezu:</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se ne ometa ulazak u drugi poslovni ili stambeni prostor,</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ostane slobodna pješačka komunika</w:t>
      </w:r>
      <w:r w:rsidR="00C14014" w:rsidRPr="00B43781">
        <w:rPr>
          <w:rFonts w:ascii="Times New Roman" w:hAnsi="Times New Roman" w:cs="Times New Roman"/>
          <w:sz w:val="24"/>
          <w:szCs w:val="24"/>
          <w:lang w:val="hr-HR"/>
        </w:rPr>
        <w:t>cija</w:t>
      </w:r>
      <w:r w:rsidR="00F008D0" w:rsidRPr="00B43781">
        <w:rPr>
          <w:rFonts w:ascii="Times New Roman" w:hAnsi="Times New Roman" w:cs="Times New Roman"/>
          <w:sz w:val="24"/>
          <w:szCs w:val="24"/>
          <w:lang w:val="hr-HR"/>
        </w:rPr>
        <w:t>,</w:t>
      </w:r>
      <w:r w:rsidR="00C14014" w:rsidRPr="00B43781">
        <w:rPr>
          <w:rFonts w:ascii="Times New Roman" w:hAnsi="Times New Roman" w:cs="Times New Roman"/>
          <w:sz w:val="24"/>
          <w:szCs w:val="24"/>
          <w:lang w:val="hr-HR"/>
        </w:rPr>
        <w:t xml:space="preserve"> </w:t>
      </w:r>
    </w:p>
    <w:p w:rsidR="000828B1" w:rsidRPr="00B43781" w:rsidRDefault="000828B1" w:rsidP="0018678D">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se ne zaklanja izlog</w:t>
      </w:r>
      <w:r w:rsidR="00B37D2D">
        <w:rPr>
          <w:rFonts w:ascii="Times New Roman" w:hAnsi="Times New Roman" w:cs="Times New Roman"/>
          <w:sz w:val="24"/>
          <w:szCs w:val="24"/>
          <w:lang w:val="hr-HR"/>
        </w:rPr>
        <w:t xml:space="preserve"> drugoga poslovnog prostora, osim</w:t>
      </w:r>
      <w:r w:rsidRPr="00B43781">
        <w:rPr>
          <w:rFonts w:ascii="Times New Roman" w:hAnsi="Times New Roman" w:cs="Times New Roman"/>
          <w:sz w:val="24"/>
          <w:szCs w:val="24"/>
          <w:lang w:val="hr-HR"/>
        </w:rPr>
        <w:t xml:space="preserve"> uz pismenu suglasnost korisnika</w:t>
      </w:r>
      <w:r w:rsidR="00B37D2D">
        <w:rPr>
          <w:rFonts w:ascii="Times New Roman" w:hAnsi="Times New Roman" w:cs="Times New Roman"/>
          <w:sz w:val="24"/>
          <w:szCs w:val="24"/>
          <w:lang w:val="hr-HR"/>
        </w:rPr>
        <w:t xml:space="preserve"> navedenog</w:t>
      </w:r>
      <w:r w:rsidRPr="00B43781">
        <w:rPr>
          <w:rFonts w:ascii="Times New Roman" w:hAnsi="Times New Roman" w:cs="Times New Roman"/>
          <w:sz w:val="24"/>
          <w:szCs w:val="24"/>
          <w:lang w:val="hr-HR"/>
        </w:rPr>
        <w:t xml:space="preserve"> poslovnog prostor</w:t>
      </w:r>
      <w:r w:rsidR="0018678D" w:rsidRPr="00B43781">
        <w:rPr>
          <w:rFonts w:ascii="Times New Roman" w:hAnsi="Times New Roman" w:cs="Times New Roman"/>
          <w:sz w:val="24"/>
          <w:szCs w:val="24"/>
          <w:lang w:val="hr-HR"/>
        </w:rPr>
        <w:t>a</w:t>
      </w:r>
      <w:r w:rsidR="003D0E57" w:rsidRPr="00B43781">
        <w:rPr>
          <w:rFonts w:ascii="Times New Roman" w:hAnsi="Times New Roman" w:cs="Times New Roman"/>
          <w:sz w:val="24"/>
          <w:szCs w:val="24"/>
          <w:lang w:val="hr-HR"/>
        </w:rPr>
        <w:t>,</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se ne ometa rad muzeja, školskih ustanova, vjerskih objekata i slično,</w:t>
      </w:r>
    </w:p>
    <w:p w:rsidR="000828B1" w:rsidRPr="00B43781" w:rsidRDefault="00834F1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lastRenderedPageBreak/>
        <w:t xml:space="preserve">da se u Vrličkoj ulici </w:t>
      </w:r>
      <w:r w:rsidR="000828B1" w:rsidRPr="00B43781">
        <w:rPr>
          <w:rFonts w:ascii="Times New Roman" w:hAnsi="Times New Roman" w:cs="Times New Roman"/>
          <w:sz w:val="24"/>
          <w:szCs w:val="24"/>
          <w:lang w:val="hr-HR"/>
        </w:rPr>
        <w:t xml:space="preserve"> mo</w:t>
      </w:r>
      <w:r w:rsidR="00F43849">
        <w:rPr>
          <w:rFonts w:ascii="Times New Roman" w:hAnsi="Times New Roman" w:cs="Times New Roman"/>
          <w:sz w:val="24"/>
          <w:szCs w:val="24"/>
          <w:lang w:val="hr-HR"/>
        </w:rPr>
        <w:t>gu postavljati samo</w:t>
      </w:r>
      <w:r w:rsidR="00381921" w:rsidRPr="00B43781">
        <w:rPr>
          <w:rFonts w:ascii="Times New Roman" w:hAnsi="Times New Roman" w:cs="Times New Roman"/>
          <w:sz w:val="24"/>
          <w:szCs w:val="24"/>
          <w:lang w:val="hr-HR"/>
        </w:rPr>
        <w:t xml:space="preserve"> visoki stolovi</w:t>
      </w:r>
      <w:r w:rsidR="000E1CED" w:rsidRPr="00B43781">
        <w:rPr>
          <w:rFonts w:ascii="Times New Roman" w:hAnsi="Times New Roman" w:cs="Times New Roman"/>
          <w:sz w:val="24"/>
          <w:szCs w:val="24"/>
          <w:lang w:val="hr-HR"/>
        </w:rPr>
        <w:t xml:space="preserve"> neposredno uz fasadu ugostiteljskog objekta</w:t>
      </w:r>
      <w:r w:rsidR="00B37D2D">
        <w:rPr>
          <w:rFonts w:ascii="Times New Roman" w:hAnsi="Times New Roman" w:cs="Times New Roman"/>
          <w:sz w:val="24"/>
          <w:szCs w:val="24"/>
          <w:lang w:val="hr-HR"/>
        </w:rPr>
        <w:t>,</w:t>
      </w:r>
    </w:p>
    <w:p w:rsidR="000828B1" w:rsidRPr="00B43781" w:rsidRDefault="00381921" w:rsidP="0038192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se na Trgu kralja Tomislava stolovi i stolice postavljaju sam</w:t>
      </w:r>
      <w:r w:rsidR="00B37D2D">
        <w:rPr>
          <w:rFonts w:ascii="Times New Roman" w:hAnsi="Times New Roman" w:cs="Times New Roman"/>
          <w:sz w:val="24"/>
          <w:szCs w:val="24"/>
          <w:lang w:val="hr-HR"/>
        </w:rPr>
        <w:t>o do slivnika za oborinske vode,</w:t>
      </w:r>
    </w:p>
    <w:p w:rsidR="00B37D2D" w:rsidRDefault="005D60B1" w:rsidP="00B37D2D">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da je u Ulici Andrije Kačića Miošića dozvoljeno postavljanje štekata s obje strane s tim da se ostavi 3,5 m slo</w:t>
      </w:r>
      <w:r w:rsidR="008935B2">
        <w:rPr>
          <w:rFonts w:ascii="Times New Roman" w:hAnsi="Times New Roman" w:cs="Times New Roman"/>
          <w:sz w:val="24"/>
          <w:szCs w:val="24"/>
          <w:lang w:val="hr-HR"/>
        </w:rPr>
        <w:t>bodnog prostora za prometovanje</w:t>
      </w:r>
      <w:r w:rsidR="00BA3790">
        <w:rPr>
          <w:rFonts w:ascii="Times New Roman" w:hAnsi="Times New Roman" w:cs="Times New Roman"/>
          <w:sz w:val="24"/>
          <w:szCs w:val="24"/>
          <w:lang w:val="hr-HR"/>
        </w:rPr>
        <w:t>,</w:t>
      </w:r>
    </w:p>
    <w:p w:rsidR="00B37D2D" w:rsidRPr="00BA3790" w:rsidRDefault="00B37D2D" w:rsidP="00B37D2D">
      <w:pPr>
        <w:pStyle w:val="Odlomakpopisa"/>
        <w:numPr>
          <w:ilvl w:val="0"/>
          <w:numId w:val="3"/>
        </w:numPr>
        <w:spacing w:after="0"/>
        <w:jc w:val="both"/>
        <w:rPr>
          <w:rFonts w:ascii="Times New Roman" w:hAnsi="Times New Roman" w:cs="Times New Roman"/>
          <w:sz w:val="24"/>
          <w:szCs w:val="24"/>
          <w:lang w:val="hr-HR"/>
        </w:rPr>
      </w:pPr>
      <w:r w:rsidRPr="00B37D2D">
        <w:rPr>
          <w:rFonts w:ascii="Times New Roman" w:hAnsi="Times New Roman" w:cs="Times New Roman"/>
          <w:sz w:val="24"/>
          <w:szCs w:val="24"/>
          <w:lang w:val="hr-HR"/>
        </w:rPr>
        <w:t xml:space="preserve">uz pridržavanje svih posebno navedenih  uvjeta  propisanih </w:t>
      </w:r>
      <w:r w:rsidRPr="00BA3790">
        <w:rPr>
          <w:rFonts w:ascii="Times New Roman" w:hAnsi="Times New Roman" w:cs="Times New Roman"/>
          <w:sz w:val="24"/>
          <w:szCs w:val="24"/>
        </w:rPr>
        <w:t>Planom postavljanja reklama, panoa, transparenata i drugih naprava na podr</w:t>
      </w:r>
      <w:r w:rsidR="00125790" w:rsidRPr="00BA3790">
        <w:rPr>
          <w:rFonts w:ascii="Times New Roman" w:hAnsi="Times New Roman" w:cs="Times New Roman"/>
          <w:sz w:val="24"/>
          <w:szCs w:val="24"/>
        </w:rPr>
        <w:t>učju Grada Sinja</w:t>
      </w:r>
      <w:r w:rsidR="00BA3790">
        <w:rPr>
          <w:rFonts w:ascii="Times New Roman" w:hAnsi="Times New Roman" w:cs="Times New Roman"/>
          <w:sz w:val="24"/>
          <w:szCs w:val="24"/>
        </w:rPr>
        <w:t>.</w:t>
      </w:r>
      <w:r w:rsidR="00125790" w:rsidRPr="00BA3790">
        <w:rPr>
          <w:rFonts w:ascii="Times New Roman" w:hAnsi="Times New Roman" w:cs="Times New Roman"/>
          <w:sz w:val="24"/>
          <w:szCs w:val="24"/>
        </w:rPr>
        <w:t xml:space="preserve"> </w:t>
      </w:r>
    </w:p>
    <w:p w:rsidR="000828B1" w:rsidRPr="00B43781" w:rsidRDefault="000828B1" w:rsidP="000828B1">
      <w:pPr>
        <w:jc w:val="both"/>
        <w:rPr>
          <w:sz w:val="24"/>
          <w:szCs w:val="24"/>
        </w:rPr>
      </w:pPr>
    </w:p>
    <w:p w:rsidR="00DF53AE" w:rsidRDefault="00381921" w:rsidP="000828B1">
      <w:pPr>
        <w:jc w:val="both"/>
        <w:rPr>
          <w:sz w:val="24"/>
          <w:szCs w:val="24"/>
        </w:rPr>
      </w:pPr>
      <w:r w:rsidRPr="00B43781">
        <w:rPr>
          <w:sz w:val="24"/>
          <w:szCs w:val="24"/>
        </w:rPr>
        <w:tab/>
        <w:t>Korisnik</w:t>
      </w:r>
      <w:r w:rsidR="000828B1" w:rsidRPr="00B43781">
        <w:rPr>
          <w:sz w:val="24"/>
          <w:szCs w:val="24"/>
        </w:rPr>
        <w:t xml:space="preserve"> je obvezan ukloniti stolove i sjedalice s javne površine</w:t>
      </w:r>
      <w:r w:rsidR="00B37D2D">
        <w:rPr>
          <w:sz w:val="24"/>
          <w:szCs w:val="24"/>
        </w:rPr>
        <w:t xml:space="preserve"> po isteku roka za korištenje</w:t>
      </w:r>
      <w:r w:rsidR="000828B1" w:rsidRPr="00B43781">
        <w:rPr>
          <w:sz w:val="24"/>
          <w:szCs w:val="24"/>
        </w:rPr>
        <w:t xml:space="preserve"> </w:t>
      </w:r>
      <w:r w:rsidR="00B37D2D">
        <w:rPr>
          <w:sz w:val="24"/>
          <w:szCs w:val="24"/>
        </w:rPr>
        <w:t>javne površine.</w:t>
      </w:r>
    </w:p>
    <w:p w:rsidR="00BA16CF" w:rsidRPr="00B43781" w:rsidRDefault="00BA16CF" w:rsidP="000828B1">
      <w:pPr>
        <w:jc w:val="both"/>
        <w:rPr>
          <w:sz w:val="24"/>
          <w:szCs w:val="24"/>
        </w:rPr>
      </w:pPr>
    </w:p>
    <w:p w:rsidR="000828B1" w:rsidRPr="00B43781" w:rsidRDefault="000828B1" w:rsidP="000828B1">
      <w:pPr>
        <w:ind w:firstLine="709"/>
        <w:jc w:val="both"/>
        <w:rPr>
          <w:sz w:val="24"/>
          <w:szCs w:val="24"/>
        </w:rPr>
      </w:pPr>
    </w:p>
    <w:p w:rsidR="000828B1" w:rsidRPr="00B43781" w:rsidRDefault="000828B1" w:rsidP="000828B1">
      <w:pPr>
        <w:jc w:val="center"/>
        <w:rPr>
          <w:b/>
          <w:sz w:val="24"/>
          <w:szCs w:val="24"/>
        </w:rPr>
      </w:pPr>
      <w:r w:rsidRPr="00B43781">
        <w:rPr>
          <w:b/>
          <w:sz w:val="24"/>
          <w:szCs w:val="24"/>
        </w:rPr>
        <w:t>Članak 8.</w:t>
      </w:r>
    </w:p>
    <w:p w:rsidR="000828B1" w:rsidRPr="00B43781" w:rsidRDefault="000828B1" w:rsidP="000828B1">
      <w:pPr>
        <w:jc w:val="both"/>
        <w:rPr>
          <w:sz w:val="24"/>
          <w:szCs w:val="24"/>
        </w:rPr>
      </w:pPr>
      <w:r w:rsidRPr="00B43781">
        <w:rPr>
          <w:sz w:val="24"/>
          <w:szCs w:val="24"/>
        </w:rPr>
        <w:tab/>
        <w:t xml:space="preserve">Odlukom </w:t>
      </w:r>
      <w:r w:rsidR="005E580B" w:rsidRPr="00B43781">
        <w:rPr>
          <w:sz w:val="24"/>
          <w:szCs w:val="24"/>
        </w:rPr>
        <w:t xml:space="preserve">nadležnog pročelnika Grada Sinja </w:t>
      </w:r>
      <w:r w:rsidRPr="00B43781">
        <w:rPr>
          <w:sz w:val="24"/>
          <w:szCs w:val="24"/>
        </w:rPr>
        <w:t xml:space="preserve"> može se naložiti privremeno uklanjanje s pojedine javne površine stolova, sjedalica, klupa, štandova, banaka i ostalih objekata, za potrebe održavanja kulturnih, vjerskih i dr. društvenih događanja (</w:t>
      </w:r>
      <w:r w:rsidR="00B54453">
        <w:rPr>
          <w:sz w:val="24"/>
          <w:szCs w:val="24"/>
        </w:rPr>
        <w:t xml:space="preserve"> mise,</w:t>
      </w:r>
      <w:r w:rsidRPr="00B43781">
        <w:rPr>
          <w:sz w:val="24"/>
          <w:szCs w:val="24"/>
        </w:rPr>
        <w:t xml:space="preserve"> predstave, koncerti, folklor i slično) i građevinskih radova.</w:t>
      </w:r>
    </w:p>
    <w:p w:rsidR="00BA3790" w:rsidRDefault="005E580B" w:rsidP="000828B1">
      <w:pPr>
        <w:jc w:val="both"/>
        <w:rPr>
          <w:sz w:val="24"/>
          <w:szCs w:val="24"/>
        </w:rPr>
      </w:pPr>
      <w:r w:rsidRPr="00B43781">
        <w:rPr>
          <w:sz w:val="24"/>
          <w:szCs w:val="24"/>
        </w:rPr>
        <w:tab/>
      </w:r>
    </w:p>
    <w:p w:rsidR="000828B1" w:rsidRPr="00B43781" w:rsidRDefault="005E580B" w:rsidP="00BA3790">
      <w:pPr>
        <w:ind w:firstLine="708"/>
        <w:jc w:val="both"/>
        <w:rPr>
          <w:sz w:val="24"/>
          <w:szCs w:val="24"/>
        </w:rPr>
      </w:pPr>
      <w:r w:rsidRPr="00B43781">
        <w:rPr>
          <w:sz w:val="24"/>
          <w:szCs w:val="24"/>
        </w:rPr>
        <w:t>Korisnik</w:t>
      </w:r>
      <w:r w:rsidR="000828B1" w:rsidRPr="00B43781">
        <w:rPr>
          <w:sz w:val="24"/>
          <w:szCs w:val="24"/>
        </w:rPr>
        <w:t xml:space="preserve"> javne površine se obvezuje da će u žurnim komunalnim i drugim intervencijama, slučajevima hitne medicinske pomoći, zaštite od požara i po zahtjevu stanara koji imaju dozvolu nadležnog upravnog odjela, privremeno ukloniti naprave i omogućiti prolaz.</w:t>
      </w:r>
    </w:p>
    <w:p w:rsidR="000828B1" w:rsidRPr="00B43781" w:rsidRDefault="000828B1" w:rsidP="000828B1">
      <w:pPr>
        <w:jc w:val="both"/>
        <w:rPr>
          <w:sz w:val="24"/>
          <w:szCs w:val="24"/>
        </w:rPr>
      </w:pPr>
    </w:p>
    <w:p w:rsidR="000828B1" w:rsidRPr="00B43781" w:rsidRDefault="000828B1" w:rsidP="000828B1">
      <w:pPr>
        <w:jc w:val="center"/>
        <w:rPr>
          <w:b/>
          <w:sz w:val="24"/>
          <w:szCs w:val="24"/>
        </w:rPr>
      </w:pPr>
      <w:r w:rsidRPr="00B43781">
        <w:rPr>
          <w:b/>
          <w:sz w:val="24"/>
          <w:szCs w:val="24"/>
        </w:rPr>
        <w:t>Članak 9.</w:t>
      </w:r>
    </w:p>
    <w:p w:rsidR="000828B1" w:rsidRPr="00B43781" w:rsidRDefault="000828B1" w:rsidP="000828B1">
      <w:pPr>
        <w:jc w:val="both"/>
        <w:rPr>
          <w:sz w:val="24"/>
          <w:szCs w:val="24"/>
        </w:rPr>
      </w:pPr>
      <w:r w:rsidRPr="00B43781">
        <w:rPr>
          <w:sz w:val="24"/>
          <w:szCs w:val="24"/>
        </w:rPr>
        <w:tab/>
        <w:t>Površina koja se može dati da bi se postavio/li/le:</w:t>
      </w:r>
    </w:p>
    <w:p w:rsidR="000828B1" w:rsidRPr="00B43781" w:rsidRDefault="000828B1" w:rsidP="000828B1">
      <w:pPr>
        <w:jc w:val="both"/>
        <w:rPr>
          <w:sz w:val="24"/>
          <w:szCs w:val="24"/>
        </w:rPr>
      </w:pPr>
    </w:p>
    <w:p w:rsidR="000828B1" w:rsidRPr="00B43781" w:rsidRDefault="00A40D17"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kiosci – do 12</w:t>
      </w:r>
      <w:r w:rsidR="000828B1" w:rsidRPr="00B43781">
        <w:rPr>
          <w:rFonts w:ascii="Times New Roman" w:hAnsi="Times New Roman" w:cs="Times New Roman"/>
          <w:sz w:val="24"/>
          <w:szCs w:val="24"/>
          <w:lang w:val="hr-HR"/>
        </w:rPr>
        <w:t xml:space="preserve"> m²,</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stolovi, sjedalice i klupe – prema u</w:t>
      </w:r>
      <w:r w:rsidR="00121BF5">
        <w:rPr>
          <w:rFonts w:ascii="Times New Roman" w:hAnsi="Times New Roman" w:cs="Times New Roman"/>
          <w:sz w:val="24"/>
          <w:szCs w:val="24"/>
          <w:lang w:val="hr-HR"/>
        </w:rPr>
        <w:t xml:space="preserve">tvrđenoj javnoj površini u m², </w:t>
      </w:r>
      <w:r w:rsidRPr="00B43781">
        <w:rPr>
          <w:rFonts w:ascii="Times New Roman" w:hAnsi="Times New Roman" w:cs="Times New Roman"/>
          <w:sz w:val="24"/>
          <w:szCs w:val="24"/>
          <w:lang w:val="hr-HR"/>
        </w:rPr>
        <w:t>za pojedini ugostiteljski objekt,</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štandovi, banci i klup</w:t>
      </w:r>
      <w:r w:rsidR="00A40D17" w:rsidRPr="00B43781">
        <w:rPr>
          <w:rFonts w:ascii="Times New Roman" w:hAnsi="Times New Roman" w:cs="Times New Roman"/>
          <w:sz w:val="24"/>
          <w:szCs w:val="24"/>
          <w:lang w:val="hr-HR"/>
        </w:rPr>
        <w:t>e za</w:t>
      </w:r>
      <w:r w:rsidR="00E61E93">
        <w:rPr>
          <w:rFonts w:ascii="Times New Roman" w:hAnsi="Times New Roman" w:cs="Times New Roman"/>
          <w:sz w:val="24"/>
          <w:szCs w:val="24"/>
          <w:lang w:val="hr-HR"/>
        </w:rPr>
        <w:t xml:space="preserve"> prodaju neprehrambenih  proizvoda</w:t>
      </w:r>
      <w:r w:rsidR="00A40D17" w:rsidRPr="00B43781">
        <w:rPr>
          <w:rFonts w:ascii="Times New Roman" w:hAnsi="Times New Roman" w:cs="Times New Roman"/>
          <w:sz w:val="24"/>
          <w:szCs w:val="24"/>
          <w:lang w:val="hr-HR"/>
        </w:rPr>
        <w:t xml:space="preserve"> – minimalno 3 </w:t>
      </w:r>
      <w:r w:rsidRPr="00B43781">
        <w:rPr>
          <w:rFonts w:ascii="Times New Roman" w:hAnsi="Times New Roman" w:cs="Times New Roman"/>
          <w:sz w:val="24"/>
          <w:szCs w:val="24"/>
          <w:lang w:val="hr-HR"/>
        </w:rPr>
        <w:t xml:space="preserve"> m²,</w:t>
      </w:r>
    </w:p>
    <w:p w:rsidR="00A17000" w:rsidRPr="00B43781" w:rsidRDefault="000828B1" w:rsidP="00A17000">
      <w:pPr>
        <w:numPr>
          <w:ilvl w:val="0"/>
          <w:numId w:val="3"/>
        </w:numPr>
        <w:spacing w:line="276" w:lineRule="auto"/>
        <w:contextualSpacing/>
        <w:jc w:val="both"/>
        <w:rPr>
          <w:rFonts w:eastAsia="Calibri"/>
          <w:color w:val="000000"/>
          <w:sz w:val="24"/>
          <w:szCs w:val="24"/>
          <w:lang w:eastAsia="en-US"/>
        </w:rPr>
      </w:pPr>
      <w:r w:rsidRPr="00B43781">
        <w:rPr>
          <w:sz w:val="24"/>
          <w:szCs w:val="24"/>
        </w:rPr>
        <w:t>štandovi za ljetnu prod</w:t>
      </w:r>
      <w:r w:rsidR="002C0041" w:rsidRPr="00B43781">
        <w:rPr>
          <w:sz w:val="24"/>
          <w:szCs w:val="24"/>
        </w:rPr>
        <w:t>aju –  minimalno 3</w:t>
      </w:r>
      <w:r w:rsidRPr="00B43781">
        <w:rPr>
          <w:sz w:val="24"/>
          <w:szCs w:val="24"/>
        </w:rPr>
        <w:t xml:space="preserve"> m²,</w:t>
      </w:r>
      <w:r w:rsidR="00A17000" w:rsidRPr="00B43781">
        <w:rPr>
          <w:rFonts w:eastAsia="Calibri"/>
          <w:color w:val="000000"/>
          <w:sz w:val="24"/>
          <w:szCs w:val="24"/>
          <w:lang w:eastAsia="en-US"/>
        </w:rPr>
        <w:t xml:space="preserve">  </w:t>
      </w:r>
    </w:p>
    <w:p w:rsidR="000828B1" w:rsidRPr="00B43781" w:rsidRDefault="00A17000" w:rsidP="00A17000">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 xml:space="preserve">štanda (klupe) za prodaju sakralnih predmeta </w:t>
      </w:r>
      <w:r w:rsidRPr="00B43781">
        <w:rPr>
          <w:sz w:val="24"/>
          <w:szCs w:val="24"/>
        </w:rPr>
        <w:t>–  minimalno 3 m²,</w:t>
      </w:r>
      <w:r w:rsidR="00121BF5">
        <w:rPr>
          <w:rFonts w:eastAsia="Calibri"/>
          <w:color w:val="000000"/>
          <w:sz w:val="24"/>
          <w:szCs w:val="24"/>
          <w:lang w:eastAsia="en-US"/>
        </w:rPr>
        <w:t xml:space="preserve">  </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šta</w:t>
      </w:r>
      <w:r w:rsidR="002C0041" w:rsidRPr="00B43781">
        <w:rPr>
          <w:rFonts w:ascii="Times New Roman" w:hAnsi="Times New Roman" w:cs="Times New Roman"/>
          <w:color w:val="000000"/>
          <w:sz w:val="24"/>
          <w:szCs w:val="24"/>
          <w:lang w:val="hr-HR"/>
        </w:rPr>
        <w:t>nd za</w:t>
      </w:r>
      <w:r w:rsidR="00E61E93">
        <w:rPr>
          <w:rFonts w:ascii="Times New Roman" w:hAnsi="Times New Roman" w:cs="Times New Roman"/>
          <w:color w:val="000000"/>
          <w:sz w:val="24"/>
          <w:szCs w:val="24"/>
          <w:lang w:val="hr-HR"/>
        </w:rPr>
        <w:t xml:space="preserve"> prodaju  sokova</w:t>
      </w:r>
      <w:r w:rsidR="002C0041" w:rsidRPr="00B43781">
        <w:rPr>
          <w:rFonts w:ascii="Times New Roman" w:hAnsi="Times New Roman" w:cs="Times New Roman"/>
          <w:color w:val="000000"/>
          <w:sz w:val="24"/>
          <w:szCs w:val="24"/>
          <w:lang w:val="hr-HR"/>
        </w:rPr>
        <w:t xml:space="preserve"> od svježeg voća – 4</w:t>
      </w:r>
      <w:r w:rsidRPr="00B43781">
        <w:rPr>
          <w:rFonts w:ascii="Times New Roman" w:hAnsi="Times New Roman" w:cs="Times New Roman"/>
          <w:color w:val="000000"/>
          <w:sz w:val="24"/>
          <w:szCs w:val="24"/>
          <w:lang w:val="hr-HR"/>
        </w:rPr>
        <w:t xml:space="preserve"> m²,</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pokretn</w:t>
      </w:r>
      <w:r w:rsidR="002C0041" w:rsidRPr="00B43781">
        <w:rPr>
          <w:rFonts w:ascii="Times New Roman" w:hAnsi="Times New Roman" w:cs="Times New Roman"/>
          <w:color w:val="000000"/>
          <w:sz w:val="24"/>
          <w:szCs w:val="24"/>
          <w:lang w:val="hr-HR"/>
        </w:rPr>
        <w:t>e naprave za</w:t>
      </w:r>
      <w:r w:rsidR="008950DB">
        <w:rPr>
          <w:rFonts w:ascii="Times New Roman" w:hAnsi="Times New Roman" w:cs="Times New Roman"/>
          <w:color w:val="000000"/>
          <w:sz w:val="24"/>
          <w:szCs w:val="24"/>
          <w:lang w:val="hr-HR"/>
        </w:rPr>
        <w:t xml:space="preserve"> prodaju  kukuruza, kestena, kokica i balona</w:t>
      </w:r>
      <w:r w:rsidR="002C0041" w:rsidRPr="00B43781">
        <w:rPr>
          <w:rFonts w:ascii="Times New Roman" w:hAnsi="Times New Roman" w:cs="Times New Roman"/>
          <w:color w:val="000000"/>
          <w:sz w:val="24"/>
          <w:szCs w:val="24"/>
          <w:lang w:val="hr-HR"/>
        </w:rPr>
        <w:t xml:space="preserve"> – 3</w:t>
      </w:r>
      <w:r w:rsidRPr="00B43781">
        <w:rPr>
          <w:rFonts w:ascii="Times New Roman" w:hAnsi="Times New Roman" w:cs="Times New Roman"/>
          <w:color w:val="000000"/>
          <w:sz w:val="24"/>
          <w:szCs w:val="24"/>
          <w:lang w:val="hr-HR"/>
        </w:rPr>
        <w:t xml:space="preserve"> m²,</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pokretne napra</w:t>
      </w:r>
      <w:r w:rsidR="002C0041" w:rsidRPr="00B43781">
        <w:rPr>
          <w:rFonts w:ascii="Times New Roman" w:hAnsi="Times New Roman" w:cs="Times New Roman"/>
          <w:color w:val="000000"/>
          <w:sz w:val="24"/>
          <w:szCs w:val="24"/>
          <w:lang w:val="hr-HR"/>
        </w:rPr>
        <w:t>ve za</w:t>
      </w:r>
      <w:r w:rsidR="008950DB">
        <w:rPr>
          <w:rFonts w:ascii="Times New Roman" w:hAnsi="Times New Roman" w:cs="Times New Roman"/>
          <w:color w:val="000000"/>
          <w:sz w:val="24"/>
          <w:szCs w:val="24"/>
          <w:lang w:val="hr-HR"/>
        </w:rPr>
        <w:t xml:space="preserve"> prodaju  bombona</w:t>
      </w:r>
      <w:r w:rsidR="002C0041" w:rsidRPr="00B43781">
        <w:rPr>
          <w:rFonts w:ascii="Times New Roman" w:hAnsi="Times New Roman" w:cs="Times New Roman"/>
          <w:color w:val="000000"/>
          <w:sz w:val="24"/>
          <w:szCs w:val="24"/>
          <w:lang w:val="hr-HR"/>
        </w:rPr>
        <w:t xml:space="preserve"> </w:t>
      </w:r>
      <w:r w:rsidRPr="00B43781">
        <w:rPr>
          <w:rFonts w:ascii="Times New Roman" w:hAnsi="Times New Roman" w:cs="Times New Roman"/>
          <w:color w:val="000000"/>
          <w:sz w:val="24"/>
          <w:szCs w:val="24"/>
          <w:lang w:val="hr-HR"/>
        </w:rPr>
        <w:t xml:space="preserve"> – </w:t>
      </w:r>
      <w:r w:rsidR="002C0041" w:rsidRPr="00B43781">
        <w:rPr>
          <w:rFonts w:ascii="Times New Roman" w:hAnsi="Times New Roman" w:cs="Times New Roman"/>
          <w:color w:val="000000"/>
          <w:sz w:val="24"/>
          <w:szCs w:val="24"/>
          <w:lang w:val="hr-HR"/>
        </w:rPr>
        <w:t xml:space="preserve"> minimalno </w:t>
      </w:r>
      <w:r w:rsidRPr="00B43781">
        <w:rPr>
          <w:rFonts w:ascii="Times New Roman" w:hAnsi="Times New Roman" w:cs="Times New Roman"/>
          <w:color w:val="000000"/>
          <w:sz w:val="24"/>
          <w:szCs w:val="24"/>
          <w:lang w:val="hr-HR"/>
        </w:rPr>
        <w:t>4 m²,</w:t>
      </w:r>
    </w:p>
    <w:p w:rsidR="002C0041" w:rsidRPr="00B43781" w:rsidRDefault="002C0041" w:rsidP="002C004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pokretnih rotora za izlaganje knjiga ,</w:t>
      </w:r>
      <w:r w:rsidR="00A17000" w:rsidRPr="00B43781">
        <w:rPr>
          <w:rFonts w:ascii="Times New Roman" w:hAnsi="Times New Roman" w:cs="Times New Roman"/>
          <w:color w:val="000000"/>
          <w:sz w:val="24"/>
          <w:szCs w:val="24"/>
          <w:lang w:val="hr-HR"/>
        </w:rPr>
        <w:t xml:space="preserve"> papirne konfekcije, </w:t>
      </w:r>
      <w:r w:rsidRPr="00B43781">
        <w:rPr>
          <w:rFonts w:ascii="Times New Roman" w:hAnsi="Times New Roman" w:cs="Times New Roman"/>
          <w:color w:val="000000"/>
          <w:sz w:val="24"/>
          <w:szCs w:val="24"/>
          <w:lang w:val="hr-HR"/>
        </w:rPr>
        <w:t xml:space="preserve"> razgled</w:t>
      </w:r>
      <w:r w:rsidR="00A17000" w:rsidRPr="00B43781">
        <w:rPr>
          <w:rFonts w:ascii="Times New Roman" w:hAnsi="Times New Roman" w:cs="Times New Roman"/>
          <w:color w:val="000000"/>
          <w:sz w:val="24"/>
          <w:szCs w:val="24"/>
          <w:lang w:val="hr-HR"/>
        </w:rPr>
        <w:t>nica ,</w:t>
      </w:r>
      <w:r w:rsidRPr="00B43781">
        <w:rPr>
          <w:rFonts w:ascii="Times New Roman" w:hAnsi="Times New Roman" w:cs="Times New Roman"/>
          <w:color w:val="000000"/>
          <w:sz w:val="24"/>
          <w:szCs w:val="24"/>
          <w:lang w:val="hr-HR"/>
        </w:rPr>
        <w:t xml:space="preserve"> galanterije i sl.  ispred prodavaonica </w:t>
      </w:r>
      <w:r w:rsidR="00A17000" w:rsidRPr="00B43781">
        <w:rPr>
          <w:rFonts w:ascii="Times New Roman" w:hAnsi="Times New Roman" w:cs="Times New Roman"/>
          <w:color w:val="000000"/>
          <w:sz w:val="24"/>
          <w:szCs w:val="24"/>
          <w:lang w:val="hr-HR"/>
        </w:rPr>
        <w:t>–</w:t>
      </w:r>
      <w:r w:rsidRPr="00B43781">
        <w:rPr>
          <w:rFonts w:ascii="Times New Roman" w:hAnsi="Times New Roman" w:cs="Times New Roman"/>
          <w:color w:val="000000"/>
          <w:sz w:val="24"/>
          <w:szCs w:val="24"/>
          <w:lang w:val="hr-HR"/>
        </w:rPr>
        <w:t xml:space="preserve"> minimalno</w:t>
      </w:r>
      <w:r w:rsidR="00A17000" w:rsidRPr="00B43781">
        <w:rPr>
          <w:rFonts w:ascii="Times New Roman" w:hAnsi="Times New Roman" w:cs="Times New Roman"/>
          <w:color w:val="000000"/>
          <w:sz w:val="24"/>
          <w:szCs w:val="24"/>
          <w:lang w:val="hr-HR"/>
        </w:rPr>
        <w:t xml:space="preserve"> </w:t>
      </w:r>
      <w:r w:rsidR="00121BF5">
        <w:rPr>
          <w:rFonts w:ascii="Times New Roman" w:hAnsi="Times New Roman" w:cs="Times New Roman"/>
          <w:color w:val="000000"/>
          <w:sz w:val="24"/>
          <w:szCs w:val="24"/>
          <w:lang w:val="hr-HR"/>
        </w:rPr>
        <w:t xml:space="preserve">3 m², </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pokret</w:t>
      </w:r>
      <w:r w:rsidR="002C0041" w:rsidRPr="00B43781">
        <w:rPr>
          <w:rFonts w:ascii="Times New Roman" w:hAnsi="Times New Roman" w:cs="Times New Roman"/>
          <w:color w:val="000000"/>
          <w:sz w:val="24"/>
          <w:szCs w:val="24"/>
          <w:lang w:val="hr-HR"/>
        </w:rPr>
        <w:t>ni stalci za</w:t>
      </w:r>
      <w:r w:rsidR="008950DB">
        <w:rPr>
          <w:rFonts w:ascii="Times New Roman" w:hAnsi="Times New Roman" w:cs="Times New Roman"/>
          <w:color w:val="000000"/>
          <w:sz w:val="24"/>
          <w:szCs w:val="24"/>
          <w:lang w:val="hr-HR"/>
        </w:rPr>
        <w:t xml:space="preserve"> izlaganje</w:t>
      </w:r>
      <w:r w:rsidR="00E77A5B">
        <w:rPr>
          <w:rFonts w:ascii="Times New Roman" w:hAnsi="Times New Roman" w:cs="Times New Roman"/>
          <w:color w:val="000000"/>
          <w:sz w:val="24"/>
          <w:szCs w:val="24"/>
          <w:lang w:val="hr-HR"/>
        </w:rPr>
        <w:t xml:space="preserve"> umjetničkih  slika</w:t>
      </w:r>
      <w:r w:rsidRPr="00B43781">
        <w:rPr>
          <w:rFonts w:ascii="Times New Roman" w:hAnsi="Times New Roman" w:cs="Times New Roman"/>
          <w:color w:val="000000"/>
          <w:sz w:val="24"/>
          <w:szCs w:val="24"/>
          <w:lang w:val="hr-HR"/>
        </w:rPr>
        <w:t>,</w:t>
      </w:r>
      <w:r w:rsidR="00A17000" w:rsidRPr="00B43781">
        <w:rPr>
          <w:rFonts w:ascii="Times New Roman" w:hAnsi="Times New Roman" w:cs="Times New Roman"/>
          <w:color w:val="000000"/>
          <w:sz w:val="24"/>
          <w:szCs w:val="24"/>
          <w:lang w:val="hr-HR"/>
        </w:rPr>
        <w:t xml:space="preserve"> prodaju</w:t>
      </w:r>
      <w:r w:rsidRPr="00B43781">
        <w:rPr>
          <w:rFonts w:ascii="Times New Roman" w:hAnsi="Times New Roman" w:cs="Times New Roman"/>
          <w:color w:val="000000"/>
          <w:sz w:val="24"/>
          <w:szCs w:val="24"/>
          <w:lang w:val="hr-HR"/>
        </w:rPr>
        <w:t xml:space="preserve"> vlastoručno izrađenih predmeta, nak</w:t>
      </w:r>
      <w:r w:rsidR="002C0041" w:rsidRPr="00B43781">
        <w:rPr>
          <w:rFonts w:ascii="Times New Roman" w:hAnsi="Times New Roman" w:cs="Times New Roman"/>
          <w:color w:val="000000"/>
          <w:sz w:val="24"/>
          <w:szCs w:val="24"/>
          <w:lang w:val="hr-HR"/>
        </w:rPr>
        <w:t>ita i rukotvorina</w:t>
      </w:r>
      <w:r w:rsidRPr="00B43781">
        <w:rPr>
          <w:rFonts w:ascii="Times New Roman" w:hAnsi="Times New Roman" w:cs="Times New Roman"/>
          <w:color w:val="000000"/>
          <w:sz w:val="24"/>
          <w:szCs w:val="24"/>
          <w:lang w:val="hr-HR"/>
        </w:rPr>
        <w:t xml:space="preserve"> – 3 m²,</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građevinske skele – minimalno 10 m ²,</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naprave za prezentaciju i promociju – minimalno 5 m²</w:t>
      </w:r>
      <w:r w:rsidR="00121BF5">
        <w:rPr>
          <w:rFonts w:ascii="Times New Roman" w:hAnsi="Times New Roman" w:cs="Times New Roman"/>
          <w:color w:val="000000"/>
          <w:sz w:val="24"/>
          <w:szCs w:val="24"/>
          <w:lang w:val="hr-HR"/>
        </w:rPr>
        <w:t>,</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ostale namjene – prema zaključku Gradonačelnika,</w:t>
      </w:r>
    </w:p>
    <w:p w:rsidR="00B54453" w:rsidRDefault="000828B1" w:rsidP="00B54453">
      <w:pPr>
        <w:jc w:val="both"/>
        <w:rPr>
          <w:sz w:val="24"/>
          <w:szCs w:val="24"/>
        </w:rPr>
      </w:pPr>
      <w:r w:rsidRPr="00B43781">
        <w:rPr>
          <w:color w:val="000000"/>
          <w:sz w:val="24"/>
          <w:szCs w:val="24"/>
        </w:rPr>
        <w:t xml:space="preserve">u skladu s </w:t>
      </w:r>
      <w:r w:rsidR="00B54453" w:rsidRPr="00B43781">
        <w:rPr>
          <w:sz w:val="24"/>
          <w:szCs w:val="24"/>
        </w:rPr>
        <w:t>Planom postavljanja reklama, panoa, transparenata i drugih naprava na području Grada Sinja</w:t>
      </w:r>
      <w:r w:rsidR="00B54453">
        <w:rPr>
          <w:sz w:val="24"/>
          <w:szCs w:val="24"/>
        </w:rPr>
        <w:t>.</w:t>
      </w:r>
    </w:p>
    <w:p w:rsidR="000D06E2" w:rsidRDefault="000D06E2" w:rsidP="00B54453">
      <w:pPr>
        <w:jc w:val="both"/>
        <w:rPr>
          <w:sz w:val="24"/>
          <w:szCs w:val="24"/>
        </w:rPr>
      </w:pPr>
    </w:p>
    <w:p w:rsidR="000D06E2" w:rsidRDefault="000D06E2" w:rsidP="00B54453">
      <w:pPr>
        <w:jc w:val="both"/>
        <w:rPr>
          <w:sz w:val="24"/>
          <w:szCs w:val="24"/>
        </w:rPr>
      </w:pPr>
    </w:p>
    <w:p w:rsidR="000D06E2" w:rsidRDefault="000D06E2" w:rsidP="00B54453">
      <w:pPr>
        <w:jc w:val="both"/>
        <w:rPr>
          <w:sz w:val="24"/>
          <w:szCs w:val="24"/>
        </w:rPr>
      </w:pPr>
    </w:p>
    <w:p w:rsidR="000D06E2" w:rsidRPr="00B43781" w:rsidRDefault="000D06E2" w:rsidP="00B54453">
      <w:pPr>
        <w:jc w:val="both"/>
        <w:rPr>
          <w:sz w:val="24"/>
          <w:szCs w:val="24"/>
        </w:rPr>
      </w:pPr>
    </w:p>
    <w:p w:rsidR="000828B1" w:rsidRPr="00B43781" w:rsidRDefault="000828B1" w:rsidP="000828B1">
      <w:pPr>
        <w:jc w:val="both"/>
        <w:rPr>
          <w:b/>
          <w:sz w:val="24"/>
          <w:szCs w:val="24"/>
        </w:rPr>
      </w:pPr>
    </w:p>
    <w:p w:rsidR="000828B1" w:rsidRPr="00B43781" w:rsidRDefault="000828B1" w:rsidP="000828B1">
      <w:pPr>
        <w:numPr>
          <w:ilvl w:val="0"/>
          <w:numId w:val="6"/>
        </w:numPr>
        <w:spacing w:line="276" w:lineRule="auto"/>
        <w:ind w:left="851" w:hanging="425"/>
        <w:jc w:val="both"/>
        <w:rPr>
          <w:b/>
          <w:sz w:val="24"/>
          <w:szCs w:val="24"/>
        </w:rPr>
      </w:pPr>
      <w:r w:rsidRPr="00B43781">
        <w:rPr>
          <w:b/>
          <w:sz w:val="24"/>
          <w:szCs w:val="24"/>
        </w:rPr>
        <w:t>POSTUPAK DODJELE JAVNIH POVRŠINA</w:t>
      </w:r>
      <w:r w:rsidR="00B54453">
        <w:rPr>
          <w:b/>
          <w:sz w:val="24"/>
          <w:szCs w:val="24"/>
        </w:rPr>
        <w:t xml:space="preserve"> NA KORIŠTENJE</w:t>
      </w:r>
      <w:r w:rsidRPr="00B43781">
        <w:rPr>
          <w:b/>
          <w:sz w:val="24"/>
          <w:szCs w:val="24"/>
        </w:rPr>
        <w:t xml:space="preserve"> </w:t>
      </w:r>
    </w:p>
    <w:p w:rsidR="000828B1" w:rsidRPr="00B43781" w:rsidRDefault="000828B1" w:rsidP="000828B1">
      <w:pPr>
        <w:jc w:val="both"/>
        <w:rPr>
          <w:b/>
          <w:sz w:val="24"/>
          <w:szCs w:val="24"/>
        </w:rPr>
      </w:pPr>
    </w:p>
    <w:p w:rsidR="00BA3790" w:rsidRDefault="00BA3790"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10.</w:t>
      </w:r>
    </w:p>
    <w:p w:rsidR="000828B1" w:rsidRPr="00B43781" w:rsidRDefault="000828B1" w:rsidP="000828B1">
      <w:pPr>
        <w:jc w:val="both"/>
        <w:rPr>
          <w:sz w:val="24"/>
          <w:szCs w:val="24"/>
        </w:rPr>
      </w:pPr>
      <w:r w:rsidRPr="00B43781">
        <w:rPr>
          <w:sz w:val="24"/>
          <w:szCs w:val="24"/>
        </w:rPr>
        <w:tab/>
        <w:t xml:space="preserve">Javne </w:t>
      </w:r>
      <w:r w:rsidR="002C0041" w:rsidRPr="00B43781">
        <w:rPr>
          <w:sz w:val="24"/>
          <w:szCs w:val="24"/>
        </w:rPr>
        <w:t>površine daju se na korištenje</w:t>
      </w:r>
      <w:r w:rsidRPr="00B43781">
        <w:rPr>
          <w:sz w:val="24"/>
          <w:szCs w:val="24"/>
        </w:rPr>
        <w:t xml:space="preserve"> javnim natječajem ili neposrednom dodjelom u skladu s</w:t>
      </w:r>
      <w:r w:rsidR="00B54453" w:rsidRPr="00B54453">
        <w:rPr>
          <w:sz w:val="24"/>
          <w:szCs w:val="24"/>
        </w:rPr>
        <w:t xml:space="preserve"> </w:t>
      </w:r>
      <w:r w:rsidR="00B54453" w:rsidRPr="00B43781">
        <w:rPr>
          <w:sz w:val="24"/>
          <w:szCs w:val="24"/>
        </w:rPr>
        <w:t>Planom postavljanja reklama, panoa, transparenata i drugih naprava na području Grada Sinja</w:t>
      </w:r>
      <w:r w:rsidR="00B54453">
        <w:rPr>
          <w:sz w:val="24"/>
          <w:szCs w:val="24"/>
        </w:rPr>
        <w:t>.</w:t>
      </w:r>
    </w:p>
    <w:p w:rsidR="000828B1" w:rsidRPr="00B43781" w:rsidRDefault="000828B1" w:rsidP="000828B1">
      <w:pPr>
        <w:jc w:val="both"/>
        <w:rPr>
          <w:sz w:val="24"/>
          <w:szCs w:val="24"/>
        </w:rPr>
      </w:pPr>
    </w:p>
    <w:p w:rsidR="000828B1" w:rsidRPr="00B43781" w:rsidRDefault="000828B1" w:rsidP="000828B1">
      <w:pPr>
        <w:jc w:val="both"/>
        <w:rPr>
          <w:sz w:val="24"/>
          <w:szCs w:val="24"/>
        </w:rPr>
      </w:pPr>
      <w:r w:rsidRPr="00B43781">
        <w:rPr>
          <w:sz w:val="24"/>
          <w:szCs w:val="24"/>
        </w:rPr>
        <w:tab/>
        <w:t>Javni natječaj s</w:t>
      </w:r>
      <w:r w:rsidR="00A17000" w:rsidRPr="00B43781">
        <w:rPr>
          <w:sz w:val="24"/>
          <w:szCs w:val="24"/>
        </w:rPr>
        <w:t>e raspisuje radi davanja  na korištenje</w:t>
      </w:r>
      <w:r w:rsidRPr="00B43781">
        <w:rPr>
          <w:sz w:val="24"/>
          <w:szCs w:val="24"/>
        </w:rPr>
        <w:t xml:space="preserve"> javnih površina za postavljanje:</w:t>
      </w:r>
    </w:p>
    <w:p w:rsidR="000828B1" w:rsidRPr="00B43781" w:rsidRDefault="000828B1" w:rsidP="000828B1">
      <w:pPr>
        <w:jc w:val="both"/>
        <w:rPr>
          <w:sz w:val="24"/>
          <w:szCs w:val="24"/>
        </w:rPr>
      </w:pP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kioska u kojima se prodaju prehrambeni i neprehrambeni proizvodi i pružaju jednostavne ugostiteljske usluge,</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štandova</w:t>
      </w:r>
      <w:r w:rsidR="00B54453">
        <w:rPr>
          <w:rFonts w:eastAsia="Calibri"/>
          <w:sz w:val="24"/>
          <w:szCs w:val="24"/>
          <w:lang w:eastAsia="en-US"/>
        </w:rPr>
        <w:t>,</w:t>
      </w:r>
      <w:r w:rsidRPr="00B43781">
        <w:rPr>
          <w:rFonts w:eastAsia="Calibri"/>
          <w:sz w:val="24"/>
          <w:szCs w:val="24"/>
          <w:lang w:eastAsia="en-US"/>
        </w:rPr>
        <w:t xml:space="preserve"> banaka i klupa za prodaju neprehrambenih proizvoda,</w:t>
      </w:r>
    </w:p>
    <w:p w:rsidR="000828B1" w:rsidRPr="00B43781" w:rsidRDefault="000828B1" w:rsidP="000828B1">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štanda (klupe) z</w:t>
      </w:r>
      <w:r w:rsidR="00A17000" w:rsidRPr="00B43781">
        <w:rPr>
          <w:rFonts w:eastAsia="Calibri"/>
          <w:color w:val="000000"/>
          <w:sz w:val="24"/>
          <w:szCs w:val="24"/>
          <w:lang w:eastAsia="en-US"/>
        </w:rPr>
        <w:t>a prodaju sakralnih predmeta,</w:t>
      </w:r>
      <w:r w:rsidRPr="00B43781">
        <w:rPr>
          <w:rFonts w:eastAsia="Calibri"/>
          <w:color w:val="000000"/>
          <w:sz w:val="24"/>
          <w:szCs w:val="24"/>
          <w:lang w:eastAsia="en-US"/>
        </w:rPr>
        <w:t xml:space="preserve"> </w:t>
      </w:r>
    </w:p>
    <w:p w:rsidR="00A17000" w:rsidRPr="00B43781" w:rsidRDefault="00A17000" w:rsidP="00A17000">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 xml:space="preserve">štanda (klupe) za prodaju sokova od svježeg voća, </w:t>
      </w:r>
    </w:p>
    <w:p w:rsidR="000828B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pečenje i prodaju plodina (kokice, kukuruz, kesten),</w:t>
      </w:r>
    </w:p>
    <w:p w:rsidR="00B54453" w:rsidRPr="00B43781" w:rsidRDefault="00B54453"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pečenje i prodaju</w:t>
      </w:r>
      <w:r>
        <w:rPr>
          <w:rFonts w:eastAsia="Calibri"/>
          <w:sz w:val="24"/>
          <w:szCs w:val="24"/>
          <w:lang w:eastAsia="en-US"/>
        </w:rPr>
        <w:t xml:space="preserve"> uštipaka, fritula i drugih tradicionalnih proizvoda,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prodaju balona,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prodaju bombona,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prodaju vlastoručno izrađenih predmeta, nakita i rukotvorina,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prodaju izrađenih razg</w:t>
      </w:r>
      <w:r w:rsidR="00A17000" w:rsidRPr="00B43781">
        <w:rPr>
          <w:rFonts w:eastAsia="Calibri"/>
          <w:sz w:val="24"/>
          <w:szCs w:val="24"/>
          <w:lang w:eastAsia="en-US"/>
        </w:rPr>
        <w:t>lednica i papirne konfekcije</w:t>
      </w:r>
      <w:r w:rsidRPr="00B43781">
        <w:rPr>
          <w:rFonts w:eastAsia="Calibri"/>
          <w:sz w:val="24"/>
          <w:szCs w:val="24"/>
          <w:lang w:eastAsia="en-US"/>
        </w:rPr>
        <w:t>,</w:t>
      </w:r>
    </w:p>
    <w:p w:rsidR="00B54453" w:rsidRDefault="000828B1" w:rsidP="00B54453">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naprava za prodaju umjetničkih slika,</w:t>
      </w:r>
    </w:p>
    <w:p w:rsidR="00AA03B0" w:rsidRPr="00B54453" w:rsidRDefault="007E5874" w:rsidP="00B54453">
      <w:pPr>
        <w:numPr>
          <w:ilvl w:val="0"/>
          <w:numId w:val="3"/>
        </w:numPr>
        <w:spacing w:line="276" w:lineRule="auto"/>
        <w:contextualSpacing/>
        <w:jc w:val="both"/>
        <w:rPr>
          <w:rFonts w:eastAsia="Calibri"/>
          <w:sz w:val="24"/>
          <w:szCs w:val="24"/>
          <w:lang w:eastAsia="en-US"/>
        </w:rPr>
      </w:pPr>
      <w:r w:rsidRPr="00B54453">
        <w:rPr>
          <w:sz w:val="24"/>
          <w:szCs w:val="24"/>
        </w:rPr>
        <w:t xml:space="preserve">radi organiziranja prigodnih prodaja (alkarske svečanosti, Dan Grada, „Advent u Sinju“). </w:t>
      </w:r>
    </w:p>
    <w:p w:rsidR="00B54453" w:rsidRDefault="00B54453" w:rsidP="00AA03B0">
      <w:pPr>
        <w:ind w:firstLine="708"/>
        <w:jc w:val="both"/>
        <w:rPr>
          <w:sz w:val="24"/>
          <w:szCs w:val="24"/>
        </w:rPr>
      </w:pPr>
    </w:p>
    <w:p w:rsidR="000828B1" w:rsidRPr="00B43781" w:rsidRDefault="00350E64" w:rsidP="00AA03B0">
      <w:pPr>
        <w:ind w:firstLine="708"/>
        <w:jc w:val="both"/>
        <w:rPr>
          <w:color w:val="000000"/>
          <w:sz w:val="24"/>
          <w:szCs w:val="24"/>
        </w:rPr>
      </w:pPr>
      <w:r>
        <w:rPr>
          <w:sz w:val="24"/>
          <w:szCs w:val="24"/>
        </w:rPr>
        <w:t>Kiosci u kojima se prodaju prehrambeni i neprehrambeni proizvodi i pružaju jednostavne ugostiteljske usluge</w:t>
      </w:r>
      <w:r w:rsidR="00E80673" w:rsidRPr="00B43781">
        <w:rPr>
          <w:sz w:val="24"/>
          <w:szCs w:val="24"/>
        </w:rPr>
        <w:t xml:space="preserve"> daju se na korištenje na temelju javnog natječaja na vrijeme</w:t>
      </w:r>
      <w:r w:rsidR="00B81F1A">
        <w:rPr>
          <w:sz w:val="24"/>
          <w:szCs w:val="24"/>
        </w:rPr>
        <w:t xml:space="preserve"> do 5 (pet) godina , </w:t>
      </w:r>
      <w:r w:rsidR="00AA03B0" w:rsidRPr="00B43781">
        <w:rPr>
          <w:sz w:val="24"/>
          <w:szCs w:val="24"/>
        </w:rPr>
        <w:t>uz mogućnost produženja za još pet godina ukoliko je korisnik uredno izvršavao obveze prema Gradu Sinju.</w:t>
      </w:r>
    </w:p>
    <w:p w:rsidR="000828B1" w:rsidRPr="00B43781" w:rsidRDefault="000828B1" w:rsidP="000828B1">
      <w:pPr>
        <w:ind w:firstLine="709"/>
        <w:jc w:val="both"/>
        <w:rPr>
          <w:color w:val="000000"/>
          <w:sz w:val="24"/>
          <w:szCs w:val="24"/>
        </w:rPr>
      </w:pPr>
      <w:r w:rsidRPr="00B43781">
        <w:rPr>
          <w:color w:val="000000"/>
          <w:sz w:val="24"/>
          <w:szCs w:val="24"/>
        </w:rPr>
        <w:t>Javni natječaj može se raspisati i za ostale namjene odlukom gradonačelnika.</w:t>
      </w:r>
    </w:p>
    <w:p w:rsidR="000828B1" w:rsidRPr="00B43781" w:rsidRDefault="000828B1" w:rsidP="000828B1">
      <w:pPr>
        <w:ind w:firstLine="709"/>
        <w:jc w:val="both"/>
        <w:rPr>
          <w:color w:val="000000"/>
          <w:sz w:val="24"/>
          <w:szCs w:val="24"/>
        </w:rPr>
      </w:pPr>
    </w:p>
    <w:p w:rsidR="00BA3790" w:rsidRDefault="00BA3790"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11.</w:t>
      </w:r>
    </w:p>
    <w:p w:rsidR="000828B1" w:rsidRPr="00B43781" w:rsidRDefault="00192425" w:rsidP="000828B1">
      <w:pPr>
        <w:jc w:val="both"/>
        <w:rPr>
          <w:sz w:val="24"/>
          <w:szCs w:val="24"/>
        </w:rPr>
      </w:pPr>
      <w:r w:rsidRPr="00B43781">
        <w:rPr>
          <w:sz w:val="24"/>
          <w:szCs w:val="24"/>
        </w:rPr>
        <w:tab/>
        <w:t>Javne površine daju se na korištenje</w:t>
      </w:r>
      <w:r w:rsidR="000828B1" w:rsidRPr="00B43781">
        <w:rPr>
          <w:sz w:val="24"/>
          <w:szCs w:val="24"/>
        </w:rPr>
        <w:t xml:space="preserve"> neposrednom dodjelom po zahtjevu stranke za postavu:</w:t>
      </w:r>
    </w:p>
    <w:p w:rsidR="000828B1" w:rsidRPr="00B43781" w:rsidRDefault="000828B1" w:rsidP="000828B1">
      <w:pPr>
        <w:jc w:val="both"/>
        <w:rPr>
          <w:sz w:val="24"/>
          <w:szCs w:val="24"/>
        </w:rPr>
      </w:pP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stolova, sjedalica i klupa ispred ugostiteljskih objekata ili u njihovoj blizini,</w:t>
      </w:r>
    </w:p>
    <w:p w:rsidR="000828B1" w:rsidRPr="00B43781" w:rsidRDefault="00B54453" w:rsidP="000828B1">
      <w:pPr>
        <w:pStyle w:val="Odlomakpopisa"/>
        <w:numPr>
          <w:ilvl w:val="0"/>
          <w:numId w:val="3"/>
        </w:numPr>
        <w:spacing w:after="0"/>
        <w:jc w:val="both"/>
        <w:rPr>
          <w:rFonts w:ascii="Times New Roman" w:hAnsi="Times New Roman" w:cs="Times New Roman"/>
          <w:color w:val="000000"/>
          <w:sz w:val="24"/>
          <w:szCs w:val="24"/>
          <w:lang w:val="hr-HR"/>
        </w:rPr>
      </w:pPr>
      <w:r>
        <w:rPr>
          <w:rFonts w:ascii="Times New Roman" w:hAnsi="Times New Roman" w:cs="Times New Roman"/>
          <w:color w:val="000000"/>
          <w:sz w:val="24"/>
          <w:szCs w:val="24"/>
          <w:lang w:val="hr-HR"/>
        </w:rPr>
        <w:t>pokretnih šatora</w:t>
      </w:r>
      <w:r w:rsidR="000828B1" w:rsidRPr="00B43781">
        <w:rPr>
          <w:rFonts w:ascii="Times New Roman" w:hAnsi="Times New Roman" w:cs="Times New Roman"/>
          <w:color w:val="000000"/>
          <w:sz w:val="24"/>
          <w:szCs w:val="24"/>
          <w:lang w:val="hr-HR"/>
        </w:rPr>
        <w:t xml:space="preserve"> za izlaganje </w:t>
      </w:r>
      <w:r w:rsidR="007E5874" w:rsidRPr="00B43781">
        <w:rPr>
          <w:rFonts w:ascii="Times New Roman" w:hAnsi="Times New Roman" w:cs="Times New Roman"/>
          <w:color w:val="000000"/>
          <w:sz w:val="24"/>
          <w:szCs w:val="24"/>
          <w:lang w:val="hr-HR"/>
        </w:rPr>
        <w:t>knjiga, papirnate konfekcije,</w:t>
      </w:r>
      <w:r w:rsidR="000828B1" w:rsidRPr="00B43781">
        <w:rPr>
          <w:rFonts w:ascii="Times New Roman" w:hAnsi="Times New Roman" w:cs="Times New Roman"/>
          <w:color w:val="000000"/>
          <w:sz w:val="24"/>
          <w:szCs w:val="24"/>
          <w:lang w:val="hr-HR"/>
        </w:rPr>
        <w:t xml:space="preserve"> razgled</w:t>
      </w:r>
      <w:r w:rsidR="007A237A">
        <w:rPr>
          <w:rFonts w:ascii="Times New Roman" w:hAnsi="Times New Roman" w:cs="Times New Roman"/>
          <w:color w:val="000000"/>
          <w:sz w:val="24"/>
          <w:szCs w:val="24"/>
          <w:lang w:val="hr-HR"/>
        </w:rPr>
        <w:t>nica, galanterije i sl</w:t>
      </w:r>
      <w:r w:rsidR="00192425" w:rsidRPr="00B43781">
        <w:rPr>
          <w:rFonts w:ascii="Times New Roman" w:hAnsi="Times New Roman" w:cs="Times New Roman"/>
          <w:color w:val="000000"/>
          <w:sz w:val="24"/>
          <w:szCs w:val="24"/>
          <w:lang w:val="hr-HR"/>
        </w:rPr>
        <w:t>.</w:t>
      </w:r>
      <w:r w:rsidR="000828B1" w:rsidRPr="00B43781">
        <w:rPr>
          <w:rFonts w:ascii="Times New Roman" w:hAnsi="Times New Roman" w:cs="Times New Roman"/>
          <w:color w:val="000000"/>
          <w:sz w:val="24"/>
          <w:szCs w:val="24"/>
          <w:lang w:val="hr-HR"/>
        </w:rPr>
        <w:t xml:space="preserve"> i</w:t>
      </w:r>
      <w:r w:rsidR="00BA3790">
        <w:rPr>
          <w:rFonts w:ascii="Times New Roman" w:hAnsi="Times New Roman" w:cs="Times New Roman"/>
          <w:color w:val="000000"/>
          <w:sz w:val="24"/>
          <w:szCs w:val="24"/>
          <w:lang w:val="hr-HR"/>
        </w:rPr>
        <w:t>spred prodavaonica</w:t>
      </w:r>
      <w:r w:rsidR="000828B1" w:rsidRPr="00B43781">
        <w:rPr>
          <w:rFonts w:ascii="Times New Roman" w:hAnsi="Times New Roman" w:cs="Times New Roman"/>
          <w:color w:val="000000"/>
          <w:sz w:val="24"/>
          <w:szCs w:val="24"/>
          <w:lang w:val="hr-HR"/>
        </w:rPr>
        <w:t>,</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montažnih objekata za uređenje gradilišta (građevinska skela i druga oprema),</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lastRenderedPageBreak/>
        <w:t xml:space="preserve">montažnih objekata za održavanje </w:t>
      </w:r>
      <w:r w:rsidR="0009795C">
        <w:rPr>
          <w:rFonts w:ascii="Times New Roman" w:hAnsi="Times New Roman" w:cs="Times New Roman"/>
          <w:sz w:val="24"/>
          <w:szCs w:val="24"/>
          <w:lang w:val="hr-HR"/>
        </w:rPr>
        <w:t xml:space="preserve">vjerskih, </w:t>
      </w:r>
      <w:r w:rsidRPr="00B43781">
        <w:rPr>
          <w:rFonts w:ascii="Times New Roman" w:hAnsi="Times New Roman" w:cs="Times New Roman"/>
          <w:sz w:val="24"/>
          <w:szCs w:val="24"/>
          <w:lang w:val="hr-HR"/>
        </w:rPr>
        <w:t>kulturnih, zabavnih i športskih javnih prir</w:t>
      </w:r>
      <w:r w:rsidR="00192425" w:rsidRPr="00B43781">
        <w:rPr>
          <w:rFonts w:ascii="Times New Roman" w:hAnsi="Times New Roman" w:cs="Times New Roman"/>
          <w:sz w:val="24"/>
          <w:szCs w:val="24"/>
          <w:lang w:val="hr-HR"/>
        </w:rPr>
        <w:t xml:space="preserve">edaba </w:t>
      </w:r>
      <w:r w:rsidRPr="00B43781">
        <w:rPr>
          <w:rFonts w:ascii="Times New Roman" w:hAnsi="Times New Roman" w:cs="Times New Roman"/>
          <w:sz w:val="24"/>
          <w:szCs w:val="24"/>
          <w:lang w:val="hr-HR"/>
        </w:rPr>
        <w:t>,</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naprava za prezentaciju i promociju,</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montažnih objekata i opreme za snimanje za potrebe filma, televizije, turističke promocije, modne industrije,</w:t>
      </w:r>
    </w:p>
    <w:p w:rsidR="00B54453" w:rsidRPr="00B871F4"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objekata za ostale namjene, u skladu s pos</w:t>
      </w:r>
      <w:r w:rsidR="00AF2BF6">
        <w:rPr>
          <w:rFonts w:ascii="Times New Roman" w:hAnsi="Times New Roman" w:cs="Times New Roman"/>
          <w:sz w:val="24"/>
          <w:szCs w:val="24"/>
          <w:lang w:val="hr-HR"/>
        </w:rPr>
        <w:t>ebnim zaključkom Gradonačelnika</w:t>
      </w:r>
    </w:p>
    <w:p w:rsidR="00B54453" w:rsidRDefault="00B54453" w:rsidP="000828B1">
      <w:pPr>
        <w:jc w:val="both"/>
        <w:rPr>
          <w:sz w:val="24"/>
          <w:szCs w:val="24"/>
        </w:rPr>
      </w:pPr>
    </w:p>
    <w:p w:rsidR="000828B1" w:rsidRPr="00B43781" w:rsidRDefault="000828B1" w:rsidP="000828B1">
      <w:pPr>
        <w:jc w:val="both"/>
        <w:rPr>
          <w:sz w:val="24"/>
          <w:szCs w:val="24"/>
        </w:rPr>
      </w:pPr>
      <w:r w:rsidRPr="00B43781">
        <w:rPr>
          <w:sz w:val="24"/>
          <w:szCs w:val="24"/>
        </w:rPr>
        <w:t>kao i</w:t>
      </w:r>
    </w:p>
    <w:p w:rsidR="000828B1" w:rsidRPr="00B43781" w:rsidRDefault="000828B1" w:rsidP="000828B1">
      <w:pPr>
        <w:pStyle w:val="Odlomakpopisa"/>
        <w:numPr>
          <w:ilvl w:val="0"/>
          <w:numId w:val="3"/>
        </w:numPr>
        <w:spacing w:after="0"/>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 xml:space="preserve">ako lokacija ostane slobodna nakon objavljenog natječaja,  </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posebno opravdanih razloga.</w:t>
      </w:r>
    </w:p>
    <w:p w:rsidR="000828B1" w:rsidRPr="00B43781" w:rsidRDefault="000828B1" w:rsidP="000828B1">
      <w:pPr>
        <w:jc w:val="both"/>
        <w:rPr>
          <w:sz w:val="24"/>
          <w:szCs w:val="24"/>
        </w:rPr>
      </w:pPr>
    </w:p>
    <w:p w:rsidR="000828B1" w:rsidRPr="00B43781" w:rsidRDefault="000828B1" w:rsidP="000828B1">
      <w:pPr>
        <w:ind w:left="142" w:hanging="142"/>
        <w:jc w:val="both"/>
        <w:rPr>
          <w:sz w:val="24"/>
          <w:szCs w:val="24"/>
        </w:rPr>
      </w:pPr>
      <w:r w:rsidRPr="00B43781">
        <w:rPr>
          <w:sz w:val="24"/>
          <w:szCs w:val="24"/>
        </w:rPr>
        <w:t xml:space="preserve">Neposrednom dodjelom </w:t>
      </w:r>
      <w:r w:rsidR="00192425" w:rsidRPr="00B43781">
        <w:rPr>
          <w:sz w:val="24"/>
          <w:szCs w:val="24"/>
        </w:rPr>
        <w:t>daju se na korištenje</w:t>
      </w:r>
      <w:r w:rsidRPr="00B43781">
        <w:rPr>
          <w:sz w:val="24"/>
          <w:szCs w:val="24"/>
        </w:rPr>
        <w:t xml:space="preserve"> i javne površine za postavu:</w:t>
      </w:r>
    </w:p>
    <w:p w:rsidR="000828B1" w:rsidRPr="00B43781" w:rsidRDefault="000828B1" w:rsidP="000828B1">
      <w:pPr>
        <w:ind w:left="142" w:hanging="142"/>
        <w:jc w:val="both"/>
        <w:rPr>
          <w:sz w:val="24"/>
          <w:szCs w:val="24"/>
        </w:rPr>
      </w:pPr>
    </w:p>
    <w:p w:rsidR="000828B1" w:rsidRPr="0054156D" w:rsidRDefault="002959B9" w:rsidP="000828B1">
      <w:pPr>
        <w:pStyle w:val="Odlomakpopisa"/>
        <w:numPr>
          <w:ilvl w:val="0"/>
          <w:numId w:val="3"/>
        </w:numPr>
        <w:spacing w:after="0"/>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pokretnih naprava </w:t>
      </w:r>
      <w:r w:rsidR="000828B1" w:rsidRPr="00B43781">
        <w:rPr>
          <w:rFonts w:ascii="Times New Roman" w:hAnsi="Times New Roman" w:cs="Times New Roman"/>
          <w:sz w:val="24"/>
          <w:szCs w:val="24"/>
          <w:lang w:val="hr-HR"/>
        </w:rPr>
        <w:t xml:space="preserve"> u kojima se prodaju prehrambeni i neprehrambeni proizvodi i pružaju jednostavne ugostiteljske usluge,</w:t>
      </w:r>
    </w:p>
    <w:p w:rsidR="000828B1" w:rsidRPr="00F6507E" w:rsidRDefault="000828B1" w:rsidP="00F6507E">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 xml:space="preserve">štandova, banaka i klupa za prodaju neprehrambenih proizvoda, štandova za ljetnu prodaju (suvenira, </w:t>
      </w:r>
      <w:r w:rsidR="00235BD8" w:rsidRPr="00B43781">
        <w:rPr>
          <w:rFonts w:eastAsia="Calibri"/>
          <w:sz w:val="24"/>
          <w:szCs w:val="24"/>
          <w:lang w:eastAsia="en-US"/>
        </w:rPr>
        <w:t>sakralnih predmeta,</w:t>
      </w:r>
      <w:r w:rsidRPr="00B43781">
        <w:rPr>
          <w:rFonts w:eastAsia="Calibri"/>
          <w:sz w:val="24"/>
          <w:szCs w:val="24"/>
          <w:lang w:eastAsia="en-US"/>
        </w:rPr>
        <w:t xml:space="preserve"> eteričnih ulja i ručnih radova), </w:t>
      </w:r>
      <w:r w:rsidRPr="00B43781">
        <w:rPr>
          <w:rFonts w:eastAsia="Calibri"/>
          <w:color w:val="000000"/>
          <w:sz w:val="24"/>
          <w:szCs w:val="24"/>
          <w:lang w:eastAsia="en-US"/>
        </w:rPr>
        <w:t>štanda (klupe) za p</w:t>
      </w:r>
      <w:r w:rsidR="0054156D">
        <w:rPr>
          <w:rFonts w:eastAsia="Calibri"/>
          <w:color w:val="000000"/>
          <w:sz w:val="24"/>
          <w:szCs w:val="24"/>
          <w:lang w:eastAsia="en-US"/>
        </w:rPr>
        <w:t xml:space="preserve">rodaju sokova od svježeg voća, </w:t>
      </w:r>
      <w:r w:rsidRPr="00B43781">
        <w:rPr>
          <w:rFonts w:eastAsia="Calibri"/>
          <w:color w:val="000000"/>
          <w:sz w:val="24"/>
          <w:szCs w:val="24"/>
          <w:lang w:eastAsia="en-US"/>
        </w:rPr>
        <w:t xml:space="preserve">naprava za prodaju plodina (kokice, </w:t>
      </w:r>
      <w:r w:rsidRPr="00B43781">
        <w:rPr>
          <w:rFonts w:eastAsia="Calibri"/>
          <w:sz w:val="24"/>
          <w:szCs w:val="24"/>
          <w:lang w:eastAsia="en-US"/>
        </w:rPr>
        <w:t xml:space="preserve">kukuruz, kesten), </w:t>
      </w:r>
      <w:r w:rsidR="00192425" w:rsidRPr="00B43781">
        <w:rPr>
          <w:rFonts w:eastAsia="Calibri"/>
          <w:sz w:val="24"/>
          <w:szCs w:val="24"/>
          <w:lang w:eastAsia="en-US"/>
        </w:rPr>
        <w:t>pokretnih naprava za p</w:t>
      </w:r>
      <w:r w:rsidR="00E8367A">
        <w:rPr>
          <w:rFonts w:eastAsia="Calibri"/>
          <w:sz w:val="24"/>
          <w:szCs w:val="24"/>
          <w:lang w:eastAsia="en-US"/>
        </w:rPr>
        <w:t>ečenje uštipaka, fritula i dr.,</w:t>
      </w:r>
      <w:r w:rsidR="00235BD8" w:rsidRPr="00B43781">
        <w:rPr>
          <w:rFonts w:eastAsia="Calibri"/>
          <w:sz w:val="24"/>
          <w:szCs w:val="24"/>
          <w:lang w:eastAsia="en-US"/>
        </w:rPr>
        <w:t xml:space="preserve"> pokretnih naprava za prodaju </w:t>
      </w:r>
      <w:r w:rsidRPr="00B43781">
        <w:rPr>
          <w:rFonts w:eastAsia="Calibri"/>
          <w:sz w:val="24"/>
          <w:szCs w:val="24"/>
          <w:lang w:eastAsia="en-US"/>
        </w:rPr>
        <w:t>balona i bombona, naprava za prodaju vlastoručno izrađenih predmeta, nakita i rukotvorina, proda</w:t>
      </w:r>
      <w:r w:rsidR="00192425" w:rsidRPr="00B43781">
        <w:rPr>
          <w:rFonts w:eastAsia="Calibri"/>
          <w:sz w:val="24"/>
          <w:szCs w:val="24"/>
          <w:lang w:eastAsia="en-US"/>
        </w:rPr>
        <w:t>ju papirne konfekcije, odjeće i obuće</w:t>
      </w:r>
      <w:r w:rsidRPr="00B43781">
        <w:rPr>
          <w:rFonts w:eastAsia="Calibri"/>
          <w:sz w:val="24"/>
          <w:szCs w:val="24"/>
          <w:lang w:eastAsia="en-US"/>
        </w:rPr>
        <w:t>, prodaju umjetn</w:t>
      </w:r>
      <w:r w:rsidR="00192425" w:rsidRPr="00B43781">
        <w:rPr>
          <w:rFonts w:eastAsia="Calibri"/>
          <w:sz w:val="24"/>
          <w:szCs w:val="24"/>
          <w:lang w:eastAsia="en-US"/>
        </w:rPr>
        <w:t xml:space="preserve">ičkih slika </w:t>
      </w:r>
      <w:r w:rsidR="00DA4EB4">
        <w:rPr>
          <w:rFonts w:eastAsia="Calibri"/>
          <w:sz w:val="24"/>
          <w:szCs w:val="24"/>
          <w:lang w:eastAsia="en-US"/>
        </w:rPr>
        <w:t>i sl.</w:t>
      </w:r>
    </w:p>
    <w:p w:rsidR="000828B1" w:rsidRPr="00B43781" w:rsidRDefault="000828B1" w:rsidP="000828B1">
      <w:pPr>
        <w:jc w:val="both"/>
        <w:rPr>
          <w:b/>
          <w:sz w:val="24"/>
          <w:szCs w:val="24"/>
        </w:rPr>
      </w:pPr>
    </w:p>
    <w:p w:rsidR="00235BD8" w:rsidRPr="00B43781" w:rsidRDefault="00235BD8" w:rsidP="000828B1">
      <w:pPr>
        <w:jc w:val="both"/>
        <w:rPr>
          <w:b/>
          <w:sz w:val="24"/>
          <w:szCs w:val="24"/>
        </w:rPr>
      </w:pPr>
    </w:p>
    <w:p w:rsidR="000828B1" w:rsidRPr="00B43781" w:rsidRDefault="00EF715A" w:rsidP="00EF715A">
      <w:pPr>
        <w:spacing w:line="276" w:lineRule="auto"/>
        <w:jc w:val="both"/>
        <w:rPr>
          <w:b/>
          <w:sz w:val="24"/>
          <w:szCs w:val="24"/>
        </w:rPr>
      </w:pPr>
      <w:r>
        <w:rPr>
          <w:b/>
          <w:sz w:val="24"/>
          <w:szCs w:val="24"/>
        </w:rPr>
        <w:t xml:space="preserve">III. 1 </w:t>
      </w:r>
      <w:r w:rsidR="000828B1" w:rsidRPr="00B43781">
        <w:rPr>
          <w:b/>
          <w:sz w:val="24"/>
          <w:szCs w:val="24"/>
        </w:rPr>
        <w:t>POSTUPAK JAVNOG NATJEČAJA</w:t>
      </w:r>
    </w:p>
    <w:p w:rsidR="000828B1" w:rsidRPr="00B43781" w:rsidRDefault="000828B1" w:rsidP="000828B1">
      <w:pPr>
        <w:jc w:val="both"/>
        <w:rPr>
          <w:b/>
          <w:sz w:val="24"/>
          <w:szCs w:val="24"/>
        </w:rPr>
      </w:pPr>
    </w:p>
    <w:p w:rsidR="0009795C" w:rsidRDefault="0009795C"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12.</w:t>
      </w:r>
    </w:p>
    <w:p w:rsidR="000828B1" w:rsidRPr="00B43781" w:rsidRDefault="000828B1" w:rsidP="000828B1">
      <w:pPr>
        <w:jc w:val="both"/>
        <w:rPr>
          <w:sz w:val="24"/>
          <w:szCs w:val="24"/>
        </w:rPr>
      </w:pPr>
      <w:r w:rsidRPr="00B43781">
        <w:rPr>
          <w:sz w:val="24"/>
          <w:szCs w:val="24"/>
        </w:rPr>
        <w:tab/>
        <w:t>Odluku o raspisivanju jav</w:t>
      </w:r>
      <w:r w:rsidR="00235BD8" w:rsidRPr="00B43781">
        <w:rPr>
          <w:sz w:val="24"/>
          <w:szCs w:val="24"/>
        </w:rPr>
        <w:t>nog natječaja za davanje na korištenje</w:t>
      </w:r>
      <w:r w:rsidRPr="00B43781">
        <w:rPr>
          <w:sz w:val="24"/>
          <w:szCs w:val="24"/>
        </w:rPr>
        <w:t xml:space="preserve"> javnih površina donosi Gradonačelnik.</w:t>
      </w:r>
      <w:r w:rsidR="009948DB">
        <w:rPr>
          <w:sz w:val="24"/>
          <w:szCs w:val="24"/>
        </w:rPr>
        <w:t xml:space="preserve"> Pri raspisivanju natječaja početnu visinu poreza (cijenu) određuje Gradonačelnik. </w:t>
      </w:r>
      <w:r w:rsidRPr="00B43781">
        <w:rPr>
          <w:sz w:val="24"/>
          <w:szCs w:val="24"/>
        </w:rPr>
        <w:t xml:space="preserve"> Javni natječaj se provodi na način da ponuditelji dostave pismene ponude u zatvorenim omotnicama, a temeljem javnog natječaja objavljenog </w:t>
      </w:r>
      <w:r w:rsidR="00235BD8" w:rsidRPr="00B43781">
        <w:rPr>
          <w:sz w:val="24"/>
          <w:szCs w:val="24"/>
        </w:rPr>
        <w:t>na oglasnoj ploči Grada Sinja, na službenim stranicama Grada Sinja</w:t>
      </w:r>
      <w:r w:rsidR="002D4EA2" w:rsidRPr="00B43781">
        <w:rPr>
          <w:sz w:val="24"/>
          <w:szCs w:val="24"/>
        </w:rPr>
        <w:t xml:space="preserve"> </w:t>
      </w:r>
      <w:r w:rsidR="00235BD8" w:rsidRPr="00B43781">
        <w:rPr>
          <w:sz w:val="24"/>
          <w:szCs w:val="24"/>
        </w:rPr>
        <w:t xml:space="preserve">, a oglas o istom u dnevnom </w:t>
      </w:r>
      <w:r w:rsidRPr="00B43781">
        <w:rPr>
          <w:sz w:val="24"/>
          <w:szCs w:val="24"/>
        </w:rPr>
        <w:t xml:space="preserve"> listu</w:t>
      </w:r>
      <w:r w:rsidR="00235BD8" w:rsidRPr="00B43781">
        <w:rPr>
          <w:sz w:val="24"/>
          <w:szCs w:val="24"/>
        </w:rPr>
        <w:t xml:space="preserve"> </w:t>
      </w:r>
      <w:r w:rsidRPr="00B43781">
        <w:rPr>
          <w:sz w:val="24"/>
          <w:szCs w:val="24"/>
        </w:rPr>
        <w:t>.</w:t>
      </w:r>
    </w:p>
    <w:p w:rsidR="000828B1" w:rsidRPr="00B43781" w:rsidRDefault="000828B1" w:rsidP="000828B1">
      <w:pPr>
        <w:jc w:val="both"/>
        <w:rPr>
          <w:sz w:val="24"/>
          <w:szCs w:val="24"/>
        </w:rPr>
      </w:pPr>
    </w:p>
    <w:p w:rsidR="000828B1" w:rsidRDefault="000828B1" w:rsidP="000828B1">
      <w:pPr>
        <w:jc w:val="both"/>
        <w:rPr>
          <w:sz w:val="24"/>
          <w:szCs w:val="24"/>
        </w:rPr>
      </w:pPr>
      <w:r w:rsidRPr="00B43781">
        <w:rPr>
          <w:sz w:val="24"/>
          <w:szCs w:val="24"/>
        </w:rPr>
        <w:tab/>
        <w:t>Javni natječaj provodi Povjerenstvo za provedbu javnog natječaja.</w:t>
      </w:r>
      <w:r w:rsidR="0009795C">
        <w:rPr>
          <w:sz w:val="24"/>
          <w:szCs w:val="24"/>
        </w:rPr>
        <w:t xml:space="preserve"> </w:t>
      </w:r>
      <w:r w:rsidRPr="00B43781">
        <w:rPr>
          <w:sz w:val="24"/>
          <w:szCs w:val="24"/>
        </w:rPr>
        <w:t>Povjerenstvo je sastavljeno od pred</w:t>
      </w:r>
      <w:r w:rsidR="0074031C">
        <w:rPr>
          <w:sz w:val="24"/>
          <w:szCs w:val="24"/>
        </w:rPr>
        <w:t>sjednika i</w:t>
      </w:r>
      <w:r w:rsidR="00BB555B">
        <w:rPr>
          <w:sz w:val="24"/>
          <w:szCs w:val="24"/>
        </w:rPr>
        <w:t xml:space="preserve"> dva</w:t>
      </w:r>
      <w:r w:rsidR="00235BD8" w:rsidRPr="00B43781">
        <w:rPr>
          <w:sz w:val="24"/>
          <w:szCs w:val="24"/>
        </w:rPr>
        <w:t xml:space="preserve"> člana, </w:t>
      </w:r>
      <w:r w:rsidRPr="00B43781">
        <w:rPr>
          <w:sz w:val="24"/>
          <w:szCs w:val="24"/>
        </w:rPr>
        <w:t xml:space="preserve"> koje imenuje Gradonačelnik.</w:t>
      </w:r>
    </w:p>
    <w:p w:rsidR="0074031C" w:rsidRPr="00B43781" w:rsidRDefault="0074031C" w:rsidP="000828B1">
      <w:pPr>
        <w:jc w:val="both"/>
        <w:rPr>
          <w:sz w:val="24"/>
          <w:szCs w:val="24"/>
        </w:rPr>
      </w:pPr>
    </w:p>
    <w:p w:rsidR="0009795C" w:rsidRDefault="0009795C"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13.</w:t>
      </w:r>
    </w:p>
    <w:p w:rsidR="000828B1" w:rsidRPr="00B43781" w:rsidRDefault="000828B1" w:rsidP="000828B1">
      <w:pPr>
        <w:jc w:val="both"/>
        <w:rPr>
          <w:sz w:val="24"/>
          <w:szCs w:val="24"/>
        </w:rPr>
      </w:pPr>
      <w:r w:rsidRPr="00B43781">
        <w:rPr>
          <w:sz w:val="24"/>
          <w:szCs w:val="24"/>
        </w:rPr>
        <w:tab/>
        <w:t>Tekst javnog natječaja sadržava:</w:t>
      </w:r>
    </w:p>
    <w:p w:rsidR="000828B1" w:rsidRPr="00B43781" w:rsidRDefault="000828B1" w:rsidP="000828B1">
      <w:pPr>
        <w:jc w:val="both"/>
        <w:rPr>
          <w:sz w:val="24"/>
          <w:szCs w:val="24"/>
        </w:rPr>
      </w:pP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podatke o javn</w:t>
      </w:r>
      <w:r w:rsidR="000858E2" w:rsidRPr="00B43781">
        <w:rPr>
          <w:rFonts w:ascii="Times New Roman" w:hAnsi="Times New Roman" w:cs="Times New Roman"/>
          <w:sz w:val="24"/>
          <w:szCs w:val="24"/>
          <w:lang w:val="hr-HR"/>
        </w:rPr>
        <w:t>oj površini koja se daje na korištenje</w:t>
      </w:r>
      <w:r w:rsidRPr="00B43781">
        <w:rPr>
          <w:rFonts w:ascii="Times New Roman" w:hAnsi="Times New Roman" w:cs="Times New Roman"/>
          <w:sz w:val="24"/>
          <w:szCs w:val="24"/>
          <w:lang w:val="hr-HR"/>
        </w:rPr>
        <w:t xml:space="preserve"> (lokacija, oznaka čestice zemlje, površinu u m²),</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djelatnost (namjenu) i vrijeme ne koje se lokacija dodjeljuje,</w:t>
      </w:r>
    </w:p>
    <w:p w:rsidR="000828B1" w:rsidRPr="00747EC2" w:rsidRDefault="00747EC2" w:rsidP="009A1C43">
      <w:pPr>
        <w:pStyle w:val="Odlomakpopisa"/>
        <w:numPr>
          <w:ilvl w:val="0"/>
          <w:numId w:val="3"/>
        </w:numPr>
        <w:spacing w:after="0"/>
        <w:jc w:val="both"/>
        <w:rPr>
          <w:rFonts w:ascii="Times New Roman" w:hAnsi="Times New Roman" w:cs="Times New Roman"/>
          <w:sz w:val="24"/>
          <w:szCs w:val="24"/>
          <w:lang w:val="hr-HR"/>
        </w:rPr>
      </w:pPr>
      <w:r w:rsidRPr="00747EC2">
        <w:rPr>
          <w:rFonts w:ascii="Times New Roman" w:hAnsi="Times New Roman" w:cs="Times New Roman"/>
          <w:sz w:val="24"/>
          <w:szCs w:val="24"/>
          <w:lang w:val="hr-HR"/>
        </w:rPr>
        <w:t xml:space="preserve">utvrđenu </w:t>
      </w:r>
      <w:r w:rsidR="00946929" w:rsidRPr="00747EC2">
        <w:rPr>
          <w:rFonts w:ascii="Times New Roman" w:hAnsi="Times New Roman" w:cs="Times New Roman"/>
          <w:sz w:val="24"/>
          <w:szCs w:val="24"/>
          <w:lang w:val="hr-HR"/>
        </w:rPr>
        <w:t xml:space="preserve"> visinu</w:t>
      </w:r>
      <w:r w:rsidR="000E1CED" w:rsidRPr="00747EC2">
        <w:rPr>
          <w:rFonts w:ascii="Times New Roman" w:hAnsi="Times New Roman" w:cs="Times New Roman"/>
          <w:sz w:val="24"/>
          <w:szCs w:val="24"/>
          <w:lang w:val="hr-HR"/>
        </w:rPr>
        <w:t xml:space="preserve"> poreza</w:t>
      </w:r>
      <w:r w:rsidRPr="00747EC2">
        <w:rPr>
          <w:rFonts w:ascii="Times New Roman" w:hAnsi="Times New Roman" w:cs="Times New Roman"/>
          <w:sz w:val="24"/>
          <w:szCs w:val="24"/>
          <w:lang w:val="hr-HR"/>
        </w:rPr>
        <w:t xml:space="preserve"> </w:t>
      </w:r>
      <w:r w:rsidR="000E1CED" w:rsidRPr="00747EC2">
        <w:rPr>
          <w:rFonts w:ascii="Times New Roman" w:hAnsi="Times New Roman" w:cs="Times New Roman"/>
          <w:sz w:val="24"/>
          <w:szCs w:val="24"/>
          <w:lang w:val="hr-HR"/>
        </w:rPr>
        <w:t xml:space="preserve"> na korištenje javne površine</w:t>
      </w:r>
      <w:r w:rsidR="00946929" w:rsidRPr="00747EC2">
        <w:rPr>
          <w:rFonts w:ascii="Times New Roman" w:hAnsi="Times New Roman" w:cs="Times New Roman"/>
          <w:sz w:val="24"/>
          <w:szCs w:val="24"/>
          <w:lang w:val="hr-HR"/>
        </w:rPr>
        <w:t xml:space="preserve"> po m</w:t>
      </w:r>
      <w:r w:rsidR="00946929" w:rsidRPr="00747EC2">
        <w:rPr>
          <w:rFonts w:ascii="Times New Roman" w:hAnsi="Times New Roman" w:cs="Times New Roman"/>
          <w:sz w:val="24"/>
          <w:szCs w:val="24"/>
          <w:vertAlign w:val="superscript"/>
          <w:lang w:val="hr-HR"/>
        </w:rPr>
        <w:t>2</w:t>
      </w:r>
      <w:r>
        <w:rPr>
          <w:rFonts w:ascii="Times New Roman" w:hAnsi="Times New Roman" w:cs="Times New Roman"/>
          <w:sz w:val="24"/>
          <w:szCs w:val="24"/>
          <w:lang w:val="hr-HR"/>
        </w:rPr>
        <w:t xml:space="preserve">, </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lastRenderedPageBreak/>
        <w:t>pravo sudjelovanja u natječaju,</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uputu o sadržaju ponude i dokaze koji se moraju priložiti uz ponudu,</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rok za podnošenje i način predaje ponude,</w:t>
      </w:r>
    </w:p>
    <w:p w:rsidR="000828B1" w:rsidRPr="00B43781" w:rsidRDefault="00946929" w:rsidP="000828B1">
      <w:pPr>
        <w:pStyle w:val="Odlomakpopisa"/>
        <w:numPr>
          <w:ilvl w:val="0"/>
          <w:numId w:val="3"/>
        </w:numPr>
        <w:spacing w:after="0"/>
        <w:jc w:val="both"/>
        <w:rPr>
          <w:rFonts w:ascii="Times New Roman" w:hAnsi="Times New Roman" w:cs="Times New Roman"/>
          <w:sz w:val="24"/>
          <w:szCs w:val="24"/>
          <w:lang w:val="hr-HR"/>
        </w:rPr>
      </w:pPr>
      <w:r>
        <w:rPr>
          <w:rFonts w:ascii="Times New Roman" w:hAnsi="Times New Roman" w:cs="Times New Roman"/>
          <w:sz w:val="24"/>
          <w:szCs w:val="24"/>
          <w:lang w:val="hr-HR"/>
        </w:rPr>
        <w:t>uvjete</w:t>
      </w:r>
      <w:r w:rsidR="000828B1" w:rsidRPr="00B43781">
        <w:rPr>
          <w:rFonts w:ascii="Times New Roman" w:hAnsi="Times New Roman" w:cs="Times New Roman"/>
          <w:sz w:val="24"/>
          <w:szCs w:val="24"/>
          <w:lang w:val="hr-HR"/>
        </w:rPr>
        <w:t xml:space="preserve"> natječaja,</w:t>
      </w:r>
    </w:p>
    <w:p w:rsidR="000828B1" w:rsidRPr="00AA0F27" w:rsidRDefault="000828B1" w:rsidP="00AA0F27">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naziv i adresu tijela kojemu se ponude podnose,</w:t>
      </w:r>
    </w:p>
    <w:p w:rsidR="000828B1" w:rsidRPr="00B43781" w:rsidRDefault="000828B1" w:rsidP="000828B1">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mjesto, dan i sat javnog otvaranja ponuda,</w:t>
      </w:r>
    </w:p>
    <w:p w:rsidR="00946929" w:rsidRPr="00946929" w:rsidRDefault="000828B1" w:rsidP="00946929">
      <w:pPr>
        <w:pStyle w:val="Odlomakpopisa"/>
        <w:numPr>
          <w:ilvl w:val="0"/>
          <w:numId w:val="3"/>
        </w:numPr>
        <w:spacing w:after="0"/>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ostale posebne uvjete.</w:t>
      </w:r>
    </w:p>
    <w:p w:rsidR="000828B1" w:rsidRPr="00B43781" w:rsidRDefault="000828B1" w:rsidP="000828B1">
      <w:pPr>
        <w:ind w:left="360"/>
        <w:jc w:val="both"/>
        <w:rPr>
          <w:sz w:val="24"/>
          <w:szCs w:val="24"/>
        </w:rPr>
      </w:pPr>
    </w:p>
    <w:p w:rsidR="000828B1" w:rsidRPr="00B43781" w:rsidRDefault="000828B1" w:rsidP="000828B1">
      <w:pPr>
        <w:jc w:val="center"/>
        <w:rPr>
          <w:b/>
          <w:sz w:val="24"/>
          <w:szCs w:val="24"/>
        </w:rPr>
      </w:pPr>
      <w:r w:rsidRPr="00B43781">
        <w:rPr>
          <w:b/>
          <w:sz w:val="24"/>
          <w:szCs w:val="24"/>
        </w:rPr>
        <w:t>Članak 14.</w:t>
      </w:r>
    </w:p>
    <w:p w:rsidR="000828B1" w:rsidRPr="00B43781" w:rsidRDefault="000828B1" w:rsidP="000828B1">
      <w:pPr>
        <w:jc w:val="both"/>
        <w:rPr>
          <w:sz w:val="24"/>
          <w:szCs w:val="24"/>
        </w:rPr>
      </w:pPr>
      <w:r w:rsidRPr="00B43781">
        <w:rPr>
          <w:sz w:val="24"/>
          <w:szCs w:val="24"/>
        </w:rPr>
        <w:tab/>
        <w:t>Pisana ponuda za sudjelovanje u natječaju mora sadržavati:</w:t>
      </w:r>
    </w:p>
    <w:p w:rsidR="000828B1" w:rsidRPr="00B43781" w:rsidRDefault="000828B1" w:rsidP="000828B1">
      <w:pPr>
        <w:jc w:val="both"/>
        <w:rPr>
          <w:sz w:val="24"/>
          <w:szCs w:val="24"/>
        </w:rPr>
      </w:pP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osnovne podatke o pravnoj i fizičkoj osobi koja se natječe,</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oznaku lokacije za koju se daje ponuda na natječaj,</w:t>
      </w:r>
    </w:p>
    <w:p w:rsidR="000828B1" w:rsidRPr="00747EC2" w:rsidRDefault="00747EC2" w:rsidP="000828B1">
      <w:pPr>
        <w:numPr>
          <w:ilvl w:val="0"/>
          <w:numId w:val="3"/>
        </w:numPr>
        <w:spacing w:line="276" w:lineRule="auto"/>
        <w:contextualSpacing/>
        <w:jc w:val="both"/>
        <w:rPr>
          <w:rFonts w:eastAsia="Calibri"/>
          <w:sz w:val="24"/>
          <w:szCs w:val="24"/>
          <w:lang w:eastAsia="en-US"/>
        </w:rPr>
      </w:pPr>
      <w:r w:rsidRPr="00747EC2">
        <w:rPr>
          <w:rFonts w:eastAsia="Calibri"/>
          <w:sz w:val="24"/>
          <w:szCs w:val="24"/>
          <w:lang w:eastAsia="en-US"/>
        </w:rPr>
        <w:t>ponuđenu  visinu</w:t>
      </w:r>
      <w:r w:rsidR="0009795C" w:rsidRPr="00747EC2">
        <w:rPr>
          <w:rFonts w:eastAsia="Calibri"/>
          <w:sz w:val="24"/>
          <w:szCs w:val="24"/>
          <w:lang w:eastAsia="en-US"/>
        </w:rPr>
        <w:t xml:space="preserve"> (cijenu)</w:t>
      </w:r>
      <w:r w:rsidR="00C920E5" w:rsidRPr="00747EC2">
        <w:rPr>
          <w:rFonts w:eastAsia="Calibri"/>
          <w:sz w:val="24"/>
          <w:szCs w:val="24"/>
          <w:lang w:eastAsia="en-US"/>
        </w:rPr>
        <w:t xml:space="preserve"> poreza </w:t>
      </w:r>
      <w:r w:rsidR="000828B1" w:rsidRPr="00747EC2">
        <w:rPr>
          <w:rFonts w:eastAsia="Calibri"/>
          <w:sz w:val="24"/>
          <w:szCs w:val="24"/>
          <w:lang w:eastAsia="en-US"/>
        </w:rPr>
        <w:t>izražen</w:t>
      </w:r>
      <w:r w:rsidRPr="00747EC2">
        <w:rPr>
          <w:rFonts w:eastAsia="Calibri"/>
          <w:sz w:val="24"/>
          <w:szCs w:val="24"/>
          <w:lang w:eastAsia="en-US"/>
        </w:rPr>
        <w:t xml:space="preserve">u </w:t>
      </w:r>
      <w:r w:rsidR="000828B1" w:rsidRPr="00747EC2">
        <w:rPr>
          <w:rFonts w:eastAsia="Calibri"/>
          <w:sz w:val="24"/>
          <w:szCs w:val="24"/>
          <w:lang w:eastAsia="en-US"/>
        </w:rPr>
        <w:t xml:space="preserve"> u kunama,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namjenu, to jest djelatnost koja će se na javnoj površini obavljati.</w:t>
      </w:r>
    </w:p>
    <w:p w:rsidR="000828B1" w:rsidRPr="00B43781" w:rsidRDefault="000828B1" w:rsidP="000828B1">
      <w:pPr>
        <w:spacing w:line="276" w:lineRule="auto"/>
        <w:ind w:left="720"/>
        <w:contextualSpacing/>
        <w:jc w:val="both"/>
        <w:rPr>
          <w:rFonts w:eastAsia="Calibri"/>
          <w:sz w:val="24"/>
          <w:szCs w:val="24"/>
          <w:highlight w:val="lightGray"/>
          <w:lang w:eastAsia="en-US"/>
        </w:rPr>
      </w:pPr>
    </w:p>
    <w:p w:rsidR="000828B1" w:rsidRPr="00B43781" w:rsidRDefault="000828B1" w:rsidP="003847A8">
      <w:pPr>
        <w:spacing w:line="276" w:lineRule="auto"/>
        <w:ind w:left="720"/>
        <w:contextualSpacing/>
        <w:jc w:val="both"/>
        <w:rPr>
          <w:rFonts w:eastAsia="Calibri"/>
          <w:color w:val="000000"/>
          <w:sz w:val="24"/>
          <w:szCs w:val="24"/>
          <w:lang w:eastAsia="en-US"/>
        </w:rPr>
      </w:pPr>
      <w:r w:rsidRPr="00B43781">
        <w:rPr>
          <w:rFonts w:eastAsia="Calibri"/>
          <w:color w:val="000000"/>
          <w:sz w:val="24"/>
          <w:szCs w:val="24"/>
          <w:lang w:eastAsia="en-US"/>
        </w:rPr>
        <w:t>Uz ponudu sudio</w:t>
      </w:r>
      <w:r w:rsidR="003847A8" w:rsidRPr="00B43781">
        <w:rPr>
          <w:rFonts w:eastAsia="Calibri"/>
          <w:color w:val="000000"/>
          <w:sz w:val="24"/>
          <w:szCs w:val="24"/>
          <w:lang w:eastAsia="en-US"/>
        </w:rPr>
        <w:t>nici natječaja moraju dostavit</w:t>
      </w:r>
      <w:r w:rsidR="00794A11">
        <w:rPr>
          <w:rFonts w:eastAsia="Calibri"/>
          <w:color w:val="000000"/>
          <w:sz w:val="24"/>
          <w:szCs w:val="24"/>
          <w:lang w:eastAsia="en-US"/>
        </w:rPr>
        <w:t>i:</w:t>
      </w:r>
    </w:p>
    <w:p w:rsidR="000828B1" w:rsidRPr="00B43781" w:rsidRDefault="000828B1" w:rsidP="000828B1">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 xml:space="preserve">potvrdu </w:t>
      </w:r>
      <w:r w:rsidRPr="00B43781">
        <w:rPr>
          <w:rFonts w:eastAsia="Calibri"/>
          <w:sz w:val="24"/>
          <w:szCs w:val="24"/>
          <w:lang w:eastAsia="en-US"/>
        </w:rPr>
        <w:t>Upravnog odjela za financije, da nema nepodmirenih dugov</w:t>
      </w:r>
      <w:r w:rsidR="003847A8" w:rsidRPr="00B43781">
        <w:rPr>
          <w:rFonts w:eastAsia="Calibri"/>
          <w:sz w:val="24"/>
          <w:szCs w:val="24"/>
          <w:lang w:eastAsia="en-US"/>
        </w:rPr>
        <w:t>anja nastalih  prema Gradu Sinju</w:t>
      </w:r>
      <w:r w:rsidRPr="00B43781">
        <w:rPr>
          <w:rFonts w:eastAsia="Calibri"/>
          <w:sz w:val="24"/>
          <w:szCs w:val="24"/>
          <w:lang w:eastAsia="en-US"/>
        </w:rPr>
        <w:t>, koja ne smije biti starija od 8 (osam) dana, od dana raspisivanja natječaja,</w:t>
      </w:r>
    </w:p>
    <w:p w:rsidR="000828B1" w:rsidRPr="00B43781" w:rsidRDefault="000828B1" w:rsidP="000828B1">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original ili ovjerenu presliku Izvatka iz sudskog registra za pravnu osobu, odnosno original ili ovjerenu presliku Izvatka iz obrtnog registra za fizičku osobu, ne stariji od 30 (trideset) dana,</w:t>
      </w:r>
    </w:p>
    <w:p w:rsidR="000828B1" w:rsidRPr="00B43781" w:rsidRDefault="000828B1" w:rsidP="000828B1">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preslik osobne iskaznice ili putovnice za fizičku osobu,</w:t>
      </w:r>
    </w:p>
    <w:p w:rsidR="000828B1" w:rsidRPr="00B43781" w:rsidRDefault="000828B1" w:rsidP="000828B1">
      <w:pPr>
        <w:numPr>
          <w:ilvl w:val="0"/>
          <w:numId w:val="3"/>
        </w:numPr>
        <w:spacing w:line="276" w:lineRule="auto"/>
        <w:contextualSpacing/>
        <w:jc w:val="both"/>
        <w:rPr>
          <w:rFonts w:eastAsia="Calibri"/>
          <w:color w:val="000000"/>
          <w:sz w:val="24"/>
          <w:szCs w:val="24"/>
          <w:lang w:eastAsia="en-US"/>
        </w:rPr>
      </w:pPr>
      <w:r w:rsidRPr="00B43781">
        <w:rPr>
          <w:rFonts w:eastAsia="Calibri"/>
          <w:color w:val="000000"/>
          <w:sz w:val="24"/>
          <w:szCs w:val="24"/>
          <w:lang w:eastAsia="en-US"/>
        </w:rPr>
        <w:t>kao i ostale tražene dokaze iz teksta javnog natječaja, kojima se dokazuju ispunjavanje uvjeta iz javnog natječaja.</w:t>
      </w:r>
    </w:p>
    <w:p w:rsidR="000828B1" w:rsidRPr="00B43781" w:rsidRDefault="000828B1" w:rsidP="000828B1">
      <w:pPr>
        <w:jc w:val="both"/>
        <w:rPr>
          <w:sz w:val="24"/>
          <w:szCs w:val="24"/>
        </w:rPr>
      </w:pPr>
    </w:p>
    <w:p w:rsidR="000828B1" w:rsidRPr="00165D5C" w:rsidRDefault="000828B1" w:rsidP="000828B1">
      <w:pPr>
        <w:ind w:firstLine="709"/>
        <w:jc w:val="both"/>
        <w:rPr>
          <w:sz w:val="24"/>
          <w:szCs w:val="24"/>
        </w:rPr>
      </w:pPr>
      <w:r w:rsidRPr="00B43781">
        <w:rPr>
          <w:sz w:val="24"/>
          <w:szCs w:val="24"/>
        </w:rPr>
        <w:t>Iznimno ako se raspisuje natje</w:t>
      </w:r>
      <w:r w:rsidR="003847A8" w:rsidRPr="00B43781">
        <w:rPr>
          <w:sz w:val="24"/>
          <w:szCs w:val="24"/>
        </w:rPr>
        <w:t xml:space="preserve">čaj za prodaju </w:t>
      </w:r>
      <w:r w:rsidRPr="00B43781">
        <w:rPr>
          <w:sz w:val="24"/>
          <w:szCs w:val="24"/>
        </w:rPr>
        <w:t>vlastoručno izrađenih predmeta, nakita i rukotvorina, osoba koja se natječe, umjesto izvatka iz obrtnog registra dužna je dostavit</w:t>
      </w:r>
      <w:r w:rsidR="003847A8" w:rsidRPr="00B43781">
        <w:rPr>
          <w:sz w:val="24"/>
          <w:szCs w:val="24"/>
        </w:rPr>
        <w:t xml:space="preserve">i </w:t>
      </w:r>
      <w:r w:rsidR="003847A8" w:rsidRPr="00165D5C">
        <w:rPr>
          <w:sz w:val="24"/>
          <w:szCs w:val="24"/>
        </w:rPr>
        <w:t>potvrdu o reg</w:t>
      </w:r>
      <w:r w:rsidR="00CD4291" w:rsidRPr="00165D5C">
        <w:rPr>
          <w:sz w:val="24"/>
          <w:szCs w:val="24"/>
        </w:rPr>
        <w:t>i</w:t>
      </w:r>
      <w:r w:rsidR="003847A8" w:rsidRPr="00165D5C">
        <w:rPr>
          <w:sz w:val="24"/>
          <w:szCs w:val="24"/>
        </w:rPr>
        <w:t>striranoj domaćoj radinosti.</w:t>
      </w:r>
    </w:p>
    <w:p w:rsidR="000828B1" w:rsidRPr="00165D5C" w:rsidRDefault="000828B1" w:rsidP="000828B1">
      <w:pPr>
        <w:ind w:firstLine="360"/>
        <w:jc w:val="both"/>
        <w:rPr>
          <w:sz w:val="24"/>
          <w:szCs w:val="24"/>
        </w:rPr>
      </w:pPr>
    </w:p>
    <w:p w:rsidR="000828B1" w:rsidRPr="00B43781" w:rsidRDefault="000828B1" w:rsidP="000828B1">
      <w:pPr>
        <w:jc w:val="center"/>
        <w:rPr>
          <w:b/>
          <w:sz w:val="24"/>
          <w:szCs w:val="24"/>
        </w:rPr>
      </w:pPr>
      <w:r w:rsidRPr="00B43781">
        <w:rPr>
          <w:b/>
          <w:sz w:val="24"/>
          <w:szCs w:val="24"/>
        </w:rPr>
        <w:t>Članak 15.</w:t>
      </w:r>
    </w:p>
    <w:p w:rsidR="000828B1" w:rsidRPr="00B43781" w:rsidRDefault="000828B1" w:rsidP="000828B1">
      <w:pPr>
        <w:jc w:val="both"/>
        <w:rPr>
          <w:color w:val="FF0000"/>
          <w:sz w:val="24"/>
          <w:szCs w:val="24"/>
        </w:rPr>
      </w:pPr>
      <w:r w:rsidRPr="00B43781">
        <w:rPr>
          <w:sz w:val="24"/>
          <w:szCs w:val="24"/>
        </w:rPr>
        <w:tab/>
        <w:t>Ponude za javni nat</w:t>
      </w:r>
      <w:r w:rsidR="003F2659" w:rsidRPr="00B43781">
        <w:rPr>
          <w:sz w:val="24"/>
          <w:szCs w:val="24"/>
        </w:rPr>
        <w:t>ječaj dostavljaju se Gradu Sinju</w:t>
      </w:r>
      <w:r w:rsidRPr="00B43781">
        <w:rPr>
          <w:sz w:val="24"/>
          <w:szCs w:val="24"/>
        </w:rPr>
        <w:t>, Povjerenstvu za provedbu javnog natječaja u zatvorenoj omotnici s naznakom „</w:t>
      </w:r>
      <w:r w:rsidR="003F2659" w:rsidRPr="00B43781">
        <w:rPr>
          <w:sz w:val="24"/>
          <w:szCs w:val="24"/>
        </w:rPr>
        <w:t xml:space="preserve"> Javni natječaj za korištenje javnih površina u Gradu Sinju</w:t>
      </w:r>
      <w:r w:rsidR="00E074E0">
        <w:rPr>
          <w:sz w:val="24"/>
          <w:szCs w:val="24"/>
        </w:rPr>
        <w:t xml:space="preserve"> </w:t>
      </w:r>
      <w:r w:rsidR="003F2659" w:rsidRPr="00B43781">
        <w:rPr>
          <w:sz w:val="24"/>
          <w:szCs w:val="24"/>
        </w:rPr>
        <w:t xml:space="preserve">- ne otvaraj“ preporučenom pošiljkom ili dostavom na pisarnicu Grada Sinja. </w:t>
      </w:r>
    </w:p>
    <w:p w:rsidR="0009795C" w:rsidRDefault="0009795C" w:rsidP="000828B1">
      <w:pPr>
        <w:ind w:firstLine="708"/>
        <w:jc w:val="both"/>
        <w:rPr>
          <w:sz w:val="24"/>
          <w:szCs w:val="24"/>
        </w:rPr>
      </w:pPr>
    </w:p>
    <w:p w:rsidR="000828B1" w:rsidRPr="00B43781" w:rsidRDefault="000828B1" w:rsidP="000828B1">
      <w:pPr>
        <w:ind w:firstLine="708"/>
        <w:jc w:val="both"/>
        <w:rPr>
          <w:sz w:val="24"/>
          <w:szCs w:val="24"/>
        </w:rPr>
      </w:pPr>
      <w:r w:rsidRPr="00B43781">
        <w:rPr>
          <w:sz w:val="24"/>
          <w:szCs w:val="24"/>
        </w:rPr>
        <w:t>Ponude moraju biti zaprimljene u skladu s odredbama uredbe o uredskom poslovanju, bez obzira na način dostave, u rokovima koji su navedeni u tekstu javnog natječaja.</w:t>
      </w:r>
    </w:p>
    <w:p w:rsidR="000828B1" w:rsidRPr="00B43781" w:rsidRDefault="000828B1" w:rsidP="000828B1">
      <w:pPr>
        <w:jc w:val="both"/>
        <w:rPr>
          <w:b/>
          <w:sz w:val="24"/>
          <w:szCs w:val="24"/>
        </w:rPr>
      </w:pPr>
    </w:p>
    <w:p w:rsidR="000828B1" w:rsidRPr="00B43781" w:rsidRDefault="000828B1" w:rsidP="000828B1">
      <w:pPr>
        <w:jc w:val="center"/>
        <w:rPr>
          <w:b/>
          <w:sz w:val="24"/>
          <w:szCs w:val="24"/>
        </w:rPr>
      </w:pPr>
      <w:r w:rsidRPr="00B43781">
        <w:rPr>
          <w:b/>
          <w:sz w:val="24"/>
          <w:szCs w:val="24"/>
        </w:rPr>
        <w:t>Članak 16.</w:t>
      </w:r>
    </w:p>
    <w:p w:rsidR="000828B1" w:rsidRPr="00B43781" w:rsidRDefault="000828B1" w:rsidP="000828B1">
      <w:pPr>
        <w:jc w:val="both"/>
        <w:rPr>
          <w:sz w:val="24"/>
          <w:szCs w:val="24"/>
        </w:rPr>
      </w:pPr>
      <w:r w:rsidRPr="00B43781">
        <w:rPr>
          <w:sz w:val="24"/>
          <w:szCs w:val="24"/>
        </w:rPr>
        <w:tab/>
        <w:t>Ponude se otvaraju javno. O radu Povjerenstva vodi se zapisnik. Natječaj je valjan i ako u natječaju sudjeluje samo je</w:t>
      </w:r>
      <w:r w:rsidR="004445E0">
        <w:rPr>
          <w:sz w:val="24"/>
          <w:szCs w:val="24"/>
        </w:rPr>
        <w:t>dan ponuditelj i ako je ponuđena cijena za korištenje javne površine</w:t>
      </w:r>
      <w:r w:rsidR="00A61698">
        <w:rPr>
          <w:sz w:val="24"/>
          <w:szCs w:val="24"/>
        </w:rPr>
        <w:t xml:space="preserve"> jednak</w:t>
      </w:r>
      <w:r w:rsidR="004445E0">
        <w:rPr>
          <w:sz w:val="24"/>
          <w:szCs w:val="24"/>
        </w:rPr>
        <w:t>a ili viša od početne po m</w:t>
      </w:r>
      <w:r w:rsidR="004445E0" w:rsidRPr="00946929">
        <w:rPr>
          <w:sz w:val="24"/>
          <w:szCs w:val="24"/>
          <w:vertAlign w:val="superscript"/>
        </w:rPr>
        <w:t>2</w:t>
      </w:r>
      <w:r w:rsidR="004445E0">
        <w:rPr>
          <w:sz w:val="24"/>
          <w:szCs w:val="24"/>
        </w:rPr>
        <w:t xml:space="preserve"> utvrđena</w:t>
      </w:r>
      <w:r w:rsidR="004445E0" w:rsidRPr="00B43781">
        <w:rPr>
          <w:sz w:val="24"/>
          <w:szCs w:val="24"/>
        </w:rPr>
        <w:t xml:space="preserve"> Odlukom o porezima Grada Sinja.</w:t>
      </w:r>
    </w:p>
    <w:p w:rsidR="000828B1" w:rsidRPr="00B43781" w:rsidRDefault="000828B1" w:rsidP="000828B1">
      <w:pPr>
        <w:jc w:val="both"/>
        <w:rPr>
          <w:sz w:val="24"/>
          <w:szCs w:val="24"/>
        </w:rPr>
      </w:pPr>
    </w:p>
    <w:p w:rsidR="000828B1" w:rsidRPr="00B43781" w:rsidRDefault="000828B1" w:rsidP="000828B1">
      <w:pPr>
        <w:jc w:val="both"/>
        <w:rPr>
          <w:color w:val="000000"/>
          <w:sz w:val="24"/>
          <w:szCs w:val="24"/>
        </w:rPr>
      </w:pPr>
      <w:r w:rsidRPr="00B43781">
        <w:rPr>
          <w:sz w:val="24"/>
          <w:szCs w:val="24"/>
        </w:rPr>
        <w:lastRenderedPageBreak/>
        <w:tab/>
      </w:r>
      <w:r w:rsidRPr="00B43781">
        <w:rPr>
          <w:color w:val="000000"/>
          <w:sz w:val="24"/>
          <w:szCs w:val="24"/>
        </w:rPr>
        <w:t>Povjerenstvo ne razmatra nepotpune, nepravovaljane i neprecizne ponude ni ponude sudionika javnog natječaja koji nisu podmirili sve svoje dospjele finan</w:t>
      </w:r>
      <w:r w:rsidR="005A27F2" w:rsidRPr="00B43781">
        <w:rPr>
          <w:color w:val="000000"/>
          <w:sz w:val="24"/>
          <w:szCs w:val="24"/>
        </w:rPr>
        <w:t>cijske obaveze prema Gradu Sinju</w:t>
      </w:r>
      <w:r w:rsidRPr="00B43781">
        <w:rPr>
          <w:color w:val="000000"/>
          <w:sz w:val="24"/>
          <w:szCs w:val="24"/>
        </w:rPr>
        <w:t>.</w:t>
      </w:r>
    </w:p>
    <w:p w:rsidR="000828B1" w:rsidRPr="00B43781" w:rsidRDefault="000828B1" w:rsidP="000828B1">
      <w:pPr>
        <w:jc w:val="both"/>
        <w:rPr>
          <w:sz w:val="24"/>
          <w:szCs w:val="24"/>
        </w:rPr>
      </w:pPr>
    </w:p>
    <w:p w:rsidR="000828B1" w:rsidRPr="003F00DA" w:rsidRDefault="000828B1" w:rsidP="000828B1">
      <w:pPr>
        <w:jc w:val="both"/>
        <w:rPr>
          <w:color w:val="000000"/>
          <w:sz w:val="24"/>
          <w:szCs w:val="24"/>
        </w:rPr>
      </w:pPr>
      <w:r w:rsidRPr="00B43781">
        <w:rPr>
          <w:sz w:val="24"/>
          <w:szCs w:val="24"/>
        </w:rPr>
        <w:tab/>
      </w:r>
      <w:r w:rsidRPr="003F00DA">
        <w:rPr>
          <w:color w:val="000000"/>
          <w:sz w:val="24"/>
          <w:szCs w:val="24"/>
        </w:rPr>
        <w:t>U slučaju da dva ili više ponuditelja, koji ispunjavaju uvjete iz natječaja, ponude is</w:t>
      </w:r>
      <w:r w:rsidR="00914611" w:rsidRPr="003F00DA">
        <w:rPr>
          <w:color w:val="000000"/>
          <w:sz w:val="24"/>
          <w:szCs w:val="24"/>
        </w:rPr>
        <w:t xml:space="preserve">tu cijenu za </w:t>
      </w:r>
      <w:r w:rsidR="003B352B" w:rsidRPr="003F00DA">
        <w:rPr>
          <w:color w:val="000000"/>
          <w:sz w:val="24"/>
          <w:szCs w:val="24"/>
        </w:rPr>
        <w:t xml:space="preserve"> korištenje javnih površina</w:t>
      </w:r>
      <w:r w:rsidR="00914611" w:rsidRPr="003F00DA">
        <w:rPr>
          <w:color w:val="000000"/>
          <w:sz w:val="24"/>
          <w:szCs w:val="24"/>
        </w:rPr>
        <w:t xml:space="preserve">, </w:t>
      </w:r>
      <w:r w:rsidRPr="003F00DA">
        <w:rPr>
          <w:color w:val="000000"/>
          <w:sz w:val="24"/>
          <w:szCs w:val="24"/>
        </w:rPr>
        <w:t xml:space="preserve"> pravo prvenstva ima</w:t>
      </w:r>
      <w:r w:rsidR="00914611" w:rsidRPr="003F00DA">
        <w:rPr>
          <w:color w:val="000000"/>
          <w:sz w:val="24"/>
          <w:szCs w:val="24"/>
        </w:rPr>
        <w:t xml:space="preserve"> dosadašnji korisnik.</w:t>
      </w:r>
    </w:p>
    <w:p w:rsidR="00914611" w:rsidRPr="00D75F03" w:rsidRDefault="00914611" w:rsidP="000828B1">
      <w:pPr>
        <w:jc w:val="both"/>
        <w:rPr>
          <w:b/>
          <w:color w:val="000000"/>
          <w:sz w:val="24"/>
          <w:szCs w:val="24"/>
          <w:u w:val="single"/>
        </w:rPr>
      </w:pPr>
    </w:p>
    <w:p w:rsidR="00914611" w:rsidRPr="003F00DA" w:rsidRDefault="00914611" w:rsidP="00D75F03">
      <w:pPr>
        <w:ind w:firstLine="708"/>
        <w:jc w:val="both"/>
        <w:rPr>
          <w:color w:val="000000"/>
          <w:sz w:val="24"/>
          <w:szCs w:val="24"/>
        </w:rPr>
      </w:pPr>
      <w:r w:rsidRPr="003F00DA">
        <w:rPr>
          <w:color w:val="000000"/>
          <w:sz w:val="24"/>
          <w:szCs w:val="24"/>
        </w:rPr>
        <w:t>U slučaju da dva ili više ponuditelja, koji ispunjavaju uvjete iz natječaja, ponude istu cijenu za korištenje javnih površina, za koju nema dosadašnjeg korisnika, pravo prvenstva ima ponuda koja je ranije zaprimljena u pisarnici Grada Sinja.</w:t>
      </w:r>
    </w:p>
    <w:p w:rsidR="000828B1" w:rsidRPr="003F00DA" w:rsidRDefault="000828B1" w:rsidP="000828B1">
      <w:pPr>
        <w:jc w:val="both"/>
        <w:rPr>
          <w:sz w:val="24"/>
          <w:szCs w:val="24"/>
        </w:rPr>
      </w:pPr>
    </w:p>
    <w:p w:rsidR="000828B1" w:rsidRPr="00B43781" w:rsidRDefault="000828B1" w:rsidP="000828B1">
      <w:pPr>
        <w:jc w:val="both"/>
        <w:rPr>
          <w:sz w:val="24"/>
          <w:szCs w:val="24"/>
        </w:rPr>
      </w:pPr>
      <w:r w:rsidRPr="00B43781">
        <w:rPr>
          <w:sz w:val="24"/>
          <w:szCs w:val="24"/>
        </w:rPr>
        <w:tab/>
        <w:t>Ponude se mogu povući najkasnije do trenutka otva</w:t>
      </w:r>
      <w:r w:rsidR="003B352B" w:rsidRPr="00B43781">
        <w:rPr>
          <w:sz w:val="24"/>
          <w:szCs w:val="24"/>
        </w:rPr>
        <w:t xml:space="preserve">ranja ponuda. </w:t>
      </w:r>
    </w:p>
    <w:p w:rsidR="000828B1" w:rsidRPr="00B43781" w:rsidRDefault="000828B1" w:rsidP="000828B1">
      <w:pPr>
        <w:jc w:val="both"/>
        <w:rPr>
          <w:sz w:val="24"/>
          <w:szCs w:val="24"/>
        </w:rPr>
      </w:pPr>
      <w:r w:rsidRPr="00B43781">
        <w:rPr>
          <w:sz w:val="24"/>
          <w:szCs w:val="24"/>
        </w:rPr>
        <w:tab/>
      </w:r>
    </w:p>
    <w:p w:rsidR="000828B1" w:rsidRPr="00B43781" w:rsidRDefault="000828B1" w:rsidP="000828B1">
      <w:pPr>
        <w:jc w:val="center"/>
        <w:rPr>
          <w:b/>
          <w:sz w:val="24"/>
          <w:szCs w:val="24"/>
        </w:rPr>
      </w:pPr>
      <w:r w:rsidRPr="00B43781">
        <w:rPr>
          <w:b/>
          <w:sz w:val="24"/>
          <w:szCs w:val="24"/>
        </w:rPr>
        <w:t>Članak 17.</w:t>
      </w:r>
    </w:p>
    <w:p w:rsidR="000828B1" w:rsidRPr="00B43781" w:rsidRDefault="000828B1" w:rsidP="000828B1">
      <w:pPr>
        <w:jc w:val="both"/>
        <w:rPr>
          <w:sz w:val="24"/>
          <w:szCs w:val="24"/>
        </w:rPr>
      </w:pPr>
      <w:r w:rsidRPr="00B43781">
        <w:rPr>
          <w:sz w:val="24"/>
          <w:szCs w:val="24"/>
        </w:rPr>
        <w:tab/>
        <w:t>Povjerenstvo za provedbu javnog natječaja donosi odluku o izboru najpovoljnijeg ponuditelja. Najpovoljniji ponuditelj je ponuditelj koji ispunjava sve uvjete iz javnog</w:t>
      </w:r>
      <w:r w:rsidR="00587980">
        <w:rPr>
          <w:sz w:val="24"/>
          <w:szCs w:val="24"/>
        </w:rPr>
        <w:t xml:space="preserve"> natječ</w:t>
      </w:r>
      <w:r w:rsidR="00121BF5">
        <w:rPr>
          <w:sz w:val="24"/>
          <w:szCs w:val="24"/>
        </w:rPr>
        <w:t>aja te je ponudio najveći iznos poreza (cijenu)</w:t>
      </w:r>
      <w:r w:rsidR="00587980">
        <w:rPr>
          <w:sz w:val="24"/>
          <w:szCs w:val="24"/>
        </w:rPr>
        <w:t xml:space="preserve"> za </w:t>
      </w:r>
      <w:r w:rsidR="00F53329" w:rsidRPr="00B43781">
        <w:rPr>
          <w:sz w:val="24"/>
          <w:szCs w:val="24"/>
        </w:rPr>
        <w:t xml:space="preserve"> korištenje javnih površina.</w:t>
      </w:r>
    </w:p>
    <w:p w:rsidR="00D75F03" w:rsidRDefault="000828B1" w:rsidP="000828B1">
      <w:pPr>
        <w:jc w:val="both"/>
        <w:rPr>
          <w:sz w:val="24"/>
          <w:szCs w:val="24"/>
        </w:rPr>
      </w:pPr>
      <w:r w:rsidRPr="00B43781">
        <w:rPr>
          <w:sz w:val="24"/>
          <w:szCs w:val="24"/>
        </w:rPr>
        <w:tab/>
      </w:r>
    </w:p>
    <w:p w:rsidR="000828B1" w:rsidRPr="00B43781" w:rsidRDefault="000828B1" w:rsidP="00D75F03">
      <w:pPr>
        <w:ind w:firstLine="708"/>
        <w:jc w:val="both"/>
        <w:rPr>
          <w:sz w:val="24"/>
          <w:szCs w:val="24"/>
        </w:rPr>
      </w:pPr>
      <w:r w:rsidRPr="00B43781">
        <w:rPr>
          <w:sz w:val="24"/>
          <w:szCs w:val="24"/>
        </w:rPr>
        <w:t>Protiv odluke Povjerenstva o izboru najpovoljnijeg ponuditelja, stranka može podnijeti prigovor Gradonačelniku, u roku od 8 dana od dana primitka odluke. Prigovor mora biti obrazložen i dostavljen pismeno.</w:t>
      </w:r>
    </w:p>
    <w:p w:rsidR="000828B1" w:rsidRPr="00B43781" w:rsidRDefault="000828B1" w:rsidP="000828B1">
      <w:pPr>
        <w:jc w:val="center"/>
        <w:rPr>
          <w:b/>
          <w:sz w:val="24"/>
          <w:szCs w:val="24"/>
        </w:rPr>
      </w:pPr>
    </w:p>
    <w:p w:rsidR="000828B1" w:rsidRPr="00B43781" w:rsidRDefault="000828B1" w:rsidP="000828B1">
      <w:pPr>
        <w:jc w:val="center"/>
        <w:rPr>
          <w:b/>
          <w:sz w:val="24"/>
          <w:szCs w:val="24"/>
        </w:rPr>
      </w:pPr>
    </w:p>
    <w:p w:rsidR="000828B1" w:rsidRPr="00B43781" w:rsidRDefault="000828B1" w:rsidP="000828B1">
      <w:pPr>
        <w:jc w:val="center"/>
        <w:rPr>
          <w:b/>
          <w:sz w:val="24"/>
          <w:szCs w:val="24"/>
        </w:rPr>
      </w:pPr>
      <w:r w:rsidRPr="00B43781">
        <w:rPr>
          <w:b/>
          <w:sz w:val="24"/>
          <w:szCs w:val="24"/>
        </w:rPr>
        <w:t>Članak 18.</w:t>
      </w:r>
    </w:p>
    <w:p w:rsidR="000828B1" w:rsidRPr="00B43781" w:rsidRDefault="000828B1" w:rsidP="000828B1">
      <w:pPr>
        <w:jc w:val="both"/>
        <w:rPr>
          <w:sz w:val="24"/>
          <w:szCs w:val="24"/>
        </w:rPr>
      </w:pPr>
      <w:r w:rsidRPr="00B43781">
        <w:rPr>
          <w:sz w:val="24"/>
          <w:szCs w:val="24"/>
        </w:rPr>
        <w:tab/>
        <w:t>Sudionici natječaja bit će obaviješteni o i</w:t>
      </w:r>
      <w:r w:rsidR="006C5CA1" w:rsidRPr="00B43781">
        <w:rPr>
          <w:sz w:val="24"/>
          <w:szCs w:val="24"/>
        </w:rPr>
        <w:t>zboru najpovoljnijeg ponuditelja telefonski u roku od 3 dan</w:t>
      </w:r>
      <w:r w:rsidR="00130155">
        <w:rPr>
          <w:sz w:val="24"/>
          <w:szCs w:val="24"/>
        </w:rPr>
        <w:t>a</w:t>
      </w:r>
      <w:r w:rsidR="006C5CA1" w:rsidRPr="00B43781">
        <w:rPr>
          <w:sz w:val="24"/>
          <w:szCs w:val="24"/>
        </w:rPr>
        <w:t xml:space="preserve"> od dana donošenja odluke.</w:t>
      </w:r>
    </w:p>
    <w:p w:rsidR="000828B1" w:rsidRPr="00B43781" w:rsidRDefault="000828B1" w:rsidP="000828B1">
      <w:pPr>
        <w:jc w:val="both"/>
        <w:rPr>
          <w:sz w:val="24"/>
          <w:szCs w:val="24"/>
        </w:rPr>
      </w:pPr>
    </w:p>
    <w:p w:rsidR="0013380E" w:rsidRPr="00B43781" w:rsidRDefault="000828B1" w:rsidP="000828B1">
      <w:pPr>
        <w:jc w:val="both"/>
        <w:rPr>
          <w:sz w:val="24"/>
          <w:szCs w:val="24"/>
        </w:rPr>
      </w:pPr>
      <w:r w:rsidRPr="00B43781">
        <w:rPr>
          <w:sz w:val="24"/>
          <w:szCs w:val="24"/>
        </w:rPr>
        <w:tab/>
        <w:t>Ako natjecatelj čija je ponuda utvrđena kao naj</w:t>
      </w:r>
      <w:r w:rsidR="006C5CA1" w:rsidRPr="00B43781">
        <w:rPr>
          <w:sz w:val="24"/>
          <w:szCs w:val="24"/>
        </w:rPr>
        <w:t>povoljnija</w:t>
      </w:r>
      <w:r w:rsidR="004F60F2" w:rsidRPr="00B43781">
        <w:rPr>
          <w:sz w:val="24"/>
          <w:szCs w:val="24"/>
        </w:rPr>
        <w:t xml:space="preserve"> za određenu lokaciju</w:t>
      </w:r>
      <w:r w:rsidR="006C5CA1" w:rsidRPr="00B43781">
        <w:rPr>
          <w:sz w:val="24"/>
          <w:szCs w:val="24"/>
        </w:rPr>
        <w:t xml:space="preserve"> odustane od ponu</w:t>
      </w:r>
      <w:r w:rsidR="00130155">
        <w:rPr>
          <w:sz w:val="24"/>
          <w:szCs w:val="24"/>
        </w:rPr>
        <w:t xml:space="preserve">de za korištenje javne površine, </w:t>
      </w:r>
      <w:r w:rsidRPr="00B43781">
        <w:rPr>
          <w:sz w:val="24"/>
          <w:szCs w:val="24"/>
        </w:rPr>
        <w:t xml:space="preserve"> natječaj </w:t>
      </w:r>
      <w:r w:rsidR="0013380E">
        <w:rPr>
          <w:sz w:val="24"/>
          <w:szCs w:val="24"/>
        </w:rPr>
        <w:t>za tu lokaciju može se ponoviti.</w:t>
      </w:r>
    </w:p>
    <w:p w:rsidR="000828B1" w:rsidRDefault="000828B1" w:rsidP="000828B1">
      <w:pPr>
        <w:jc w:val="both"/>
        <w:rPr>
          <w:sz w:val="24"/>
          <w:szCs w:val="24"/>
        </w:rPr>
      </w:pPr>
    </w:p>
    <w:p w:rsidR="004348FF" w:rsidRPr="00B43781" w:rsidRDefault="004348FF" w:rsidP="000828B1">
      <w:pPr>
        <w:jc w:val="both"/>
        <w:rPr>
          <w:sz w:val="24"/>
          <w:szCs w:val="24"/>
        </w:rPr>
      </w:pPr>
    </w:p>
    <w:p w:rsidR="000828B1" w:rsidRPr="00B43781" w:rsidRDefault="000828B1" w:rsidP="000828B1">
      <w:pPr>
        <w:jc w:val="both"/>
        <w:rPr>
          <w:sz w:val="24"/>
          <w:szCs w:val="24"/>
        </w:rPr>
      </w:pPr>
    </w:p>
    <w:p w:rsidR="000828B1" w:rsidRPr="00B43781" w:rsidRDefault="00EF715A" w:rsidP="00EF715A">
      <w:pPr>
        <w:spacing w:line="276" w:lineRule="auto"/>
        <w:jc w:val="both"/>
        <w:rPr>
          <w:b/>
          <w:sz w:val="24"/>
          <w:szCs w:val="24"/>
        </w:rPr>
      </w:pPr>
      <w:r>
        <w:rPr>
          <w:b/>
          <w:sz w:val="24"/>
          <w:szCs w:val="24"/>
        </w:rPr>
        <w:t>III.</w:t>
      </w:r>
      <w:r w:rsidR="00D75F03">
        <w:rPr>
          <w:b/>
          <w:sz w:val="24"/>
          <w:szCs w:val="24"/>
        </w:rPr>
        <w:t xml:space="preserve"> </w:t>
      </w:r>
      <w:r>
        <w:rPr>
          <w:b/>
          <w:sz w:val="24"/>
          <w:szCs w:val="24"/>
        </w:rPr>
        <w:t xml:space="preserve">2 </w:t>
      </w:r>
      <w:r w:rsidR="00894B43">
        <w:rPr>
          <w:b/>
          <w:sz w:val="24"/>
          <w:szCs w:val="24"/>
        </w:rPr>
        <w:t xml:space="preserve"> </w:t>
      </w:r>
      <w:r w:rsidR="000828B1" w:rsidRPr="00B43781">
        <w:rPr>
          <w:b/>
          <w:sz w:val="24"/>
          <w:szCs w:val="24"/>
        </w:rPr>
        <w:t>POSTUPAK NEPOSREDNE DODJELE</w:t>
      </w:r>
    </w:p>
    <w:p w:rsidR="000828B1" w:rsidRPr="00B43781" w:rsidRDefault="000828B1" w:rsidP="000828B1">
      <w:pPr>
        <w:jc w:val="both"/>
        <w:rPr>
          <w:b/>
          <w:sz w:val="24"/>
          <w:szCs w:val="24"/>
        </w:rPr>
      </w:pPr>
    </w:p>
    <w:p w:rsidR="000828B1" w:rsidRPr="00B43781" w:rsidRDefault="000828B1" w:rsidP="000828B1">
      <w:pPr>
        <w:jc w:val="both"/>
        <w:rPr>
          <w:b/>
          <w:sz w:val="24"/>
          <w:szCs w:val="24"/>
        </w:rPr>
      </w:pPr>
    </w:p>
    <w:p w:rsidR="000828B1" w:rsidRPr="00B43781" w:rsidRDefault="000828B1" w:rsidP="000828B1">
      <w:pPr>
        <w:jc w:val="center"/>
        <w:rPr>
          <w:b/>
          <w:sz w:val="24"/>
          <w:szCs w:val="24"/>
        </w:rPr>
      </w:pPr>
      <w:r w:rsidRPr="00B43781">
        <w:rPr>
          <w:b/>
          <w:sz w:val="24"/>
          <w:szCs w:val="24"/>
        </w:rPr>
        <w:t>Članak 19.</w:t>
      </w:r>
    </w:p>
    <w:p w:rsidR="000828B1" w:rsidRPr="003F00DA" w:rsidRDefault="000828B1" w:rsidP="000828B1">
      <w:pPr>
        <w:jc w:val="both"/>
        <w:rPr>
          <w:sz w:val="24"/>
          <w:szCs w:val="24"/>
        </w:rPr>
      </w:pPr>
      <w:r w:rsidRPr="00B43781">
        <w:rPr>
          <w:sz w:val="24"/>
          <w:szCs w:val="24"/>
        </w:rPr>
        <w:tab/>
      </w:r>
      <w:r w:rsidRPr="003F00DA">
        <w:rPr>
          <w:sz w:val="24"/>
          <w:szCs w:val="24"/>
        </w:rPr>
        <w:t>Rad</w:t>
      </w:r>
      <w:r w:rsidR="00906940" w:rsidRPr="003F00DA">
        <w:rPr>
          <w:sz w:val="24"/>
          <w:szCs w:val="24"/>
        </w:rPr>
        <w:t xml:space="preserve">i davanja javne površine na korištenje </w:t>
      </w:r>
      <w:r w:rsidRPr="003F00DA">
        <w:rPr>
          <w:sz w:val="24"/>
          <w:szCs w:val="24"/>
        </w:rPr>
        <w:t xml:space="preserve"> neposrednom dodjelom, zainteresirane pravne ili fizičke osobe moraju uputiti pismeni zahtjev 15 dana prije zauzimanja javne površine, koji sadržava:</w:t>
      </w:r>
    </w:p>
    <w:p w:rsidR="000828B1" w:rsidRPr="00D75F03" w:rsidRDefault="000828B1" w:rsidP="000828B1">
      <w:pPr>
        <w:jc w:val="both"/>
        <w:rPr>
          <w:b/>
          <w:sz w:val="24"/>
          <w:szCs w:val="24"/>
          <w:u w:val="single"/>
        </w:rPr>
      </w:pP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podatke o podnositelju zahtjeva,</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opis, to jest oznaku javne površine za koju se upućuje zahtjev,</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namjenu, to jest djelatnost,</w:t>
      </w:r>
    </w:p>
    <w:p w:rsidR="00906940"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 xml:space="preserve">vrijeme korištenja </w:t>
      </w:r>
      <w:r w:rsidR="004348FF">
        <w:rPr>
          <w:rFonts w:eastAsia="Calibri"/>
          <w:sz w:val="24"/>
          <w:szCs w:val="24"/>
          <w:lang w:eastAsia="en-US"/>
        </w:rPr>
        <w:t>javne  površine</w:t>
      </w:r>
      <w:r w:rsidR="00D75F03">
        <w:rPr>
          <w:rFonts w:eastAsia="Calibri"/>
          <w:sz w:val="24"/>
          <w:szCs w:val="24"/>
          <w:lang w:eastAsia="en-US"/>
        </w:rPr>
        <w:t>.</w:t>
      </w:r>
      <w:r w:rsidR="00906940" w:rsidRPr="00B43781">
        <w:rPr>
          <w:rFonts w:eastAsia="Calibri"/>
          <w:sz w:val="24"/>
          <w:szCs w:val="24"/>
          <w:lang w:eastAsia="en-US"/>
        </w:rPr>
        <w:t xml:space="preserve"> </w:t>
      </w:r>
    </w:p>
    <w:p w:rsidR="000828B1" w:rsidRPr="00B43781" w:rsidRDefault="00906940" w:rsidP="00906940">
      <w:pPr>
        <w:spacing w:line="276" w:lineRule="auto"/>
        <w:ind w:left="720"/>
        <w:contextualSpacing/>
        <w:jc w:val="both"/>
        <w:rPr>
          <w:rFonts w:eastAsia="Calibri"/>
          <w:sz w:val="24"/>
          <w:szCs w:val="24"/>
          <w:lang w:eastAsia="en-US"/>
        </w:rPr>
      </w:pPr>
      <w:r w:rsidRPr="00B43781">
        <w:rPr>
          <w:rFonts w:eastAsia="Calibri"/>
          <w:sz w:val="24"/>
          <w:szCs w:val="24"/>
          <w:lang w:eastAsia="en-US"/>
        </w:rPr>
        <w:t xml:space="preserve"> </w:t>
      </w:r>
    </w:p>
    <w:p w:rsidR="000828B1" w:rsidRDefault="00906940" w:rsidP="00590FE6">
      <w:pPr>
        <w:spacing w:line="276" w:lineRule="auto"/>
        <w:contextualSpacing/>
        <w:jc w:val="both"/>
        <w:rPr>
          <w:rFonts w:eastAsia="Calibri"/>
          <w:sz w:val="24"/>
          <w:szCs w:val="24"/>
          <w:lang w:eastAsia="en-US"/>
        </w:rPr>
      </w:pPr>
      <w:r w:rsidRPr="00B43781">
        <w:rPr>
          <w:rFonts w:eastAsia="Calibri"/>
          <w:sz w:val="24"/>
          <w:szCs w:val="24"/>
          <w:lang w:eastAsia="en-US"/>
        </w:rPr>
        <w:t>Zahtjevu je potrebno priložiti</w:t>
      </w:r>
      <w:r w:rsidR="00D75F03">
        <w:rPr>
          <w:rFonts w:eastAsia="Calibri"/>
          <w:sz w:val="24"/>
          <w:szCs w:val="24"/>
          <w:lang w:eastAsia="en-US"/>
        </w:rPr>
        <w:t>:</w:t>
      </w:r>
    </w:p>
    <w:p w:rsidR="00D75F03" w:rsidRDefault="00D75F03" w:rsidP="00590FE6">
      <w:pPr>
        <w:spacing w:line="276" w:lineRule="auto"/>
        <w:contextualSpacing/>
        <w:jc w:val="both"/>
        <w:rPr>
          <w:rFonts w:eastAsia="Calibri"/>
          <w:sz w:val="24"/>
          <w:szCs w:val="24"/>
          <w:lang w:eastAsia="en-US"/>
        </w:rPr>
      </w:pPr>
    </w:p>
    <w:p w:rsidR="000828B1" w:rsidRPr="00A65472" w:rsidRDefault="00590FE6" w:rsidP="00A65472">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lastRenderedPageBreak/>
        <w:t>dokaz o pravu o obavljanju ugostiteljske djelatnosti,</w:t>
      </w:r>
    </w:p>
    <w:p w:rsidR="000828B1" w:rsidRPr="00B4378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 xml:space="preserve"> presliku Izvatka iz sudskog registra za pravnu osobu</w:t>
      </w:r>
      <w:r w:rsidR="003F00DA">
        <w:rPr>
          <w:rFonts w:eastAsia="Calibri"/>
          <w:sz w:val="24"/>
          <w:szCs w:val="24"/>
          <w:lang w:eastAsia="en-US"/>
        </w:rPr>
        <w:t xml:space="preserve">, odnosno </w:t>
      </w:r>
      <w:r w:rsidRPr="00B43781">
        <w:rPr>
          <w:rFonts w:eastAsia="Calibri"/>
          <w:sz w:val="24"/>
          <w:szCs w:val="24"/>
          <w:lang w:eastAsia="en-US"/>
        </w:rPr>
        <w:t>presliku Izvatka iz obrtnog registr</w:t>
      </w:r>
      <w:r w:rsidR="003F00DA">
        <w:rPr>
          <w:rFonts w:eastAsia="Calibri"/>
          <w:sz w:val="24"/>
          <w:szCs w:val="24"/>
          <w:lang w:eastAsia="en-US"/>
        </w:rPr>
        <w:t xml:space="preserve">a za fizičku osobu, </w:t>
      </w:r>
    </w:p>
    <w:p w:rsidR="000828B1" w:rsidRDefault="000828B1"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dokaz o vlasništvu ili korištenju p</w:t>
      </w:r>
      <w:r w:rsidR="003F00DA">
        <w:rPr>
          <w:rFonts w:eastAsia="Calibri"/>
          <w:sz w:val="24"/>
          <w:szCs w:val="24"/>
          <w:lang w:eastAsia="en-US"/>
        </w:rPr>
        <w:t>oslovnog prostora za ugostiteljsku namjenu</w:t>
      </w:r>
      <w:r w:rsidR="00121BF5">
        <w:rPr>
          <w:rFonts w:eastAsia="Calibri"/>
          <w:sz w:val="24"/>
          <w:szCs w:val="24"/>
          <w:lang w:eastAsia="en-US"/>
        </w:rPr>
        <w:t>,</w:t>
      </w:r>
    </w:p>
    <w:p w:rsidR="00943EB2" w:rsidRDefault="00943EB2" w:rsidP="000828B1">
      <w:pPr>
        <w:numPr>
          <w:ilvl w:val="0"/>
          <w:numId w:val="3"/>
        </w:numPr>
        <w:spacing w:line="276" w:lineRule="auto"/>
        <w:contextualSpacing/>
        <w:jc w:val="both"/>
        <w:rPr>
          <w:rFonts w:eastAsia="Calibri"/>
          <w:sz w:val="24"/>
          <w:szCs w:val="24"/>
          <w:lang w:eastAsia="en-US"/>
        </w:rPr>
      </w:pPr>
      <w:r>
        <w:rPr>
          <w:rFonts w:eastAsia="Calibri"/>
          <w:sz w:val="24"/>
          <w:szCs w:val="24"/>
          <w:lang w:eastAsia="en-US"/>
        </w:rPr>
        <w:t>potvrdu o izmirenju obveza prema Gradu Sinju</w:t>
      </w:r>
      <w:r w:rsidR="00D75F03">
        <w:rPr>
          <w:rFonts w:eastAsia="Calibri"/>
          <w:sz w:val="24"/>
          <w:szCs w:val="24"/>
          <w:lang w:eastAsia="en-US"/>
        </w:rPr>
        <w:t>,</w:t>
      </w:r>
    </w:p>
    <w:p w:rsidR="00A65472" w:rsidRDefault="00A65472" w:rsidP="000828B1">
      <w:pPr>
        <w:numPr>
          <w:ilvl w:val="0"/>
          <w:numId w:val="3"/>
        </w:numPr>
        <w:spacing w:line="276" w:lineRule="auto"/>
        <w:contextualSpacing/>
        <w:jc w:val="both"/>
        <w:rPr>
          <w:rFonts w:eastAsia="Calibri"/>
          <w:sz w:val="24"/>
          <w:szCs w:val="24"/>
          <w:lang w:eastAsia="en-US"/>
        </w:rPr>
      </w:pPr>
      <w:r w:rsidRPr="00B43781">
        <w:rPr>
          <w:rFonts w:eastAsia="Calibri"/>
          <w:sz w:val="24"/>
          <w:szCs w:val="24"/>
          <w:lang w:eastAsia="en-US"/>
        </w:rPr>
        <w:t>po potrebi zemljišno-knjižni izvadak za predmetnu površinu</w:t>
      </w:r>
      <w:r w:rsidR="00D75F03">
        <w:rPr>
          <w:rFonts w:eastAsia="Calibri"/>
          <w:sz w:val="24"/>
          <w:szCs w:val="24"/>
          <w:lang w:eastAsia="en-US"/>
        </w:rPr>
        <w:t>,</w:t>
      </w:r>
    </w:p>
    <w:p w:rsidR="00F73BAD" w:rsidRPr="002A4949" w:rsidRDefault="002A4949" w:rsidP="002A4949">
      <w:pPr>
        <w:numPr>
          <w:ilvl w:val="0"/>
          <w:numId w:val="3"/>
        </w:numPr>
        <w:spacing w:line="276" w:lineRule="auto"/>
        <w:contextualSpacing/>
        <w:jc w:val="both"/>
        <w:rPr>
          <w:rFonts w:eastAsia="Calibri"/>
          <w:sz w:val="24"/>
          <w:szCs w:val="24"/>
          <w:lang w:eastAsia="en-US"/>
        </w:rPr>
      </w:pPr>
      <w:r>
        <w:rPr>
          <w:rFonts w:eastAsia="Calibri"/>
          <w:sz w:val="24"/>
          <w:szCs w:val="24"/>
          <w:lang w:eastAsia="en-US"/>
        </w:rPr>
        <w:t xml:space="preserve">za postavljanje montažnih objekata za uređenje gradilišta potrebno </w:t>
      </w:r>
      <w:r w:rsidR="003F00DA">
        <w:rPr>
          <w:rFonts w:eastAsia="Calibri"/>
          <w:sz w:val="24"/>
          <w:szCs w:val="24"/>
          <w:lang w:eastAsia="en-US"/>
        </w:rPr>
        <w:t>je priložiti skicu ili opis te po potrebi druge suglasnosti koje zatraži nadležni Odjel</w:t>
      </w:r>
      <w:r w:rsidR="00D75F03">
        <w:rPr>
          <w:rFonts w:eastAsia="Calibri"/>
          <w:sz w:val="24"/>
          <w:szCs w:val="24"/>
          <w:lang w:eastAsia="en-US"/>
        </w:rPr>
        <w:t>,</w:t>
      </w:r>
    </w:p>
    <w:p w:rsidR="00AB49D5" w:rsidRPr="00B43781" w:rsidRDefault="00377DA5" w:rsidP="00D700E9">
      <w:pPr>
        <w:pStyle w:val="Odlomakpopisa"/>
        <w:numPr>
          <w:ilvl w:val="0"/>
          <w:numId w:val="3"/>
        </w:numPr>
        <w:jc w:val="both"/>
        <w:rPr>
          <w:rFonts w:ascii="Times New Roman" w:hAnsi="Times New Roman" w:cs="Times New Roman"/>
          <w:sz w:val="24"/>
          <w:szCs w:val="24"/>
        </w:rPr>
      </w:pPr>
      <w:r>
        <w:rPr>
          <w:rFonts w:ascii="Times New Roman" w:hAnsi="Times New Roman" w:cs="Times New Roman"/>
          <w:sz w:val="24"/>
          <w:szCs w:val="24"/>
        </w:rPr>
        <w:t>i</w:t>
      </w:r>
      <w:r w:rsidR="00AB49D5" w:rsidRPr="00B43781">
        <w:rPr>
          <w:rFonts w:ascii="Times New Roman" w:hAnsi="Times New Roman" w:cs="Times New Roman"/>
          <w:sz w:val="24"/>
          <w:szCs w:val="24"/>
        </w:rPr>
        <w:t>znimno ako se neposrednom dodjelom daje javna površina na privremeno korištenje za prodaju vlastoručno izrađenih predmeta, nakita i rukotvorina, osoba koja se natječe, umjesto izvatka iz obrtnog registra dužna je dostaviti potvrdu o</w:t>
      </w:r>
      <w:r w:rsidR="004E6DC1" w:rsidRPr="00B43781">
        <w:rPr>
          <w:rFonts w:ascii="Times New Roman" w:hAnsi="Times New Roman" w:cs="Times New Roman"/>
          <w:sz w:val="24"/>
          <w:szCs w:val="24"/>
        </w:rPr>
        <w:t xml:space="preserve"> reg</w:t>
      </w:r>
      <w:r w:rsidR="00121BF5">
        <w:rPr>
          <w:rFonts w:ascii="Times New Roman" w:hAnsi="Times New Roman" w:cs="Times New Roman"/>
          <w:sz w:val="24"/>
          <w:szCs w:val="24"/>
        </w:rPr>
        <w:t>i</w:t>
      </w:r>
      <w:r w:rsidR="004E6DC1" w:rsidRPr="00B43781">
        <w:rPr>
          <w:rFonts w:ascii="Times New Roman" w:hAnsi="Times New Roman" w:cs="Times New Roman"/>
          <w:sz w:val="24"/>
          <w:szCs w:val="24"/>
        </w:rPr>
        <w:t>striranoj domaćoj radinosti  te</w:t>
      </w:r>
      <w:r w:rsidR="004E6DC1" w:rsidRPr="00121BF5">
        <w:rPr>
          <w:rFonts w:ascii="Times New Roman" w:hAnsi="Times New Roman" w:cs="Times New Roman"/>
          <w:sz w:val="24"/>
          <w:szCs w:val="24"/>
        </w:rPr>
        <w:t xml:space="preserve"> </w:t>
      </w:r>
      <w:r w:rsidR="004E6DC1" w:rsidRPr="00121BF5">
        <w:rPr>
          <w:rFonts w:ascii="Times New Roman" w:eastAsia="Calibri" w:hAnsi="Times New Roman" w:cs="Times New Roman"/>
          <w:color w:val="000000"/>
          <w:sz w:val="24"/>
          <w:szCs w:val="24"/>
          <w:lang w:eastAsia="en-US"/>
        </w:rPr>
        <w:t>preslik</w:t>
      </w:r>
      <w:r w:rsidR="004E6DC1" w:rsidRPr="00B43781">
        <w:rPr>
          <w:rFonts w:ascii="Times New Roman" w:eastAsia="Calibri" w:hAnsi="Times New Roman" w:cs="Times New Roman"/>
          <w:color w:val="000000"/>
          <w:sz w:val="24"/>
          <w:szCs w:val="24"/>
          <w:lang w:eastAsia="en-US"/>
        </w:rPr>
        <w:t xml:space="preserve"> osobne iskaznice ili putovnice</w:t>
      </w:r>
      <w:r w:rsidR="00D700E9" w:rsidRPr="00B43781">
        <w:rPr>
          <w:rFonts w:ascii="Times New Roman" w:eastAsia="Calibri" w:hAnsi="Times New Roman" w:cs="Times New Roman"/>
          <w:color w:val="000000"/>
          <w:sz w:val="24"/>
          <w:szCs w:val="24"/>
          <w:lang w:eastAsia="en-US"/>
        </w:rPr>
        <w:t>.</w:t>
      </w:r>
    </w:p>
    <w:p w:rsidR="00A833AC" w:rsidRPr="00B43781" w:rsidRDefault="00A833AC" w:rsidP="00A833AC">
      <w:pPr>
        <w:pStyle w:val="Odlomakpopisa"/>
        <w:jc w:val="both"/>
        <w:rPr>
          <w:rFonts w:ascii="Times New Roman" w:hAnsi="Times New Roman" w:cs="Times New Roman"/>
          <w:sz w:val="24"/>
          <w:szCs w:val="24"/>
        </w:rPr>
      </w:pPr>
    </w:p>
    <w:p w:rsidR="00ED2C0F" w:rsidRPr="00D75F03" w:rsidRDefault="00ED2C0F" w:rsidP="00FA0352">
      <w:pPr>
        <w:ind w:left="360" w:firstLine="348"/>
        <w:jc w:val="both"/>
        <w:rPr>
          <w:sz w:val="24"/>
          <w:szCs w:val="24"/>
        </w:rPr>
      </w:pPr>
      <w:r w:rsidRPr="008C6801">
        <w:rPr>
          <w:sz w:val="24"/>
          <w:szCs w:val="24"/>
        </w:rPr>
        <w:t>Visina poreza na korištenje javnih površina neposrednom dodjelom odr</w:t>
      </w:r>
      <w:r w:rsidR="008C6801" w:rsidRPr="008C6801">
        <w:rPr>
          <w:sz w:val="24"/>
          <w:szCs w:val="24"/>
        </w:rPr>
        <w:t xml:space="preserve">eđuje se prema </w:t>
      </w:r>
      <w:r w:rsidR="008C6801" w:rsidRPr="008C6801">
        <w:rPr>
          <w:i/>
          <w:sz w:val="24"/>
          <w:szCs w:val="24"/>
        </w:rPr>
        <w:t xml:space="preserve"> </w:t>
      </w:r>
      <w:r w:rsidR="00121BF5">
        <w:rPr>
          <w:sz w:val="24"/>
          <w:szCs w:val="24"/>
        </w:rPr>
        <w:t xml:space="preserve">Odluci </w:t>
      </w:r>
      <w:r w:rsidR="008C6801" w:rsidRPr="00D75F03">
        <w:rPr>
          <w:sz w:val="24"/>
          <w:szCs w:val="24"/>
        </w:rPr>
        <w:t>o izmjeni Odluke o gradskim porezima</w:t>
      </w:r>
      <w:r w:rsidR="00FA0352">
        <w:rPr>
          <w:sz w:val="24"/>
          <w:szCs w:val="24"/>
        </w:rPr>
        <w:t xml:space="preserve"> </w:t>
      </w:r>
      <w:r w:rsidR="008C6801" w:rsidRPr="00D75F03">
        <w:rPr>
          <w:sz w:val="24"/>
          <w:szCs w:val="24"/>
        </w:rPr>
        <w:t>( „Službeni glasnik</w:t>
      </w:r>
      <w:r w:rsidR="00892B30" w:rsidRPr="00D75F03">
        <w:rPr>
          <w:sz w:val="24"/>
          <w:szCs w:val="24"/>
        </w:rPr>
        <w:t xml:space="preserve"> Grada Sinj“</w:t>
      </w:r>
      <w:r w:rsidR="00FA0352">
        <w:rPr>
          <w:sz w:val="24"/>
          <w:szCs w:val="24"/>
        </w:rPr>
        <w:t xml:space="preserve">  br. 0</w:t>
      </w:r>
      <w:r w:rsidR="008C6801" w:rsidRPr="00D75F03">
        <w:rPr>
          <w:sz w:val="24"/>
          <w:szCs w:val="24"/>
        </w:rPr>
        <w:t>4/96)</w:t>
      </w:r>
      <w:r w:rsidR="000202D7" w:rsidRPr="00D75F03">
        <w:rPr>
          <w:sz w:val="24"/>
          <w:szCs w:val="24"/>
        </w:rPr>
        <w:t>.</w:t>
      </w:r>
    </w:p>
    <w:p w:rsidR="000828B1" w:rsidRPr="00D75F03" w:rsidRDefault="000828B1" w:rsidP="000828B1">
      <w:pPr>
        <w:spacing w:line="276" w:lineRule="auto"/>
        <w:ind w:left="720"/>
        <w:contextualSpacing/>
        <w:jc w:val="both"/>
        <w:rPr>
          <w:rFonts w:eastAsia="Calibri"/>
          <w:sz w:val="24"/>
          <w:szCs w:val="24"/>
          <w:lang w:eastAsia="en-US"/>
        </w:rPr>
      </w:pPr>
    </w:p>
    <w:p w:rsidR="000828B1" w:rsidRPr="00B43781" w:rsidRDefault="000828B1" w:rsidP="000828B1">
      <w:pPr>
        <w:jc w:val="center"/>
        <w:rPr>
          <w:b/>
          <w:sz w:val="24"/>
          <w:szCs w:val="24"/>
        </w:rPr>
      </w:pPr>
      <w:r w:rsidRPr="00B43781">
        <w:rPr>
          <w:b/>
          <w:sz w:val="24"/>
          <w:szCs w:val="24"/>
        </w:rPr>
        <w:t>Članak 20.</w:t>
      </w:r>
    </w:p>
    <w:p w:rsidR="000828B1" w:rsidRPr="00B43781" w:rsidRDefault="000828B1" w:rsidP="000828B1">
      <w:pPr>
        <w:jc w:val="both"/>
        <w:rPr>
          <w:sz w:val="24"/>
          <w:szCs w:val="24"/>
        </w:rPr>
      </w:pPr>
      <w:r w:rsidRPr="00B43781">
        <w:rPr>
          <w:sz w:val="24"/>
          <w:szCs w:val="24"/>
        </w:rPr>
        <w:tab/>
        <w:t xml:space="preserve">Upravni </w:t>
      </w:r>
      <w:r w:rsidR="00D700E9" w:rsidRPr="00B43781">
        <w:rPr>
          <w:sz w:val="24"/>
          <w:szCs w:val="24"/>
        </w:rPr>
        <w:t>odjel će odbiti zahtjev za korištenje</w:t>
      </w:r>
      <w:r w:rsidRPr="00B43781">
        <w:rPr>
          <w:sz w:val="24"/>
          <w:szCs w:val="24"/>
        </w:rPr>
        <w:t xml:space="preserve"> javne površine fizičkim i pravnim osobama koje nisu podmirile sve dospjele finan</w:t>
      </w:r>
      <w:r w:rsidR="00D700E9" w:rsidRPr="00B43781">
        <w:rPr>
          <w:sz w:val="24"/>
          <w:szCs w:val="24"/>
        </w:rPr>
        <w:t>cijske obveze prema Gradu Sinj</w:t>
      </w:r>
      <w:r w:rsidR="00672CA7" w:rsidRPr="00B43781">
        <w:rPr>
          <w:sz w:val="24"/>
          <w:szCs w:val="24"/>
        </w:rPr>
        <w:t>u.</w:t>
      </w:r>
    </w:p>
    <w:p w:rsidR="000828B1" w:rsidRPr="00B43781" w:rsidRDefault="000828B1" w:rsidP="000828B1">
      <w:pPr>
        <w:jc w:val="both"/>
        <w:rPr>
          <w:sz w:val="24"/>
          <w:szCs w:val="24"/>
        </w:rPr>
      </w:pPr>
    </w:p>
    <w:p w:rsidR="000828B1" w:rsidRPr="00B43781" w:rsidRDefault="000828B1" w:rsidP="000828B1">
      <w:pPr>
        <w:jc w:val="both"/>
        <w:rPr>
          <w:sz w:val="24"/>
          <w:szCs w:val="24"/>
        </w:rPr>
      </w:pPr>
    </w:p>
    <w:p w:rsidR="000828B1" w:rsidRPr="00B43781" w:rsidRDefault="000828B1" w:rsidP="000828B1">
      <w:pPr>
        <w:jc w:val="both"/>
        <w:rPr>
          <w:sz w:val="24"/>
          <w:szCs w:val="24"/>
        </w:rPr>
      </w:pPr>
    </w:p>
    <w:p w:rsidR="000828B1" w:rsidRPr="00B43781" w:rsidRDefault="000828B1" w:rsidP="000828B1">
      <w:pPr>
        <w:jc w:val="both"/>
        <w:rPr>
          <w:sz w:val="24"/>
          <w:szCs w:val="24"/>
        </w:rPr>
      </w:pPr>
    </w:p>
    <w:p w:rsidR="000828B1" w:rsidRPr="00B43781" w:rsidRDefault="00EF715A" w:rsidP="000828B1">
      <w:pPr>
        <w:tabs>
          <w:tab w:val="left" w:pos="851"/>
        </w:tabs>
        <w:spacing w:line="276" w:lineRule="auto"/>
        <w:ind w:left="851" w:hanging="491"/>
        <w:jc w:val="both"/>
        <w:rPr>
          <w:b/>
          <w:color w:val="FF0000"/>
          <w:sz w:val="24"/>
          <w:szCs w:val="24"/>
        </w:rPr>
      </w:pPr>
      <w:r>
        <w:rPr>
          <w:b/>
          <w:sz w:val="24"/>
          <w:szCs w:val="24"/>
        </w:rPr>
        <w:t>IV.</w:t>
      </w:r>
      <w:r w:rsidR="000828B1" w:rsidRPr="00B43781">
        <w:rPr>
          <w:b/>
          <w:sz w:val="24"/>
          <w:szCs w:val="24"/>
        </w:rPr>
        <w:t xml:space="preserve">   ROKOVI ZA DODJELU</w:t>
      </w:r>
      <w:r w:rsidR="0061052C" w:rsidRPr="00B43781">
        <w:rPr>
          <w:b/>
          <w:sz w:val="24"/>
          <w:szCs w:val="24"/>
        </w:rPr>
        <w:t xml:space="preserve"> NA KORIŠTENJE JAVNE POVRŠINE</w:t>
      </w:r>
    </w:p>
    <w:p w:rsidR="000828B1" w:rsidRPr="00B43781" w:rsidRDefault="000828B1" w:rsidP="000828B1">
      <w:pPr>
        <w:jc w:val="both"/>
        <w:rPr>
          <w:b/>
          <w:sz w:val="24"/>
          <w:szCs w:val="24"/>
        </w:rPr>
      </w:pPr>
    </w:p>
    <w:p w:rsidR="000828B1" w:rsidRPr="00B43781" w:rsidRDefault="000828B1" w:rsidP="000828B1">
      <w:pPr>
        <w:jc w:val="center"/>
        <w:rPr>
          <w:b/>
          <w:sz w:val="24"/>
          <w:szCs w:val="24"/>
        </w:rPr>
      </w:pPr>
      <w:r w:rsidRPr="00B43781">
        <w:rPr>
          <w:b/>
          <w:sz w:val="24"/>
          <w:szCs w:val="24"/>
        </w:rPr>
        <w:t>Članak 21.</w:t>
      </w:r>
    </w:p>
    <w:p w:rsidR="000828B1" w:rsidRPr="00B43781" w:rsidRDefault="000828B1" w:rsidP="000828B1">
      <w:pPr>
        <w:jc w:val="both"/>
        <w:rPr>
          <w:sz w:val="24"/>
          <w:szCs w:val="24"/>
        </w:rPr>
      </w:pPr>
      <w:r w:rsidRPr="00B43781">
        <w:rPr>
          <w:sz w:val="24"/>
          <w:szCs w:val="24"/>
        </w:rPr>
        <w:tab/>
        <w:t>Javn</w:t>
      </w:r>
      <w:r w:rsidR="0061052C" w:rsidRPr="00B43781">
        <w:rPr>
          <w:sz w:val="24"/>
          <w:szCs w:val="24"/>
        </w:rPr>
        <w:t>e površine dodjeljuju se na korištenje</w:t>
      </w:r>
      <w:r w:rsidRPr="00B43781">
        <w:rPr>
          <w:sz w:val="24"/>
          <w:szCs w:val="24"/>
        </w:rPr>
        <w:t xml:space="preserve"> na rokove:</w:t>
      </w:r>
    </w:p>
    <w:p w:rsidR="000828B1" w:rsidRPr="00B43781" w:rsidRDefault="000828B1" w:rsidP="000828B1">
      <w:pPr>
        <w:jc w:val="both"/>
        <w:rPr>
          <w:sz w:val="24"/>
          <w:szCs w:val="24"/>
        </w:rPr>
      </w:pPr>
    </w:p>
    <w:p w:rsidR="000828B1" w:rsidRPr="00B43781" w:rsidRDefault="00FA0352" w:rsidP="000828B1">
      <w:pPr>
        <w:pStyle w:val="Odlomakpopisa"/>
        <w:numPr>
          <w:ilvl w:val="0"/>
          <w:numId w:val="4"/>
        </w:numPr>
        <w:spacing w:after="0"/>
        <w:ind w:left="993" w:hanging="284"/>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61052C" w:rsidRPr="00B43781">
        <w:rPr>
          <w:rFonts w:ascii="Times New Roman" w:hAnsi="Times New Roman" w:cs="Times New Roman"/>
          <w:sz w:val="24"/>
          <w:szCs w:val="24"/>
          <w:lang w:val="hr-HR"/>
        </w:rPr>
        <w:t>na rok do 5 (pet) godina</w:t>
      </w:r>
      <w:r w:rsidR="000828B1" w:rsidRPr="00B43781">
        <w:rPr>
          <w:rFonts w:ascii="Times New Roman" w:hAnsi="Times New Roman" w:cs="Times New Roman"/>
          <w:sz w:val="24"/>
          <w:szCs w:val="24"/>
          <w:lang w:val="hr-HR"/>
        </w:rPr>
        <w:t>:</w:t>
      </w:r>
    </w:p>
    <w:p w:rsidR="000828B1" w:rsidRPr="00B43781" w:rsidRDefault="000828B1" w:rsidP="000828B1">
      <w:pPr>
        <w:pStyle w:val="Odlomakpopisa"/>
        <w:numPr>
          <w:ilvl w:val="0"/>
          <w:numId w:val="7"/>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kioske u kojima se prodaju prehrambeni i neprehrambeni proizvodi i pružaju jednostavne ugostiteljske usluge,</w:t>
      </w:r>
    </w:p>
    <w:p w:rsidR="000828B1" w:rsidRPr="00B43781" w:rsidRDefault="000828B1" w:rsidP="000828B1">
      <w:pPr>
        <w:pStyle w:val="Odlomakpopisa"/>
        <w:numPr>
          <w:ilvl w:val="0"/>
          <w:numId w:val="7"/>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štandovi, banke i klupe za prodaju neprehrambenih pro</w:t>
      </w:r>
      <w:r w:rsidR="00FA0352">
        <w:rPr>
          <w:rFonts w:ascii="Times New Roman" w:hAnsi="Times New Roman" w:cs="Times New Roman"/>
          <w:sz w:val="24"/>
          <w:szCs w:val="24"/>
          <w:lang w:val="hr-HR"/>
        </w:rPr>
        <w:t>izvoda;</w:t>
      </w:r>
    </w:p>
    <w:p w:rsidR="000828B1" w:rsidRPr="00B43781" w:rsidRDefault="000828B1" w:rsidP="000828B1">
      <w:pPr>
        <w:ind w:left="705"/>
        <w:jc w:val="both"/>
        <w:rPr>
          <w:sz w:val="24"/>
          <w:szCs w:val="24"/>
        </w:rPr>
      </w:pPr>
    </w:p>
    <w:p w:rsidR="000828B1" w:rsidRPr="00B43781" w:rsidRDefault="00FA0352" w:rsidP="000828B1">
      <w:pPr>
        <w:pStyle w:val="Odlomakpopisa"/>
        <w:numPr>
          <w:ilvl w:val="0"/>
          <w:numId w:val="4"/>
        </w:numPr>
        <w:spacing w:after="0"/>
        <w:ind w:left="993" w:hanging="284"/>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0828B1" w:rsidRPr="00B43781">
        <w:rPr>
          <w:rFonts w:ascii="Times New Roman" w:hAnsi="Times New Roman" w:cs="Times New Roman"/>
          <w:sz w:val="24"/>
          <w:szCs w:val="24"/>
          <w:lang w:val="hr-HR"/>
        </w:rPr>
        <w:t>na rok od 1 (jedne) godine:</w:t>
      </w:r>
    </w:p>
    <w:p w:rsidR="000828B1" w:rsidRPr="00B43781" w:rsidRDefault="000828B1" w:rsidP="000828B1">
      <w:pPr>
        <w:pStyle w:val="Odlomakpopisa"/>
        <w:numPr>
          <w:ilvl w:val="0"/>
          <w:numId w:val="8"/>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naprave za prodaju kokica,</w:t>
      </w:r>
    </w:p>
    <w:p w:rsidR="000828B1" w:rsidRPr="00B43781" w:rsidRDefault="00307E07" w:rsidP="00307E07">
      <w:pPr>
        <w:pStyle w:val="Odlomakpopisa"/>
        <w:numPr>
          <w:ilvl w:val="0"/>
          <w:numId w:val="8"/>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naprave za prodaju industrijskog s</w:t>
      </w:r>
      <w:r w:rsidR="00FA0352">
        <w:rPr>
          <w:rFonts w:ascii="Times New Roman" w:hAnsi="Times New Roman" w:cs="Times New Roman"/>
          <w:sz w:val="24"/>
          <w:szCs w:val="24"/>
          <w:lang w:val="hr-HR"/>
        </w:rPr>
        <w:t>ladoleda i bezalkoholnih pića (neposredno uz kiosk</w:t>
      </w:r>
      <w:r w:rsidRPr="00B43781">
        <w:rPr>
          <w:rFonts w:ascii="Times New Roman" w:hAnsi="Times New Roman" w:cs="Times New Roman"/>
          <w:sz w:val="24"/>
          <w:szCs w:val="24"/>
          <w:lang w:val="hr-HR"/>
        </w:rPr>
        <w:t>),</w:t>
      </w:r>
    </w:p>
    <w:p w:rsidR="00307E07" w:rsidRDefault="00307E07" w:rsidP="000828B1">
      <w:pPr>
        <w:pStyle w:val="Odlomakpopisa"/>
        <w:numPr>
          <w:ilvl w:val="0"/>
          <w:numId w:val="8"/>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stalke i naprave za izlag</w:t>
      </w:r>
      <w:r w:rsidR="00FA0352">
        <w:rPr>
          <w:rFonts w:ascii="Times New Roman" w:hAnsi="Times New Roman" w:cs="Times New Roman"/>
          <w:sz w:val="24"/>
          <w:szCs w:val="24"/>
          <w:lang w:val="hr-HR"/>
        </w:rPr>
        <w:t>anje robe ispred prodavaonica (</w:t>
      </w:r>
      <w:r w:rsidRPr="00B43781">
        <w:rPr>
          <w:rFonts w:ascii="Times New Roman" w:hAnsi="Times New Roman" w:cs="Times New Roman"/>
          <w:sz w:val="24"/>
          <w:szCs w:val="24"/>
          <w:lang w:val="hr-HR"/>
        </w:rPr>
        <w:t>galanterija, voće, povrće i s</w:t>
      </w:r>
      <w:r w:rsidR="00FA0352">
        <w:rPr>
          <w:rFonts w:ascii="Times New Roman" w:hAnsi="Times New Roman" w:cs="Times New Roman"/>
          <w:sz w:val="24"/>
          <w:szCs w:val="24"/>
          <w:lang w:val="hr-HR"/>
        </w:rPr>
        <w:t>l.);</w:t>
      </w:r>
    </w:p>
    <w:p w:rsidR="00DD5CFF" w:rsidRPr="00B43781" w:rsidRDefault="00DD5CFF" w:rsidP="00DD5CFF">
      <w:pPr>
        <w:pStyle w:val="Odlomakpopisa"/>
        <w:spacing w:after="0"/>
        <w:ind w:left="993"/>
        <w:jc w:val="both"/>
        <w:rPr>
          <w:rFonts w:ascii="Times New Roman" w:hAnsi="Times New Roman" w:cs="Times New Roman"/>
          <w:sz w:val="24"/>
          <w:szCs w:val="24"/>
          <w:lang w:val="hr-HR"/>
        </w:rPr>
      </w:pPr>
    </w:p>
    <w:p w:rsidR="00CF13AB" w:rsidRPr="00310876" w:rsidRDefault="003E6A4D" w:rsidP="00CF13AB">
      <w:pPr>
        <w:pStyle w:val="Odlomakpopisa"/>
        <w:numPr>
          <w:ilvl w:val="0"/>
          <w:numId w:val="4"/>
        </w:numPr>
        <w:jc w:val="both"/>
        <w:rPr>
          <w:rFonts w:ascii="Times New Roman" w:hAnsi="Times New Roman" w:cs="Times New Roman"/>
          <w:sz w:val="24"/>
          <w:szCs w:val="24"/>
        </w:rPr>
      </w:pPr>
      <w:r w:rsidRPr="00310876">
        <w:rPr>
          <w:rFonts w:ascii="Times New Roman" w:hAnsi="Times New Roman" w:cs="Times New Roman"/>
          <w:sz w:val="24"/>
          <w:szCs w:val="24"/>
        </w:rPr>
        <w:t>stolov</w:t>
      </w:r>
      <w:r w:rsidR="00FA0352" w:rsidRPr="00310876">
        <w:rPr>
          <w:rFonts w:ascii="Times New Roman" w:hAnsi="Times New Roman" w:cs="Times New Roman"/>
          <w:sz w:val="24"/>
          <w:szCs w:val="24"/>
        </w:rPr>
        <w:t>e, sjedalice i klupe (</w:t>
      </w:r>
      <w:r w:rsidRPr="00310876">
        <w:rPr>
          <w:rFonts w:ascii="Times New Roman" w:hAnsi="Times New Roman" w:cs="Times New Roman"/>
          <w:sz w:val="24"/>
          <w:szCs w:val="24"/>
        </w:rPr>
        <w:t>suncobrane, tende,</w:t>
      </w:r>
      <w:r w:rsidR="00FA0352" w:rsidRPr="00310876">
        <w:rPr>
          <w:rFonts w:ascii="Times New Roman" w:hAnsi="Times New Roman" w:cs="Times New Roman"/>
          <w:sz w:val="24"/>
          <w:szCs w:val="24"/>
        </w:rPr>
        <w:t xml:space="preserve"> podloge, vaze za cvijeće i dr.</w:t>
      </w:r>
      <w:r w:rsidRPr="00310876">
        <w:rPr>
          <w:rFonts w:ascii="Times New Roman" w:hAnsi="Times New Roman" w:cs="Times New Roman"/>
          <w:sz w:val="24"/>
          <w:szCs w:val="24"/>
        </w:rPr>
        <w:t>) ispred ugostit</w:t>
      </w:r>
      <w:r w:rsidR="00FA0352" w:rsidRPr="00310876">
        <w:rPr>
          <w:rFonts w:ascii="Times New Roman" w:hAnsi="Times New Roman" w:cs="Times New Roman"/>
          <w:sz w:val="24"/>
          <w:szCs w:val="24"/>
        </w:rPr>
        <w:t>eljskih objekata, na rok od 1 (jedan) do 6 (šest</w:t>
      </w:r>
      <w:r w:rsidRPr="00310876">
        <w:rPr>
          <w:rFonts w:ascii="Times New Roman" w:hAnsi="Times New Roman" w:cs="Times New Roman"/>
          <w:sz w:val="24"/>
          <w:szCs w:val="24"/>
        </w:rPr>
        <w:t>) mjeseci uz mogućnost pr</w:t>
      </w:r>
      <w:r w:rsidR="00FA0352" w:rsidRPr="00310876">
        <w:rPr>
          <w:rFonts w:ascii="Times New Roman" w:hAnsi="Times New Roman" w:cs="Times New Roman"/>
          <w:sz w:val="24"/>
          <w:szCs w:val="24"/>
        </w:rPr>
        <w:t>oduženja roka korištenja</w:t>
      </w:r>
    </w:p>
    <w:p w:rsidR="00BE0E92" w:rsidRDefault="00CF13AB" w:rsidP="00BE0E92">
      <w:pPr>
        <w:pStyle w:val="Odlomakpopisa"/>
        <w:numPr>
          <w:ilvl w:val="0"/>
          <w:numId w:val="4"/>
        </w:numPr>
        <w:jc w:val="both"/>
        <w:rPr>
          <w:rFonts w:ascii="Times New Roman" w:hAnsi="Times New Roman" w:cs="Times New Roman"/>
          <w:sz w:val="24"/>
          <w:szCs w:val="24"/>
        </w:rPr>
      </w:pPr>
      <w:r w:rsidRPr="004065F3">
        <w:rPr>
          <w:rFonts w:ascii="Times New Roman" w:hAnsi="Times New Roman" w:cs="Times New Roman"/>
          <w:sz w:val="24"/>
          <w:szCs w:val="24"/>
        </w:rPr>
        <w:lastRenderedPageBreak/>
        <w:t>stolove, sjedalice i klupe (suncobrane, tende, podloge, vaze za cvijeće i dr.) ispred ugostiteljskih objekata, na rok od 12 (dvanaest) mjeseci u kalendarskoj godini - na Trgu kralja Tomislava;</w:t>
      </w:r>
    </w:p>
    <w:p w:rsidR="000828B1" w:rsidRPr="00BE0E92" w:rsidRDefault="007B66B0" w:rsidP="00BE0E92">
      <w:pPr>
        <w:pStyle w:val="Odlomakpopisa"/>
        <w:numPr>
          <w:ilvl w:val="0"/>
          <w:numId w:val="4"/>
        </w:numPr>
        <w:jc w:val="both"/>
        <w:rPr>
          <w:rFonts w:ascii="Times New Roman" w:hAnsi="Times New Roman" w:cs="Times New Roman"/>
          <w:sz w:val="24"/>
          <w:szCs w:val="24"/>
        </w:rPr>
      </w:pPr>
      <w:r w:rsidRPr="00BE0E92">
        <w:rPr>
          <w:rFonts w:ascii="Times New Roman" w:hAnsi="Times New Roman" w:cs="Times New Roman"/>
          <w:sz w:val="24"/>
          <w:szCs w:val="24"/>
        </w:rPr>
        <w:t xml:space="preserve">u razdoblju od </w:t>
      </w:r>
      <w:r w:rsidR="00FA0352" w:rsidRPr="00BE0E92">
        <w:rPr>
          <w:rFonts w:ascii="Times New Roman" w:hAnsi="Times New Roman" w:cs="Times New Roman"/>
          <w:sz w:val="24"/>
          <w:szCs w:val="24"/>
        </w:rPr>
        <w:t>0</w:t>
      </w:r>
      <w:r w:rsidRPr="00BE0E92">
        <w:rPr>
          <w:rFonts w:ascii="Times New Roman" w:hAnsi="Times New Roman" w:cs="Times New Roman"/>
          <w:sz w:val="24"/>
          <w:szCs w:val="24"/>
        </w:rPr>
        <w:t xml:space="preserve">1. kolovoza do 16. kolovoza </w:t>
      </w:r>
      <w:r w:rsidR="00FA0352" w:rsidRPr="00BE0E92">
        <w:rPr>
          <w:rFonts w:ascii="Times New Roman" w:hAnsi="Times New Roman" w:cs="Times New Roman"/>
          <w:sz w:val="24"/>
          <w:szCs w:val="24"/>
        </w:rPr>
        <w:t>tekuće godine (</w:t>
      </w:r>
      <w:r w:rsidR="00794536" w:rsidRPr="00BE0E92">
        <w:rPr>
          <w:rFonts w:ascii="Times New Roman" w:hAnsi="Times New Roman" w:cs="Times New Roman"/>
          <w:sz w:val="24"/>
          <w:szCs w:val="24"/>
        </w:rPr>
        <w:t>dani alkarskih svečanosti i blagdana Velike Gospe )</w:t>
      </w:r>
      <w:r w:rsidR="00FA0352" w:rsidRPr="00BE0E92">
        <w:rPr>
          <w:rFonts w:ascii="Times New Roman" w:hAnsi="Times New Roman" w:cs="Times New Roman"/>
          <w:sz w:val="24"/>
          <w:szCs w:val="24"/>
        </w:rPr>
        <w:t>;</w:t>
      </w:r>
    </w:p>
    <w:p w:rsidR="00294CDB" w:rsidRPr="00525314" w:rsidRDefault="00294CDB" w:rsidP="00294CDB">
      <w:pPr>
        <w:pStyle w:val="Odlomakpopisa"/>
        <w:ind w:left="1069"/>
        <w:jc w:val="both"/>
        <w:rPr>
          <w:rFonts w:ascii="Times New Roman" w:hAnsi="Times New Roman" w:cs="Times New Roman"/>
          <w:sz w:val="24"/>
          <w:szCs w:val="24"/>
        </w:rPr>
      </w:pPr>
    </w:p>
    <w:p w:rsidR="00BE0E92" w:rsidRDefault="00491D79" w:rsidP="00BE0E92">
      <w:pPr>
        <w:pStyle w:val="Odlomakpopisa"/>
        <w:numPr>
          <w:ilvl w:val="0"/>
          <w:numId w:val="4"/>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 xml:space="preserve">u razdoblju od 06. </w:t>
      </w:r>
      <w:r w:rsidR="000A3CFD" w:rsidRPr="00B43781">
        <w:rPr>
          <w:rFonts w:ascii="Times New Roman" w:hAnsi="Times New Roman" w:cs="Times New Roman"/>
          <w:sz w:val="24"/>
          <w:szCs w:val="24"/>
          <w:lang w:val="hr-HR"/>
        </w:rPr>
        <w:t>p</w:t>
      </w:r>
      <w:r w:rsidRPr="00B43781">
        <w:rPr>
          <w:rFonts w:ascii="Times New Roman" w:hAnsi="Times New Roman" w:cs="Times New Roman"/>
          <w:sz w:val="24"/>
          <w:szCs w:val="24"/>
          <w:lang w:val="hr-HR"/>
        </w:rPr>
        <w:t>rosinca tekuće godine do 06. siječnja naredne godine</w:t>
      </w:r>
      <w:r w:rsidR="006B78F3" w:rsidRPr="00B43781">
        <w:rPr>
          <w:rFonts w:ascii="Times New Roman" w:hAnsi="Times New Roman" w:cs="Times New Roman"/>
          <w:sz w:val="24"/>
          <w:szCs w:val="24"/>
          <w:lang w:val="hr-HR"/>
        </w:rPr>
        <w:t xml:space="preserve"> (božićni i novogodišnji blagdani )</w:t>
      </w:r>
      <w:r w:rsidR="00FA0352">
        <w:rPr>
          <w:rFonts w:ascii="Times New Roman" w:hAnsi="Times New Roman" w:cs="Times New Roman"/>
          <w:sz w:val="24"/>
          <w:szCs w:val="24"/>
          <w:lang w:val="hr-HR"/>
        </w:rPr>
        <w:t>;</w:t>
      </w:r>
    </w:p>
    <w:p w:rsidR="00BE0E92" w:rsidRPr="00BE0E92" w:rsidRDefault="00BE0E92" w:rsidP="00BE0E92">
      <w:pPr>
        <w:pStyle w:val="Odlomakpopisa"/>
        <w:rPr>
          <w:rFonts w:ascii="Times New Roman" w:hAnsi="Times New Roman" w:cs="Times New Roman"/>
          <w:sz w:val="24"/>
          <w:szCs w:val="24"/>
          <w:lang w:val="hr-HR"/>
        </w:rPr>
      </w:pPr>
    </w:p>
    <w:p w:rsidR="000A4633" w:rsidRPr="00BE0E92" w:rsidRDefault="0046199A" w:rsidP="00BE0E92">
      <w:pPr>
        <w:pStyle w:val="Odlomakpopisa"/>
        <w:numPr>
          <w:ilvl w:val="0"/>
          <w:numId w:val="4"/>
        </w:numPr>
        <w:spacing w:after="0"/>
        <w:ind w:left="993" w:hanging="284"/>
        <w:jc w:val="both"/>
        <w:rPr>
          <w:rFonts w:ascii="Times New Roman" w:hAnsi="Times New Roman" w:cs="Times New Roman"/>
          <w:sz w:val="24"/>
          <w:szCs w:val="24"/>
          <w:lang w:val="hr-HR"/>
        </w:rPr>
      </w:pPr>
      <w:r w:rsidRPr="00BE0E92">
        <w:rPr>
          <w:rFonts w:ascii="Times New Roman" w:hAnsi="Times New Roman" w:cs="Times New Roman"/>
          <w:sz w:val="24"/>
          <w:szCs w:val="24"/>
          <w:lang w:val="hr-HR"/>
        </w:rPr>
        <w:t>petnaest dana prije Uskrsa</w:t>
      </w:r>
      <w:r w:rsidR="000A4633" w:rsidRPr="00BE0E92">
        <w:rPr>
          <w:rFonts w:ascii="Times New Roman" w:hAnsi="Times New Roman" w:cs="Times New Roman"/>
          <w:sz w:val="24"/>
          <w:szCs w:val="24"/>
          <w:lang w:val="hr-HR"/>
        </w:rPr>
        <w:t xml:space="preserve"> i druge prigodne prodaje tijekom godine</w:t>
      </w:r>
      <w:r w:rsidR="00FA0352" w:rsidRPr="00BE0E92">
        <w:rPr>
          <w:rFonts w:ascii="Times New Roman" w:hAnsi="Times New Roman" w:cs="Times New Roman"/>
          <w:sz w:val="24"/>
          <w:szCs w:val="24"/>
          <w:lang w:val="hr-HR"/>
        </w:rPr>
        <w:t>;</w:t>
      </w:r>
    </w:p>
    <w:p w:rsidR="003B123A" w:rsidRPr="00294CDB" w:rsidRDefault="003B123A" w:rsidP="00294CDB">
      <w:pPr>
        <w:rPr>
          <w:sz w:val="24"/>
          <w:szCs w:val="24"/>
        </w:rPr>
      </w:pPr>
    </w:p>
    <w:p w:rsidR="001E7D9D" w:rsidRPr="00B43781" w:rsidRDefault="003B123A" w:rsidP="00CF13AB">
      <w:pPr>
        <w:pStyle w:val="Odlomakpopisa"/>
        <w:numPr>
          <w:ilvl w:val="0"/>
          <w:numId w:val="4"/>
        </w:numPr>
        <w:spacing w:after="0"/>
        <w:ind w:left="993" w:hanging="284"/>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naprave za pečenje i prodaju uštipaka i drugih trad</w:t>
      </w:r>
      <w:r w:rsidR="00921B9B">
        <w:rPr>
          <w:rFonts w:ascii="Times New Roman" w:hAnsi="Times New Roman" w:cs="Times New Roman"/>
          <w:sz w:val="24"/>
          <w:szCs w:val="24"/>
          <w:lang w:val="hr-HR"/>
        </w:rPr>
        <w:t xml:space="preserve">icionalnih jela, u razdoblju od </w:t>
      </w:r>
      <w:r w:rsidRPr="00B43781">
        <w:rPr>
          <w:rFonts w:ascii="Times New Roman" w:hAnsi="Times New Roman" w:cs="Times New Roman"/>
          <w:sz w:val="24"/>
          <w:szCs w:val="24"/>
          <w:lang w:val="hr-HR"/>
        </w:rPr>
        <w:t>01. siječnja do 31. srpnja i</w:t>
      </w:r>
      <w:r w:rsidR="001E7D9D" w:rsidRPr="00B43781">
        <w:rPr>
          <w:rFonts w:ascii="Times New Roman" w:hAnsi="Times New Roman" w:cs="Times New Roman"/>
          <w:sz w:val="24"/>
          <w:szCs w:val="24"/>
          <w:lang w:val="hr-HR"/>
        </w:rPr>
        <w:t xml:space="preserve"> </w:t>
      </w:r>
      <w:r w:rsidRPr="00B43781">
        <w:rPr>
          <w:rFonts w:ascii="Times New Roman" w:hAnsi="Times New Roman" w:cs="Times New Roman"/>
          <w:sz w:val="24"/>
          <w:szCs w:val="24"/>
          <w:lang w:val="hr-HR"/>
        </w:rPr>
        <w:t>od 01.</w:t>
      </w:r>
      <w:r w:rsidR="000A4633">
        <w:rPr>
          <w:rFonts w:ascii="Times New Roman" w:hAnsi="Times New Roman" w:cs="Times New Roman"/>
          <w:sz w:val="24"/>
          <w:szCs w:val="24"/>
          <w:lang w:val="hr-HR"/>
        </w:rPr>
        <w:t xml:space="preserve"> </w:t>
      </w:r>
      <w:r w:rsidRPr="00B43781">
        <w:rPr>
          <w:rFonts w:ascii="Times New Roman" w:hAnsi="Times New Roman" w:cs="Times New Roman"/>
          <w:sz w:val="24"/>
          <w:szCs w:val="24"/>
          <w:lang w:val="hr-HR"/>
        </w:rPr>
        <w:t>rujna do 31.</w:t>
      </w:r>
      <w:r w:rsidR="000A4633">
        <w:rPr>
          <w:rFonts w:ascii="Times New Roman" w:hAnsi="Times New Roman" w:cs="Times New Roman"/>
          <w:sz w:val="24"/>
          <w:szCs w:val="24"/>
          <w:lang w:val="hr-HR"/>
        </w:rPr>
        <w:t xml:space="preserve"> </w:t>
      </w:r>
      <w:r w:rsidRPr="00B43781">
        <w:rPr>
          <w:rFonts w:ascii="Times New Roman" w:hAnsi="Times New Roman" w:cs="Times New Roman"/>
          <w:sz w:val="24"/>
          <w:szCs w:val="24"/>
          <w:lang w:val="hr-HR"/>
        </w:rPr>
        <w:t>prosinca tekuće godin</w:t>
      </w:r>
      <w:r w:rsidR="00AB72DC" w:rsidRPr="00B43781">
        <w:rPr>
          <w:rFonts w:ascii="Times New Roman" w:hAnsi="Times New Roman" w:cs="Times New Roman"/>
          <w:sz w:val="24"/>
          <w:szCs w:val="24"/>
          <w:lang w:val="hr-HR"/>
        </w:rPr>
        <w:t>e</w:t>
      </w:r>
      <w:r w:rsidR="00FA0352">
        <w:rPr>
          <w:rFonts w:ascii="Times New Roman" w:hAnsi="Times New Roman" w:cs="Times New Roman"/>
          <w:sz w:val="24"/>
          <w:szCs w:val="24"/>
          <w:lang w:val="hr-HR"/>
        </w:rPr>
        <w:t>;</w:t>
      </w:r>
    </w:p>
    <w:p w:rsidR="00557885" w:rsidRPr="00B43781" w:rsidRDefault="00557885" w:rsidP="00557885">
      <w:pPr>
        <w:pStyle w:val="Odlomakpopisa"/>
        <w:rPr>
          <w:rFonts w:ascii="Times New Roman" w:hAnsi="Times New Roman" w:cs="Times New Roman"/>
          <w:sz w:val="24"/>
          <w:szCs w:val="24"/>
          <w:lang w:val="hr-HR"/>
        </w:rPr>
      </w:pPr>
    </w:p>
    <w:p w:rsidR="00557885" w:rsidRPr="00B43781" w:rsidRDefault="00557885" w:rsidP="00CF13AB">
      <w:pPr>
        <w:pStyle w:val="Odlomakpopisa"/>
        <w:numPr>
          <w:ilvl w:val="0"/>
          <w:numId w:val="4"/>
        </w:numPr>
        <w:jc w:val="both"/>
        <w:rPr>
          <w:rFonts w:ascii="Times New Roman" w:hAnsi="Times New Roman" w:cs="Times New Roman"/>
          <w:sz w:val="24"/>
          <w:szCs w:val="24"/>
        </w:rPr>
      </w:pPr>
      <w:r w:rsidRPr="00B43781">
        <w:rPr>
          <w:rFonts w:ascii="Times New Roman" w:hAnsi="Times New Roman" w:cs="Times New Roman"/>
          <w:sz w:val="24"/>
          <w:szCs w:val="24"/>
        </w:rPr>
        <w:t>po zahtjevu stranke, a manje od 12 (</w:t>
      </w:r>
      <w:r w:rsidR="003E1301">
        <w:rPr>
          <w:rFonts w:ascii="Times New Roman" w:hAnsi="Times New Roman" w:cs="Times New Roman"/>
          <w:sz w:val="24"/>
          <w:szCs w:val="24"/>
        </w:rPr>
        <w:t xml:space="preserve"> </w:t>
      </w:r>
      <w:r w:rsidRPr="00B43781">
        <w:rPr>
          <w:rFonts w:ascii="Times New Roman" w:hAnsi="Times New Roman" w:cs="Times New Roman"/>
          <w:sz w:val="24"/>
          <w:szCs w:val="24"/>
        </w:rPr>
        <w:t>mjeseci</w:t>
      </w:r>
      <w:r w:rsidR="003E1301">
        <w:rPr>
          <w:rFonts w:ascii="Times New Roman" w:hAnsi="Times New Roman" w:cs="Times New Roman"/>
          <w:sz w:val="24"/>
          <w:szCs w:val="24"/>
        </w:rPr>
        <w:t xml:space="preserve"> </w:t>
      </w:r>
      <w:r w:rsidRPr="00B43781">
        <w:rPr>
          <w:rFonts w:ascii="Times New Roman" w:hAnsi="Times New Roman" w:cs="Times New Roman"/>
          <w:sz w:val="24"/>
          <w:szCs w:val="24"/>
        </w:rPr>
        <w:t>):</w:t>
      </w:r>
    </w:p>
    <w:p w:rsidR="00557885" w:rsidRPr="00B43781" w:rsidRDefault="00557885" w:rsidP="00557885">
      <w:pPr>
        <w:pStyle w:val="Odlomakpopisa"/>
        <w:numPr>
          <w:ilvl w:val="0"/>
          <w:numId w:val="5"/>
        </w:numPr>
        <w:spacing w:after="0"/>
        <w:ind w:left="993" w:hanging="288"/>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montažne o</w:t>
      </w:r>
      <w:r w:rsidR="00FA0352">
        <w:rPr>
          <w:rFonts w:ascii="Times New Roman" w:hAnsi="Times New Roman" w:cs="Times New Roman"/>
          <w:sz w:val="24"/>
          <w:szCs w:val="24"/>
          <w:lang w:val="hr-HR"/>
        </w:rPr>
        <w:t>bjekte za uređenje gradilišta  (</w:t>
      </w:r>
      <w:r w:rsidRPr="00B43781">
        <w:rPr>
          <w:rFonts w:ascii="Times New Roman" w:hAnsi="Times New Roman" w:cs="Times New Roman"/>
          <w:sz w:val="24"/>
          <w:szCs w:val="24"/>
          <w:lang w:val="hr-HR"/>
        </w:rPr>
        <w:t>građevinska skela i druga oprema ),</w:t>
      </w:r>
    </w:p>
    <w:p w:rsidR="00557885" w:rsidRPr="00B43781" w:rsidRDefault="00557885" w:rsidP="00557885">
      <w:pPr>
        <w:pStyle w:val="Odlomakpopisa"/>
        <w:numPr>
          <w:ilvl w:val="0"/>
          <w:numId w:val="5"/>
        </w:numPr>
        <w:spacing w:after="0"/>
        <w:ind w:left="993" w:hanging="288"/>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montažne objekte za održavanje</w:t>
      </w:r>
      <w:r w:rsidR="00F10963">
        <w:rPr>
          <w:rFonts w:ascii="Times New Roman" w:hAnsi="Times New Roman" w:cs="Times New Roman"/>
          <w:sz w:val="24"/>
          <w:szCs w:val="24"/>
          <w:lang w:val="hr-HR"/>
        </w:rPr>
        <w:t xml:space="preserve"> vjerskih,  kulturnih, zabavnih, </w:t>
      </w:r>
      <w:r w:rsidRPr="00B43781">
        <w:rPr>
          <w:rFonts w:ascii="Times New Roman" w:hAnsi="Times New Roman" w:cs="Times New Roman"/>
          <w:sz w:val="24"/>
          <w:szCs w:val="24"/>
          <w:lang w:val="hr-HR"/>
        </w:rPr>
        <w:t xml:space="preserve"> športskih javnih priredaba i političkih skupova,</w:t>
      </w:r>
    </w:p>
    <w:p w:rsidR="00557885" w:rsidRPr="00B43781" w:rsidRDefault="00FE05F4" w:rsidP="00557885">
      <w:pPr>
        <w:pStyle w:val="Odlomakpopisa"/>
        <w:numPr>
          <w:ilvl w:val="0"/>
          <w:numId w:val="5"/>
        </w:numPr>
        <w:spacing w:after="0"/>
        <w:ind w:left="993" w:hanging="288"/>
        <w:jc w:val="both"/>
        <w:rPr>
          <w:rFonts w:ascii="Times New Roman" w:hAnsi="Times New Roman" w:cs="Times New Roman"/>
          <w:color w:val="000000"/>
          <w:sz w:val="24"/>
          <w:szCs w:val="24"/>
          <w:lang w:val="hr-HR"/>
        </w:rPr>
      </w:pPr>
      <w:r w:rsidRPr="00B43781">
        <w:rPr>
          <w:rFonts w:ascii="Times New Roman" w:hAnsi="Times New Roman" w:cs="Times New Roman"/>
          <w:color w:val="000000"/>
          <w:sz w:val="24"/>
          <w:szCs w:val="24"/>
          <w:lang w:val="hr-HR"/>
        </w:rPr>
        <w:t>montažne objekte za prezentaciju i prodaju proizvoda,</w:t>
      </w:r>
    </w:p>
    <w:p w:rsidR="00557885" w:rsidRPr="00B43781" w:rsidRDefault="00557885" w:rsidP="00557885">
      <w:pPr>
        <w:pStyle w:val="Odlomakpopisa"/>
        <w:numPr>
          <w:ilvl w:val="0"/>
          <w:numId w:val="5"/>
        </w:numPr>
        <w:spacing w:after="0"/>
        <w:ind w:left="993" w:hanging="288"/>
        <w:jc w:val="both"/>
        <w:rPr>
          <w:rFonts w:ascii="Times New Roman" w:hAnsi="Times New Roman" w:cs="Times New Roman"/>
          <w:sz w:val="24"/>
          <w:szCs w:val="24"/>
          <w:lang w:val="hr-HR"/>
        </w:rPr>
      </w:pPr>
      <w:r w:rsidRPr="00B43781">
        <w:rPr>
          <w:rFonts w:ascii="Times New Roman" w:hAnsi="Times New Roman" w:cs="Times New Roman"/>
          <w:sz w:val="24"/>
          <w:szCs w:val="24"/>
          <w:lang w:val="hr-HR"/>
        </w:rPr>
        <w:t>montažne objekte i opremu za snimanje za potrebe filma, televizije, turisti</w:t>
      </w:r>
      <w:r w:rsidR="00FE05F4" w:rsidRPr="00B43781">
        <w:rPr>
          <w:rFonts w:ascii="Times New Roman" w:hAnsi="Times New Roman" w:cs="Times New Roman"/>
          <w:sz w:val="24"/>
          <w:szCs w:val="24"/>
          <w:lang w:val="hr-HR"/>
        </w:rPr>
        <w:t>čke promocije, modne industrije.</w:t>
      </w:r>
    </w:p>
    <w:p w:rsidR="000828B1" w:rsidRPr="00B43781" w:rsidRDefault="000828B1" w:rsidP="00FE05F4">
      <w:pPr>
        <w:widowControl w:val="0"/>
        <w:autoSpaceDE w:val="0"/>
        <w:autoSpaceDN w:val="0"/>
        <w:adjustRightInd w:val="0"/>
        <w:snapToGrid w:val="0"/>
        <w:jc w:val="both"/>
        <w:rPr>
          <w:rFonts w:eastAsiaTheme="minorHAnsi"/>
          <w:sz w:val="24"/>
          <w:szCs w:val="24"/>
        </w:rPr>
      </w:pPr>
    </w:p>
    <w:p w:rsidR="00FE05F4" w:rsidRPr="00B43781" w:rsidRDefault="00FE05F4" w:rsidP="00FE05F4">
      <w:pPr>
        <w:widowControl w:val="0"/>
        <w:autoSpaceDE w:val="0"/>
        <w:autoSpaceDN w:val="0"/>
        <w:adjustRightInd w:val="0"/>
        <w:snapToGrid w:val="0"/>
        <w:jc w:val="both"/>
        <w:rPr>
          <w:b/>
          <w:color w:val="000000"/>
          <w:sz w:val="24"/>
          <w:szCs w:val="24"/>
        </w:rPr>
      </w:pPr>
    </w:p>
    <w:p w:rsidR="000828B1" w:rsidRPr="00B43781" w:rsidRDefault="000828B1" w:rsidP="000828B1">
      <w:pPr>
        <w:jc w:val="both"/>
        <w:rPr>
          <w:b/>
          <w:sz w:val="24"/>
          <w:szCs w:val="24"/>
        </w:rPr>
      </w:pPr>
    </w:p>
    <w:p w:rsidR="000828B1" w:rsidRPr="00B43781" w:rsidRDefault="000828B1" w:rsidP="000828B1">
      <w:pPr>
        <w:jc w:val="both"/>
        <w:rPr>
          <w:b/>
          <w:sz w:val="24"/>
          <w:szCs w:val="24"/>
        </w:rPr>
      </w:pPr>
    </w:p>
    <w:p w:rsidR="000828B1" w:rsidRPr="00B43781" w:rsidRDefault="0026152D" w:rsidP="000828B1">
      <w:pPr>
        <w:spacing w:line="276" w:lineRule="auto"/>
        <w:ind w:left="851" w:hanging="491"/>
        <w:jc w:val="both"/>
        <w:rPr>
          <w:b/>
          <w:sz w:val="24"/>
          <w:szCs w:val="24"/>
        </w:rPr>
      </w:pPr>
      <w:r>
        <w:rPr>
          <w:b/>
          <w:sz w:val="24"/>
          <w:szCs w:val="24"/>
        </w:rPr>
        <w:t>V</w:t>
      </w:r>
      <w:r w:rsidR="000828B1" w:rsidRPr="00B43781">
        <w:rPr>
          <w:b/>
          <w:sz w:val="24"/>
          <w:szCs w:val="24"/>
        </w:rPr>
        <w:t xml:space="preserve">. </w:t>
      </w:r>
      <w:r w:rsidR="001616BF" w:rsidRPr="00B43781">
        <w:rPr>
          <w:b/>
          <w:sz w:val="24"/>
          <w:szCs w:val="24"/>
        </w:rPr>
        <w:t xml:space="preserve"> PRAVA I OBVEZE KORISNIKA JAVNE POVRŠINE</w:t>
      </w:r>
    </w:p>
    <w:p w:rsidR="00021B6B" w:rsidRPr="00B43781" w:rsidRDefault="00021B6B" w:rsidP="000828B1">
      <w:pPr>
        <w:spacing w:line="276" w:lineRule="auto"/>
        <w:ind w:left="851" w:hanging="491"/>
        <w:jc w:val="both"/>
        <w:rPr>
          <w:b/>
          <w:sz w:val="24"/>
          <w:szCs w:val="24"/>
        </w:rPr>
      </w:pPr>
    </w:p>
    <w:p w:rsidR="004D0BB5" w:rsidRPr="00A968AB" w:rsidRDefault="00021B6B" w:rsidP="00A968AB">
      <w:pPr>
        <w:jc w:val="center"/>
        <w:rPr>
          <w:b/>
          <w:sz w:val="24"/>
          <w:szCs w:val="24"/>
        </w:rPr>
      </w:pPr>
      <w:r w:rsidRPr="00B43781">
        <w:rPr>
          <w:b/>
          <w:sz w:val="24"/>
          <w:szCs w:val="24"/>
        </w:rPr>
        <w:t>Članak 22.</w:t>
      </w:r>
    </w:p>
    <w:p w:rsidR="004D0BB5" w:rsidRPr="00A968AB" w:rsidRDefault="004D0BB5" w:rsidP="004D0BB5">
      <w:pPr>
        <w:ind w:firstLine="708"/>
        <w:jc w:val="both"/>
        <w:rPr>
          <w:sz w:val="24"/>
          <w:szCs w:val="24"/>
        </w:rPr>
      </w:pPr>
    </w:p>
    <w:p w:rsidR="004D0BB5" w:rsidRPr="00A968AB" w:rsidRDefault="00021B6B" w:rsidP="004D0BB5">
      <w:pPr>
        <w:ind w:firstLine="708"/>
        <w:jc w:val="both"/>
        <w:rPr>
          <w:sz w:val="24"/>
          <w:szCs w:val="24"/>
        </w:rPr>
      </w:pPr>
      <w:r w:rsidRPr="00A968AB">
        <w:rPr>
          <w:sz w:val="24"/>
          <w:szCs w:val="24"/>
        </w:rPr>
        <w:t>Razrez poreza na korištenje javne površine,</w:t>
      </w:r>
      <w:r w:rsidR="00A968AB" w:rsidRPr="00A968AB">
        <w:rPr>
          <w:sz w:val="24"/>
          <w:szCs w:val="24"/>
        </w:rPr>
        <w:t xml:space="preserve"> prava i obveze Korisnika, </w:t>
      </w:r>
      <w:r w:rsidRPr="00A968AB">
        <w:rPr>
          <w:sz w:val="24"/>
          <w:szCs w:val="24"/>
        </w:rPr>
        <w:t xml:space="preserve"> rok i na</w:t>
      </w:r>
      <w:r w:rsidR="00935D59" w:rsidRPr="00A968AB">
        <w:rPr>
          <w:sz w:val="24"/>
          <w:szCs w:val="24"/>
        </w:rPr>
        <w:t>čin plaćanja poreza utvrđuju se</w:t>
      </w:r>
      <w:r w:rsidR="004D0BB5" w:rsidRPr="00A968AB">
        <w:rPr>
          <w:sz w:val="24"/>
          <w:szCs w:val="24"/>
        </w:rPr>
        <w:t xml:space="preserve"> </w:t>
      </w:r>
      <w:r w:rsidRPr="00A968AB">
        <w:rPr>
          <w:sz w:val="24"/>
          <w:szCs w:val="24"/>
        </w:rPr>
        <w:t>Rješenjem o razrezu poreza na korištenje javne površine (dalje u tekstu</w:t>
      </w:r>
      <w:r w:rsidR="00CA5A0A" w:rsidRPr="00A968AB">
        <w:rPr>
          <w:sz w:val="24"/>
          <w:szCs w:val="24"/>
        </w:rPr>
        <w:t xml:space="preserve">: Rješenje) koje izdaje nadležni </w:t>
      </w:r>
      <w:r w:rsidR="00D3183C">
        <w:rPr>
          <w:sz w:val="24"/>
          <w:szCs w:val="24"/>
        </w:rPr>
        <w:t xml:space="preserve"> U</w:t>
      </w:r>
      <w:r w:rsidRPr="00A968AB">
        <w:rPr>
          <w:sz w:val="24"/>
          <w:szCs w:val="24"/>
        </w:rPr>
        <w:t>pravni odjel.</w:t>
      </w:r>
    </w:p>
    <w:p w:rsidR="004D0BB5" w:rsidRPr="00A968AB" w:rsidRDefault="004D0BB5" w:rsidP="004D0BB5">
      <w:pPr>
        <w:ind w:left="708"/>
        <w:jc w:val="both"/>
        <w:rPr>
          <w:sz w:val="24"/>
          <w:szCs w:val="24"/>
        </w:rPr>
      </w:pPr>
    </w:p>
    <w:p w:rsidR="00021B6B" w:rsidRPr="00001188" w:rsidRDefault="00021B6B" w:rsidP="004D0BB5">
      <w:pPr>
        <w:ind w:firstLine="708"/>
        <w:jc w:val="both"/>
        <w:rPr>
          <w:b/>
          <w:sz w:val="24"/>
          <w:szCs w:val="24"/>
          <w:u w:val="single"/>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center"/>
        <w:rPr>
          <w:b/>
          <w:sz w:val="24"/>
          <w:szCs w:val="24"/>
        </w:rPr>
      </w:pPr>
      <w:r w:rsidRPr="00B43781">
        <w:rPr>
          <w:b/>
          <w:sz w:val="24"/>
          <w:szCs w:val="24"/>
        </w:rPr>
        <w:t>Članak 23.</w:t>
      </w:r>
    </w:p>
    <w:p w:rsidR="00021B6B" w:rsidRDefault="00021B6B" w:rsidP="00021B6B">
      <w:pPr>
        <w:jc w:val="both"/>
        <w:rPr>
          <w:sz w:val="24"/>
          <w:szCs w:val="24"/>
        </w:rPr>
      </w:pPr>
      <w:r w:rsidRPr="00B43781">
        <w:rPr>
          <w:sz w:val="24"/>
          <w:szCs w:val="24"/>
        </w:rPr>
        <w:t xml:space="preserve"> </w:t>
      </w:r>
      <w:r w:rsidR="00894B43">
        <w:rPr>
          <w:sz w:val="24"/>
          <w:szCs w:val="24"/>
        </w:rPr>
        <w:tab/>
      </w:r>
      <w:r w:rsidR="00A968AB">
        <w:rPr>
          <w:sz w:val="24"/>
          <w:szCs w:val="24"/>
        </w:rPr>
        <w:t xml:space="preserve">Rješenje </w:t>
      </w:r>
      <w:r w:rsidRPr="00B43781">
        <w:rPr>
          <w:sz w:val="24"/>
          <w:szCs w:val="24"/>
        </w:rPr>
        <w:t xml:space="preserve"> obvezno sadrži: </w:t>
      </w:r>
    </w:p>
    <w:p w:rsidR="00A968AB" w:rsidRPr="00B43781" w:rsidRDefault="00A968AB" w:rsidP="00A968AB">
      <w:pPr>
        <w:rPr>
          <w:sz w:val="24"/>
          <w:szCs w:val="24"/>
        </w:rPr>
      </w:pPr>
      <w:r w:rsidRPr="00B43781">
        <w:rPr>
          <w:sz w:val="24"/>
          <w:szCs w:val="24"/>
        </w:rPr>
        <w:t>- podatke o</w:t>
      </w:r>
      <w:r>
        <w:rPr>
          <w:sz w:val="24"/>
          <w:szCs w:val="24"/>
        </w:rPr>
        <w:t xml:space="preserve"> korisniku-</w:t>
      </w:r>
      <w:r w:rsidRPr="00B43781">
        <w:rPr>
          <w:sz w:val="24"/>
          <w:szCs w:val="24"/>
        </w:rPr>
        <w:t xml:space="preserve"> obvezniku plaćanja poreza;</w:t>
      </w:r>
    </w:p>
    <w:p w:rsidR="00A968AB" w:rsidRDefault="00A968AB" w:rsidP="00A968AB">
      <w:pPr>
        <w:rPr>
          <w:sz w:val="24"/>
          <w:szCs w:val="24"/>
        </w:rPr>
      </w:pPr>
      <w:r w:rsidRPr="00B43781">
        <w:rPr>
          <w:sz w:val="24"/>
          <w:szCs w:val="24"/>
        </w:rPr>
        <w:t>- podatke o razrezu pore</w:t>
      </w:r>
      <w:r>
        <w:rPr>
          <w:sz w:val="24"/>
          <w:szCs w:val="24"/>
        </w:rPr>
        <w:t>za na korištenje javne površine</w:t>
      </w:r>
      <w:r w:rsidRPr="00B43781">
        <w:rPr>
          <w:sz w:val="24"/>
          <w:szCs w:val="24"/>
        </w:rPr>
        <w:t xml:space="preserve"> </w:t>
      </w:r>
      <w:r>
        <w:rPr>
          <w:sz w:val="24"/>
          <w:szCs w:val="24"/>
        </w:rPr>
        <w:t>(</w:t>
      </w:r>
      <w:r w:rsidRPr="00B43781">
        <w:rPr>
          <w:sz w:val="24"/>
          <w:szCs w:val="24"/>
        </w:rPr>
        <w:t>visini i načinu obračuna, rokovima i načinu plaćanja</w:t>
      </w:r>
      <w:r>
        <w:rPr>
          <w:sz w:val="24"/>
          <w:szCs w:val="24"/>
        </w:rPr>
        <w:t>)</w:t>
      </w:r>
      <w:r w:rsidRPr="00B43781">
        <w:rPr>
          <w:sz w:val="24"/>
          <w:szCs w:val="24"/>
        </w:rPr>
        <w:t>;</w:t>
      </w:r>
    </w:p>
    <w:p w:rsidR="00A968AB" w:rsidRDefault="00A968AB" w:rsidP="00A968AB">
      <w:pPr>
        <w:rPr>
          <w:sz w:val="24"/>
          <w:szCs w:val="24"/>
        </w:rPr>
      </w:pPr>
      <w:r w:rsidRPr="00B43781">
        <w:rPr>
          <w:sz w:val="24"/>
          <w:szCs w:val="24"/>
        </w:rPr>
        <w:t>- rok korištenja javne površine;</w:t>
      </w:r>
    </w:p>
    <w:p w:rsidR="00A968AB" w:rsidRDefault="00A968AB" w:rsidP="00A968AB">
      <w:pPr>
        <w:rPr>
          <w:sz w:val="24"/>
          <w:szCs w:val="24"/>
        </w:rPr>
      </w:pPr>
      <w:r w:rsidRPr="00B43781">
        <w:rPr>
          <w:sz w:val="24"/>
          <w:szCs w:val="24"/>
        </w:rPr>
        <w:t>- opće podatke o javnoj površini (lokacija, površina i namjena);</w:t>
      </w:r>
    </w:p>
    <w:p w:rsidR="00A968AB" w:rsidRDefault="00A968AB" w:rsidP="00A968AB">
      <w:pPr>
        <w:rPr>
          <w:sz w:val="24"/>
          <w:szCs w:val="24"/>
        </w:rPr>
      </w:pPr>
      <w:r w:rsidRPr="00B43781">
        <w:rPr>
          <w:sz w:val="24"/>
          <w:szCs w:val="24"/>
        </w:rPr>
        <w:lastRenderedPageBreak/>
        <w:t>- uvjet</w:t>
      </w:r>
      <w:r w:rsidR="00DB795B">
        <w:rPr>
          <w:sz w:val="24"/>
          <w:szCs w:val="24"/>
        </w:rPr>
        <w:t xml:space="preserve">e korištenja javne površine (skica za pokretnu napravu koja je sastavni dio Rješenja, </w:t>
      </w:r>
      <w:r w:rsidRPr="00B43781">
        <w:rPr>
          <w:sz w:val="24"/>
          <w:szCs w:val="24"/>
        </w:rPr>
        <w:t xml:space="preserve"> posebne uvjete uređenja, ili dr. uvjete sukladno ovoj Odluci);</w:t>
      </w:r>
    </w:p>
    <w:p w:rsidR="00A968AB" w:rsidRPr="00B43781" w:rsidRDefault="00E756DD" w:rsidP="00A968AB">
      <w:pPr>
        <w:rPr>
          <w:sz w:val="24"/>
          <w:szCs w:val="24"/>
        </w:rPr>
      </w:pPr>
      <w:r w:rsidRPr="00B43781">
        <w:rPr>
          <w:sz w:val="24"/>
          <w:szCs w:val="24"/>
        </w:rPr>
        <w:t>- uvjet uklanjanja stvari sa javne površine te dovođenje is</w:t>
      </w:r>
      <w:r w:rsidR="004A6436">
        <w:rPr>
          <w:sz w:val="24"/>
          <w:szCs w:val="24"/>
        </w:rPr>
        <w:t>te u prvobitno zatečeno stanje</w:t>
      </w:r>
      <w:r w:rsidR="00D3183C">
        <w:rPr>
          <w:sz w:val="24"/>
          <w:szCs w:val="24"/>
        </w:rPr>
        <w:t>;</w:t>
      </w:r>
    </w:p>
    <w:p w:rsidR="00021B6B" w:rsidRPr="00B43781" w:rsidRDefault="00A968AB" w:rsidP="00894B43">
      <w:pPr>
        <w:rPr>
          <w:sz w:val="24"/>
          <w:szCs w:val="24"/>
        </w:rPr>
      </w:pPr>
      <w:r w:rsidRPr="00B43781">
        <w:rPr>
          <w:sz w:val="24"/>
          <w:szCs w:val="24"/>
        </w:rPr>
        <w:t>- ostalo od značaja za postupak naplate razrezanog pore</w:t>
      </w:r>
      <w:r>
        <w:rPr>
          <w:sz w:val="24"/>
          <w:szCs w:val="24"/>
        </w:rPr>
        <w:t>za na korištenje javne površine</w:t>
      </w:r>
      <w:r w:rsidR="00D3183C">
        <w:rPr>
          <w:sz w:val="24"/>
          <w:szCs w:val="24"/>
        </w:rPr>
        <w:t>;</w:t>
      </w:r>
    </w:p>
    <w:p w:rsidR="00021B6B" w:rsidRPr="00B43781" w:rsidRDefault="00021B6B" w:rsidP="00894B43">
      <w:pPr>
        <w:rPr>
          <w:sz w:val="24"/>
          <w:szCs w:val="24"/>
        </w:rPr>
      </w:pPr>
      <w:r w:rsidRPr="00B43781">
        <w:rPr>
          <w:sz w:val="24"/>
          <w:szCs w:val="24"/>
        </w:rPr>
        <w:t xml:space="preserve">- ostalo od značaja za korištenje javne površine odnosno utvrđivanje obveza Korisnika. </w:t>
      </w:r>
    </w:p>
    <w:p w:rsidR="00894B43" w:rsidRDefault="00894B43" w:rsidP="00021B6B">
      <w:pPr>
        <w:jc w:val="both"/>
        <w:rPr>
          <w:sz w:val="24"/>
          <w:szCs w:val="24"/>
        </w:rPr>
      </w:pPr>
    </w:p>
    <w:p w:rsidR="00001188" w:rsidRDefault="00001188" w:rsidP="00894B43">
      <w:pPr>
        <w:jc w:val="center"/>
        <w:rPr>
          <w:b/>
          <w:sz w:val="24"/>
          <w:szCs w:val="24"/>
        </w:rPr>
      </w:pPr>
    </w:p>
    <w:p w:rsidR="00D3183C" w:rsidRDefault="00D3183C" w:rsidP="00894B43">
      <w:pPr>
        <w:jc w:val="center"/>
        <w:rPr>
          <w:b/>
          <w:sz w:val="24"/>
          <w:szCs w:val="24"/>
        </w:rPr>
      </w:pPr>
    </w:p>
    <w:p w:rsidR="00D3183C" w:rsidRDefault="00D3183C" w:rsidP="00894B43">
      <w:pPr>
        <w:jc w:val="center"/>
        <w:rPr>
          <w:b/>
          <w:sz w:val="24"/>
          <w:szCs w:val="24"/>
        </w:rPr>
      </w:pPr>
    </w:p>
    <w:p w:rsidR="00E074E0" w:rsidRDefault="00E074E0" w:rsidP="00894B43">
      <w:pPr>
        <w:jc w:val="center"/>
        <w:rPr>
          <w:b/>
          <w:sz w:val="24"/>
          <w:szCs w:val="24"/>
        </w:rPr>
      </w:pPr>
    </w:p>
    <w:p w:rsidR="00894B43" w:rsidRDefault="00021B6B" w:rsidP="00894B43">
      <w:pPr>
        <w:jc w:val="center"/>
        <w:rPr>
          <w:b/>
          <w:sz w:val="24"/>
          <w:szCs w:val="24"/>
        </w:rPr>
      </w:pPr>
      <w:r w:rsidRPr="00B43781">
        <w:rPr>
          <w:b/>
          <w:sz w:val="24"/>
          <w:szCs w:val="24"/>
        </w:rPr>
        <w:t>Članak 24.</w:t>
      </w:r>
    </w:p>
    <w:p w:rsidR="00021B6B" w:rsidRPr="007E26C4" w:rsidRDefault="00021B6B" w:rsidP="00894B43">
      <w:pPr>
        <w:rPr>
          <w:b/>
          <w:sz w:val="24"/>
          <w:szCs w:val="24"/>
          <w:u w:val="single"/>
        </w:rPr>
      </w:pPr>
      <w:r w:rsidRPr="00B43781">
        <w:rPr>
          <w:sz w:val="24"/>
          <w:szCs w:val="24"/>
        </w:rPr>
        <w:t xml:space="preserve"> </w:t>
      </w:r>
      <w:r w:rsidR="00894B43">
        <w:rPr>
          <w:sz w:val="24"/>
          <w:szCs w:val="24"/>
        </w:rPr>
        <w:tab/>
      </w:r>
    </w:p>
    <w:p w:rsidR="00894B43" w:rsidRPr="00847D50" w:rsidRDefault="00894B43" w:rsidP="00894B43">
      <w:pPr>
        <w:ind w:firstLine="708"/>
        <w:jc w:val="both"/>
        <w:rPr>
          <w:sz w:val="24"/>
          <w:szCs w:val="24"/>
        </w:rPr>
      </w:pPr>
    </w:p>
    <w:p w:rsidR="00894B43" w:rsidRDefault="00021B6B" w:rsidP="00894B43">
      <w:pPr>
        <w:ind w:firstLine="708"/>
        <w:jc w:val="both"/>
        <w:rPr>
          <w:sz w:val="24"/>
          <w:szCs w:val="24"/>
        </w:rPr>
      </w:pPr>
      <w:r w:rsidRPr="00B43781">
        <w:rPr>
          <w:sz w:val="24"/>
          <w:szCs w:val="24"/>
        </w:rPr>
        <w:t>Ukoliko u toku razdoblja korištenja javne površine Korisnik želi promijeniti način korištenja javne površine (posebno površine i drugih podataka koji utječu na obračun poreza i korištenje javne površine), dužan je podnijeti novi zahtjev</w:t>
      </w:r>
      <w:r w:rsidRPr="00B43781">
        <w:rPr>
          <w:b/>
          <w:sz w:val="24"/>
          <w:szCs w:val="24"/>
        </w:rPr>
        <w:t>.</w:t>
      </w:r>
      <w:r w:rsidR="00894B43">
        <w:rPr>
          <w:b/>
          <w:sz w:val="24"/>
          <w:szCs w:val="24"/>
        </w:rPr>
        <w:t xml:space="preserve"> </w:t>
      </w:r>
      <w:r w:rsidRPr="00B43781">
        <w:rPr>
          <w:sz w:val="24"/>
          <w:szCs w:val="24"/>
        </w:rPr>
        <w:t>Po podnijetom zahtjevu rješava se na način propisan ovom Odlukom te će se za preostalo razdoblje korištenja, ukoliko se odobre drugačiji uvjeti korištenja, prema odobrenim izmijenjenim uvjetima u tekućo</w:t>
      </w:r>
      <w:r w:rsidR="007E26C4">
        <w:rPr>
          <w:sz w:val="24"/>
          <w:szCs w:val="24"/>
        </w:rPr>
        <w:t xml:space="preserve">j godini izdati novo </w:t>
      </w:r>
      <w:r w:rsidRPr="00B43781">
        <w:rPr>
          <w:sz w:val="24"/>
          <w:szCs w:val="24"/>
        </w:rPr>
        <w:t xml:space="preserve"> Rješenje.  </w:t>
      </w:r>
    </w:p>
    <w:p w:rsidR="00282774" w:rsidRDefault="00282774" w:rsidP="00894B43">
      <w:pPr>
        <w:ind w:firstLine="708"/>
        <w:jc w:val="both"/>
        <w:rPr>
          <w:sz w:val="24"/>
          <w:szCs w:val="24"/>
        </w:rPr>
      </w:pPr>
    </w:p>
    <w:p w:rsidR="00021B6B" w:rsidRPr="007E26C4" w:rsidRDefault="007E26C4" w:rsidP="00894B43">
      <w:pPr>
        <w:ind w:firstLine="708"/>
        <w:jc w:val="both"/>
        <w:rPr>
          <w:sz w:val="24"/>
          <w:szCs w:val="24"/>
        </w:rPr>
      </w:pPr>
      <w:r w:rsidRPr="007E26C4">
        <w:rPr>
          <w:sz w:val="24"/>
          <w:szCs w:val="24"/>
        </w:rPr>
        <w:t>Rješenje</w:t>
      </w:r>
      <w:r w:rsidR="00021B6B" w:rsidRPr="007E26C4">
        <w:rPr>
          <w:sz w:val="24"/>
          <w:szCs w:val="24"/>
        </w:rPr>
        <w:t xml:space="preserve"> </w:t>
      </w:r>
      <w:r>
        <w:rPr>
          <w:sz w:val="24"/>
          <w:szCs w:val="24"/>
        </w:rPr>
        <w:t xml:space="preserve">za korištenje javne površine </w:t>
      </w:r>
      <w:r w:rsidR="00021B6B" w:rsidRPr="007E26C4">
        <w:rPr>
          <w:sz w:val="24"/>
          <w:szCs w:val="24"/>
        </w:rPr>
        <w:t>se ne može izdati pravnoj ili fizičkoj osobi koja nije podmirila dospjele obveze prema Gradu Sinju  po bilo kojoj osnovi .</w:t>
      </w:r>
    </w:p>
    <w:p w:rsidR="00282774" w:rsidRPr="007E26C4" w:rsidRDefault="00282774" w:rsidP="00894B43">
      <w:pPr>
        <w:ind w:firstLine="708"/>
        <w:jc w:val="both"/>
        <w:rPr>
          <w:sz w:val="24"/>
          <w:szCs w:val="24"/>
        </w:rPr>
      </w:pPr>
    </w:p>
    <w:p w:rsidR="00894B43" w:rsidRPr="007E26C4" w:rsidRDefault="007E26C4" w:rsidP="00894B43">
      <w:pPr>
        <w:ind w:firstLine="708"/>
        <w:jc w:val="both"/>
        <w:rPr>
          <w:sz w:val="24"/>
          <w:szCs w:val="24"/>
        </w:rPr>
      </w:pPr>
      <w:r w:rsidRPr="007E26C4">
        <w:rPr>
          <w:sz w:val="24"/>
          <w:szCs w:val="24"/>
        </w:rPr>
        <w:t>Rješenje</w:t>
      </w:r>
      <w:r w:rsidR="00021B6B" w:rsidRPr="007E26C4">
        <w:rPr>
          <w:sz w:val="24"/>
          <w:szCs w:val="24"/>
        </w:rPr>
        <w:t xml:space="preserve"> </w:t>
      </w:r>
      <w:r>
        <w:rPr>
          <w:sz w:val="24"/>
          <w:szCs w:val="24"/>
        </w:rPr>
        <w:t xml:space="preserve">za korištenje javne površine </w:t>
      </w:r>
      <w:r w:rsidR="00021B6B" w:rsidRPr="007E26C4">
        <w:rPr>
          <w:sz w:val="24"/>
          <w:szCs w:val="24"/>
        </w:rPr>
        <w:t>se ne može izdati pravnoj ili fizičkoj osobi, ukoliko za traženu površinu postoji dugovanje s osnove korištenja javne površine iz prethodne godine.</w:t>
      </w:r>
    </w:p>
    <w:p w:rsidR="00282774" w:rsidRPr="007E26C4" w:rsidRDefault="00282774" w:rsidP="00894B43">
      <w:pPr>
        <w:ind w:firstLine="708"/>
        <w:jc w:val="both"/>
        <w:rPr>
          <w:sz w:val="24"/>
          <w:szCs w:val="24"/>
        </w:rPr>
      </w:pPr>
    </w:p>
    <w:p w:rsidR="00021B6B" w:rsidRPr="00B43781" w:rsidRDefault="00021B6B" w:rsidP="00894B43">
      <w:pPr>
        <w:ind w:firstLine="708"/>
        <w:jc w:val="both"/>
        <w:rPr>
          <w:sz w:val="24"/>
          <w:szCs w:val="24"/>
        </w:rPr>
      </w:pPr>
      <w:r w:rsidRPr="00B43781">
        <w:rPr>
          <w:sz w:val="24"/>
          <w:szCs w:val="24"/>
        </w:rPr>
        <w:t>Gradonačelnik može odobriti stupanje u prava i obveze Korisnika njegovim nasljednicima i pravnom slijedniku, pod uvjetom da nastave obavljati istu djelatnost te da podmire sva dugovanja koja je prednik imao prema Gradu</w:t>
      </w:r>
      <w:r w:rsidR="007E26C4">
        <w:rPr>
          <w:sz w:val="24"/>
          <w:szCs w:val="24"/>
        </w:rPr>
        <w:t xml:space="preserve"> Sinju</w:t>
      </w:r>
      <w:r w:rsidRPr="00B43781">
        <w:rPr>
          <w:sz w:val="24"/>
          <w:szCs w:val="24"/>
        </w:rPr>
        <w:t>.</w:t>
      </w: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F03ECA" w:rsidP="00F03ECA">
      <w:pPr>
        <w:ind w:left="2832" w:firstLine="708"/>
        <w:rPr>
          <w:b/>
          <w:sz w:val="24"/>
          <w:szCs w:val="24"/>
        </w:rPr>
      </w:pPr>
      <w:r>
        <w:rPr>
          <w:sz w:val="24"/>
          <w:szCs w:val="24"/>
        </w:rPr>
        <w:t xml:space="preserve">   </w:t>
      </w:r>
      <w:r w:rsidR="00021B6B" w:rsidRPr="00B43781">
        <w:rPr>
          <w:b/>
          <w:sz w:val="24"/>
          <w:szCs w:val="24"/>
        </w:rPr>
        <w:t>Članak 25.</w:t>
      </w:r>
    </w:p>
    <w:p w:rsidR="00021B6B" w:rsidRPr="007E26C4" w:rsidRDefault="00021B6B" w:rsidP="00282774">
      <w:pPr>
        <w:ind w:firstLine="708"/>
        <w:jc w:val="both"/>
        <w:rPr>
          <w:sz w:val="24"/>
          <w:szCs w:val="24"/>
        </w:rPr>
      </w:pPr>
      <w:r w:rsidRPr="007E26C4">
        <w:rPr>
          <w:sz w:val="24"/>
          <w:szCs w:val="24"/>
        </w:rPr>
        <w:t>Korisnik</w:t>
      </w:r>
      <w:r w:rsidR="007E26C4" w:rsidRPr="007E26C4">
        <w:rPr>
          <w:sz w:val="24"/>
          <w:szCs w:val="24"/>
        </w:rPr>
        <w:t xml:space="preserve"> je dužan imati važeće Rješenje</w:t>
      </w:r>
      <w:r w:rsidRPr="007E26C4">
        <w:rPr>
          <w:sz w:val="24"/>
          <w:szCs w:val="24"/>
        </w:rPr>
        <w:t xml:space="preserve"> za sve vrijeme korištenja javne površine te je isto na zahtjev službenih osoba koje vrše nadzor u svezi s korištenjem javnih površina ili obavljanjem djelatnosti, dužan i pokazati.</w:t>
      </w:r>
    </w:p>
    <w:p w:rsidR="00282774" w:rsidRPr="007E26C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Korisnik je dužan dodijeljenu javnu površinu koristiti u skla</w:t>
      </w:r>
      <w:r w:rsidR="007E26C4">
        <w:rPr>
          <w:sz w:val="24"/>
          <w:szCs w:val="24"/>
        </w:rPr>
        <w:t>du s odredbama izdanog Rješenja</w:t>
      </w:r>
      <w:r w:rsidRPr="00B43781">
        <w:rPr>
          <w:sz w:val="24"/>
          <w:szCs w:val="24"/>
        </w:rPr>
        <w:t xml:space="preserve"> te odredbama </w:t>
      </w:r>
      <w:r w:rsidR="00001188">
        <w:rPr>
          <w:sz w:val="24"/>
          <w:szCs w:val="24"/>
        </w:rPr>
        <w:t xml:space="preserve">ove Odluke i odredbama </w:t>
      </w:r>
      <w:r w:rsidRPr="00B43781">
        <w:rPr>
          <w:sz w:val="24"/>
          <w:szCs w:val="24"/>
        </w:rPr>
        <w:t xml:space="preserve">Odluke o komunalnom redu. </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Korisnik ne smije zauzimati više javne površine</w:t>
      </w:r>
      <w:r w:rsidR="007E26C4">
        <w:rPr>
          <w:sz w:val="24"/>
          <w:szCs w:val="24"/>
        </w:rPr>
        <w:t xml:space="preserve"> od površine odobrene Rješenjem</w:t>
      </w:r>
      <w:r w:rsidRPr="00B43781">
        <w:rPr>
          <w:sz w:val="24"/>
          <w:szCs w:val="24"/>
        </w:rPr>
        <w:t xml:space="preserve">. </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Korisnik ne smije vršiti nikakve intervencije na javnoj površini koje su u suprotnosti</w:t>
      </w:r>
      <w:r w:rsidR="007E26C4">
        <w:rPr>
          <w:sz w:val="24"/>
          <w:szCs w:val="24"/>
        </w:rPr>
        <w:t xml:space="preserve"> s izdanim uvjetima iz Rješenja</w:t>
      </w:r>
      <w:r w:rsidRPr="00B43781">
        <w:rPr>
          <w:sz w:val="24"/>
          <w:szCs w:val="24"/>
        </w:rPr>
        <w:t>.</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 xml:space="preserve">Korisnik ne smije dodijeljenu javnu površinu ustupiti na korištenje drugim pravnim ili fizičkim osobama. </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lastRenderedPageBreak/>
        <w:t>Korisnik je dužan po nalogu komunalnog redarstva, privremeno ukloniti ili pomaknuti sve postavljene stvari s pojedine javne površine za potrebe održavanja odobrenih manifestacija bez eventualnih naknada šteta.</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Korisnik je dužan po nalogu komunalnog redarstva, privremeno ukloniti sve postavljene stvari s pojedine javne površine i u hitnim komunalnim i drugim intervencijama, slučajevima hitne medicinske pomoći, za vrijeme izvođenja radova na infrastrukturi i sl.</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Korisnik je dužan svoje poslovanje na javnoj površini, regulirati u skladu s pozitivnim propisima i u tu svrhu ishoditi sve odgovarajuće dozvole za rad odnosno obavljanje djelatnosti</w:t>
      </w:r>
      <w:r w:rsidR="00CA378F">
        <w:rPr>
          <w:sz w:val="24"/>
          <w:szCs w:val="24"/>
        </w:rPr>
        <w:t>, dozvole za prekoračenje razine</w:t>
      </w:r>
      <w:r w:rsidRPr="00B43781">
        <w:rPr>
          <w:sz w:val="24"/>
          <w:szCs w:val="24"/>
        </w:rPr>
        <w:t xml:space="preserve"> buke, udovoljavati propisanim minimalno</w:t>
      </w:r>
      <w:r w:rsidR="00CA378F">
        <w:rPr>
          <w:sz w:val="24"/>
          <w:szCs w:val="24"/>
        </w:rPr>
        <w:t xml:space="preserve"> </w:t>
      </w:r>
      <w:r w:rsidRPr="00B43781">
        <w:rPr>
          <w:sz w:val="24"/>
          <w:szCs w:val="24"/>
        </w:rPr>
        <w:t>-tehničkim, sanitarnim i ostalim uvjetima.</w:t>
      </w:r>
    </w:p>
    <w:p w:rsidR="00282774" w:rsidRDefault="00282774" w:rsidP="00282774">
      <w:pPr>
        <w:ind w:firstLine="708"/>
        <w:jc w:val="both"/>
        <w:rPr>
          <w:sz w:val="24"/>
          <w:szCs w:val="24"/>
        </w:rPr>
      </w:pPr>
    </w:p>
    <w:p w:rsidR="00282774" w:rsidRDefault="00021B6B" w:rsidP="00282774">
      <w:pPr>
        <w:ind w:firstLine="708"/>
        <w:jc w:val="both"/>
        <w:rPr>
          <w:sz w:val="24"/>
          <w:szCs w:val="24"/>
        </w:rPr>
      </w:pPr>
      <w:r w:rsidRPr="00B43781">
        <w:rPr>
          <w:sz w:val="24"/>
          <w:szCs w:val="24"/>
        </w:rPr>
        <w:t xml:space="preserve">Korisnik u potpunosti odgovara za svu eventualnu štetu koja bi mogla nastati na dodijeljenoj javnoj površini zbog obavljanja odobrene djelatnosti kao i za štetu na postavljenim stvarima Korisnika i prema osobama. </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Javne površine i stvari koje se na njoj nalaze Korisnik je dužan održavati urednima i čistima, ne narušavajući njihov izgled i namjenu, sukladno ovoj Odluci i ostalim općim aktima</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Istekom roka korištenja dodijeljene j</w:t>
      </w:r>
      <w:r w:rsidR="007E26C4">
        <w:rPr>
          <w:sz w:val="24"/>
          <w:szCs w:val="24"/>
        </w:rPr>
        <w:t xml:space="preserve">avne površine sukladno izdanom </w:t>
      </w:r>
      <w:r w:rsidR="004162AB">
        <w:rPr>
          <w:sz w:val="24"/>
          <w:szCs w:val="24"/>
        </w:rPr>
        <w:t>Rješenju</w:t>
      </w:r>
      <w:r w:rsidRPr="00B43781">
        <w:rPr>
          <w:sz w:val="24"/>
          <w:szCs w:val="24"/>
        </w:rPr>
        <w:t>, Korisnik je dužan istu osloboditi od postavljenih stvari te ju dovesti u prvobitno zatečeno stanje, os</w:t>
      </w:r>
      <w:r w:rsidR="004162AB">
        <w:rPr>
          <w:sz w:val="24"/>
          <w:szCs w:val="24"/>
        </w:rPr>
        <w:t>im ako ovom Odlukom i  Rješenjem</w:t>
      </w:r>
      <w:r w:rsidRPr="00B43781">
        <w:rPr>
          <w:sz w:val="24"/>
          <w:szCs w:val="24"/>
        </w:rPr>
        <w:t xml:space="preserve"> nije drugačije propisano.</w:t>
      </w: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021B6B" w:rsidP="00021B6B">
      <w:pPr>
        <w:jc w:val="both"/>
        <w:rPr>
          <w:sz w:val="24"/>
          <w:szCs w:val="24"/>
        </w:rPr>
      </w:pPr>
    </w:p>
    <w:p w:rsidR="00021B6B" w:rsidRPr="00B43781" w:rsidRDefault="00930A5C" w:rsidP="00021B6B">
      <w:pPr>
        <w:jc w:val="both"/>
        <w:rPr>
          <w:b/>
          <w:sz w:val="24"/>
          <w:szCs w:val="24"/>
        </w:rPr>
      </w:pPr>
      <w:r>
        <w:rPr>
          <w:b/>
          <w:sz w:val="24"/>
          <w:szCs w:val="24"/>
        </w:rPr>
        <w:t xml:space="preserve"> V</w:t>
      </w:r>
      <w:r w:rsidR="004162AB">
        <w:rPr>
          <w:b/>
          <w:sz w:val="24"/>
          <w:szCs w:val="24"/>
        </w:rPr>
        <w:t>.1. Ukidanje rješenja</w:t>
      </w:r>
      <w:r w:rsidR="00021B6B" w:rsidRPr="00B43781">
        <w:rPr>
          <w:b/>
          <w:sz w:val="24"/>
          <w:szCs w:val="24"/>
        </w:rPr>
        <w:t xml:space="preserve"> za korištenje javne površine </w:t>
      </w:r>
    </w:p>
    <w:p w:rsidR="00021B6B" w:rsidRPr="00B43781" w:rsidRDefault="00021B6B" w:rsidP="00021B6B">
      <w:pPr>
        <w:jc w:val="both"/>
        <w:rPr>
          <w:b/>
          <w:sz w:val="24"/>
          <w:szCs w:val="24"/>
        </w:rPr>
      </w:pPr>
    </w:p>
    <w:p w:rsidR="00CA378F" w:rsidRDefault="00CA378F" w:rsidP="00282774">
      <w:pPr>
        <w:jc w:val="center"/>
        <w:rPr>
          <w:b/>
          <w:sz w:val="24"/>
          <w:szCs w:val="24"/>
        </w:rPr>
      </w:pPr>
    </w:p>
    <w:p w:rsidR="00282774" w:rsidRDefault="00021B6B" w:rsidP="00282774">
      <w:pPr>
        <w:jc w:val="center"/>
        <w:rPr>
          <w:b/>
          <w:sz w:val="24"/>
          <w:szCs w:val="24"/>
        </w:rPr>
      </w:pPr>
      <w:r w:rsidRPr="00B43781">
        <w:rPr>
          <w:b/>
          <w:sz w:val="24"/>
          <w:szCs w:val="24"/>
        </w:rPr>
        <w:t xml:space="preserve">Članak  26. </w:t>
      </w:r>
    </w:p>
    <w:p w:rsidR="00021B6B" w:rsidRPr="00282774" w:rsidRDefault="004162AB" w:rsidP="00282774">
      <w:pPr>
        <w:ind w:firstLine="708"/>
        <w:rPr>
          <w:b/>
          <w:sz w:val="24"/>
          <w:szCs w:val="24"/>
        </w:rPr>
      </w:pPr>
      <w:r>
        <w:rPr>
          <w:sz w:val="24"/>
          <w:szCs w:val="24"/>
        </w:rPr>
        <w:t>Izdano Rješenje</w:t>
      </w:r>
      <w:r w:rsidR="00021B6B" w:rsidRPr="00B43781">
        <w:rPr>
          <w:sz w:val="24"/>
          <w:szCs w:val="24"/>
        </w:rPr>
        <w:t xml:space="preserve"> prestaje važiti nakon isteka roka na koji je izdano, a može se i ranije u potpunosti ili djelomično ukinuti.</w:t>
      </w:r>
    </w:p>
    <w:p w:rsidR="00282774" w:rsidRDefault="00282774" w:rsidP="00282774">
      <w:pPr>
        <w:ind w:firstLine="708"/>
        <w:jc w:val="both"/>
        <w:rPr>
          <w:sz w:val="24"/>
          <w:szCs w:val="24"/>
        </w:rPr>
      </w:pPr>
    </w:p>
    <w:p w:rsidR="00021B6B" w:rsidRPr="00B43781" w:rsidRDefault="00021B6B" w:rsidP="00282774">
      <w:pPr>
        <w:ind w:firstLine="708"/>
        <w:jc w:val="both"/>
        <w:rPr>
          <w:sz w:val="24"/>
          <w:szCs w:val="24"/>
        </w:rPr>
      </w:pPr>
      <w:r w:rsidRPr="00B43781">
        <w:rPr>
          <w:sz w:val="24"/>
          <w:szCs w:val="24"/>
        </w:rPr>
        <w:t>Grad</w:t>
      </w:r>
      <w:r w:rsidR="004162AB">
        <w:rPr>
          <w:sz w:val="24"/>
          <w:szCs w:val="24"/>
        </w:rPr>
        <w:t>onačelnik može ukinuti Rješenje</w:t>
      </w:r>
      <w:r w:rsidRPr="00B43781">
        <w:rPr>
          <w:sz w:val="24"/>
          <w:szCs w:val="24"/>
        </w:rPr>
        <w:t xml:space="preserve"> kada se Korisnik ne pridržava izdanih uvjeta korištenja i uređenja dodijeljene javne površine prema iz</w:t>
      </w:r>
      <w:r w:rsidR="004162AB">
        <w:rPr>
          <w:sz w:val="24"/>
          <w:szCs w:val="24"/>
        </w:rPr>
        <w:t>danom Rješenju</w:t>
      </w:r>
      <w:r w:rsidRPr="00B43781">
        <w:rPr>
          <w:sz w:val="24"/>
          <w:szCs w:val="24"/>
        </w:rPr>
        <w:t>, a posebno ako:</w:t>
      </w:r>
    </w:p>
    <w:p w:rsidR="00282774" w:rsidRDefault="00021B6B" w:rsidP="00021B6B">
      <w:pPr>
        <w:jc w:val="both"/>
        <w:rPr>
          <w:sz w:val="24"/>
          <w:szCs w:val="24"/>
        </w:rPr>
      </w:pPr>
      <w:r w:rsidRPr="00B43781">
        <w:rPr>
          <w:sz w:val="24"/>
          <w:szCs w:val="24"/>
        </w:rPr>
        <w:t xml:space="preserve"> </w:t>
      </w:r>
    </w:p>
    <w:p w:rsidR="00021B6B" w:rsidRPr="00B43781" w:rsidRDefault="00021B6B" w:rsidP="00021B6B">
      <w:pPr>
        <w:jc w:val="both"/>
        <w:rPr>
          <w:sz w:val="24"/>
          <w:szCs w:val="24"/>
        </w:rPr>
      </w:pPr>
      <w:r w:rsidRPr="00B43781">
        <w:rPr>
          <w:sz w:val="24"/>
          <w:szCs w:val="24"/>
        </w:rPr>
        <w:t>- je tekućoj godini najmanje dva (2) puta kažnjen novčanom kaznom komunalnog redara za nepoštivanje općih akata grada u svezi korištenja dodijeljene javne površine,</w:t>
      </w:r>
    </w:p>
    <w:p w:rsidR="00021B6B" w:rsidRPr="00B43781" w:rsidRDefault="00021B6B" w:rsidP="00021B6B">
      <w:pPr>
        <w:jc w:val="both"/>
        <w:rPr>
          <w:sz w:val="24"/>
          <w:szCs w:val="24"/>
        </w:rPr>
      </w:pPr>
      <w:r w:rsidRPr="00B43781">
        <w:rPr>
          <w:sz w:val="24"/>
          <w:szCs w:val="24"/>
        </w:rPr>
        <w:t xml:space="preserve"> - zauzima veću površinu od odobrene, </w:t>
      </w:r>
    </w:p>
    <w:p w:rsidR="00021B6B" w:rsidRPr="00B43781" w:rsidRDefault="00021B6B" w:rsidP="00021B6B">
      <w:pPr>
        <w:jc w:val="both"/>
        <w:rPr>
          <w:sz w:val="24"/>
          <w:szCs w:val="24"/>
        </w:rPr>
      </w:pPr>
      <w:r w:rsidRPr="00B43781">
        <w:rPr>
          <w:sz w:val="24"/>
          <w:szCs w:val="24"/>
        </w:rPr>
        <w:t>- dodijeljenu javnu površinu ne uredi i opremi u skladu sa izdanim Posebnim uvjetima odnosno prema planu korištenja javne površine,</w:t>
      </w:r>
    </w:p>
    <w:p w:rsidR="00021B6B" w:rsidRPr="00B43781" w:rsidRDefault="00021B6B" w:rsidP="00021B6B">
      <w:pPr>
        <w:jc w:val="both"/>
        <w:rPr>
          <w:sz w:val="24"/>
          <w:szCs w:val="24"/>
        </w:rPr>
      </w:pPr>
      <w:r w:rsidRPr="00B43781">
        <w:rPr>
          <w:sz w:val="24"/>
          <w:szCs w:val="24"/>
        </w:rPr>
        <w:t xml:space="preserve"> - vrši bilo kakve intervencije na dodijeljenoj javnoj površini u </w:t>
      </w:r>
      <w:r w:rsidR="004162AB">
        <w:rPr>
          <w:sz w:val="24"/>
          <w:szCs w:val="24"/>
        </w:rPr>
        <w:t>suprotnosti s izdanim Rješenjem</w:t>
      </w:r>
      <w:r w:rsidRPr="00B43781">
        <w:rPr>
          <w:sz w:val="24"/>
          <w:szCs w:val="24"/>
        </w:rPr>
        <w:t xml:space="preserve"> ili koje nisu drugim odgovarajućim aktom odobrene,</w:t>
      </w:r>
    </w:p>
    <w:p w:rsidR="00021B6B" w:rsidRPr="00B43781" w:rsidRDefault="00021B6B" w:rsidP="00021B6B">
      <w:pPr>
        <w:jc w:val="both"/>
        <w:rPr>
          <w:sz w:val="24"/>
          <w:szCs w:val="24"/>
        </w:rPr>
      </w:pPr>
      <w:r w:rsidRPr="00B43781">
        <w:rPr>
          <w:sz w:val="24"/>
          <w:szCs w:val="24"/>
        </w:rPr>
        <w:t xml:space="preserve"> - dodijeljenu javnu površinu ustupi na korištenje drugim pravnim ili fizičkim osobama,</w:t>
      </w:r>
    </w:p>
    <w:p w:rsidR="00021B6B" w:rsidRPr="00B43781" w:rsidRDefault="00021B6B" w:rsidP="00021B6B">
      <w:pPr>
        <w:jc w:val="both"/>
        <w:rPr>
          <w:sz w:val="24"/>
          <w:szCs w:val="24"/>
        </w:rPr>
      </w:pPr>
      <w:r w:rsidRPr="00B43781">
        <w:rPr>
          <w:sz w:val="24"/>
          <w:szCs w:val="24"/>
        </w:rPr>
        <w:t xml:space="preserve"> - ne postupi po nalogu komunalnog redarstva, odnosno ako ne ukloni nepropisno postavljene stvari sa javne površine,</w:t>
      </w:r>
    </w:p>
    <w:p w:rsidR="00021B6B" w:rsidRPr="00B43781" w:rsidRDefault="00021B6B" w:rsidP="00021B6B">
      <w:pPr>
        <w:jc w:val="both"/>
        <w:rPr>
          <w:sz w:val="24"/>
          <w:szCs w:val="24"/>
        </w:rPr>
      </w:pPr>
      <w:r w:rsidRPr="00B43781">
        <w:rPr>
          <w:sz w:val="24"/>
          <w:szCs w:val="24"/>
        </w:rPr>
        <w:lastRenderedPageBreak/>
        <w:t xml:space="preserve"> - izgubi pravo obavljanja poslovne djelatnosti za koju je i odobrena namjena dodijeljene javne površine,</w:t>
      </w:r>
    </w:p>
    <w:p w:rsidR="00021B6B" w:rsidRPr="00B43781" w:rsidRDefault="00021B6B" w:rsidP="00021B6B">
      <w:pPr>
        <w:jc w:val="both"/>
        <w:rPr>
          <w:sz w:val="24"/>
          <w:szCs w:val="24"/>
        </w:rPr>
      </w:pPr>
      <w:r w:rsidRPr="00B43781">
        <w:rPr>
          <w:sz w:val="24"/>
          <w:szCs w:val="24"/>
        </w:rPr>
        <w:t xml:space="preserve">  - je u tekućoj godini najmanje dva (2)</w:t>
      </w:r>
      <w:r w:rsidR="00282774">
        <w:rPr>
          <w:sz w:val="24"/>
          <w:szCs w:val="24"/>
        </w:rPr>
        <w:t xml:space="preserve"> puta</w:t>
      </w:r>
      <w:r w:rsidRPr="00B43781">
        <w:rPr>
          <w:sz w:val="24"/>
          <w:szCs w:val="24"/>
        </w:rPr>
        <w:t xml:space="preserve"> evidentiran zbog prekoračenja dozvoljenih razina buke,</w:t>
      </w:r>
    </w:p>
    <w:p w:rsidR="00021B6B" w:rsidRPr="00B43781" w:rsidRDefault="00021B6B" w:rsidP="00021B6B">
      <w:pPr>
        <w:jc w:val="both"/>
        <w:rPr>
          <w:sz w:val="24"/>
          <w:szCs w:val="24"/>
        </w:rPr>
      </w:pPr>
      <w:r w:rsidRPr="00B43781">
        <w:rPr>
          <w:sz w:val="24"/>
          <w:szCs w:val="24"/>
        </w:rPr>
        <w:t xml:space="preserve"> - ne plati razrezani porez u rokovima utvrđenim u Rješenju. </w:t>
      </w:r>
    </w:p>
    <w:p w:rsidR="00282774" w:rsidRDefault="00282774" w:rsidP="00021B6B">
      <w:pPr>
        <w:jc w:val="center"/>
        <w:rPr>
          <w:b/>
          <w:sz w:val="24"/>
          <w:szCs w:val="24"/>
        </w:rPr>
      </w:pPr>
    </w:p>
    <w:p w:rsidR="00282774" w:rsidRDefault="00282774" w:rsidP="00021B6B">
      <w:pPr>
        <w:jc w:val="center"/>
        <w:rPr>
          <w:b/>
          <w:sz w:val="24"/>
          <w:szCs w:val="24"/>
        </w:rPr>
      </w:pPr>
    </w:p>
    <w:p w:rsidR="00021B6B" w:rsidRPr="00B43781" w:rsidRDefault="004A3A0E" w:rsidP="00021B6B">
      <w:pPr>
        <w:jc w:val="center"/>
        <w:rPr>
          <w:b/>
          <w:sz w:val="24"/>
          <w:szCs w:val="24"/>
        </w:rPr>
      </w:pPr>
      <w:r w:rsidRPr="00B43781">
        <w:rPr>
          <w:b/>
          <w:sz w:val="24"/>
          <w:szCs w:val="24"/>
        </w:rPr>
        <w:t>Članak 27</w:t>
      </w:r>
      <w:r w:rsidR="00021B6B" w:rsidRPr="00B43781">
        <w:rPr>
          <w:b/>
          <w:sz w:val="24"/>
          <w:szCs w:val="24"/>
        </w:rPr>
        <w:t>.</w:t>
      </w:r>
    </w:p>
    <w:p w:rsidR="00021B6B" w:rsidRPr="00B43781" w:rsidRDefault="004162AB" w:rsidP="00282774">
      <w:pPr>
        <w:ind w:firstLine="708"/>
        <w:jc w:val="both"/>
        <w:rPr>
          <w:sz w:val="24"/>
          <w:szCs w:val="24"/>
        </w:rPr>
      </w:pPr>
      <w:r>
        <w:rPr>
          <w:sz w:val="24"/>
          <w:szCs w:val="24"/>
        </w:rPr>
        <w:t>Po ukidanju Rješenja</w:t>
      </w:r>
      <w:r w:rsidR="00021B6B" w:rsidRPr="00B43781">
        <w:rPr>
          <w:sz w:val="24"/>
          <w:szCs w:val="24"/>
        </w:rPr>
        <w:t>, Korisnik nema pravo na povrat uplaćenog razrezanog poreza na korištenje javne površine.</w:t>
      </w:r>
    </w:p>
    <w:p w:rsidR="00282774" w:rsidRDefault="00282774" w:rsidP="00282774">
      <w:pPr>
        <w:ind w:firstLine="708"/>
        <w:jc w:val="both"/>
        <w:rPr>
          <w:sz w:val="24"/>
          <w:szCs w:val="24"/>
        </w:rPr>
      </w:pPr>
    </w:p>
    <w:p w:rsidR="009F31EA" w:rsidRDefault="004162AB" w:rsidP="009F31EA">
      <w:pPr>
        <w:ind w:firstLine="708"/>
        <w:jc w:val="both"/>
        <w:rPr>
          <w:sz w:val="24"/>
          <w:szCs w:val="24"/>
        </w:rPr>
      </w:pPr>
      <w:r>
        <w:rPr>
          <w:sz w:val="24"/>
          <w:szCs w:val="24"/>
        </w:rPr>
        <w:t>Po ukidanju Rješenja</w:t>
      </w:r>
      <w:r w:rsidR="00021B6B" w:rsidRPr="00B43781">
        <w:rPr>
          <w:sz w:val="24"/>
          <w:szCs w:val="24"/>
        </w:rPr>
        <w:t>, Korisnik gubi svako pravo na daljnje korištenje javne površine te je dužan u roku od najkasnije osam (8) dana osloboditi javnu površinu od svih stvari i opreme te istu vratiti u prvobitno zatečeno stanje, a u protivnom će to učiniti komunalno redarstvo uz provođenje postupka sukladno odredbama ove Odluke i Odluke o komunalnom redu.</w:t>
      </w:r>
    </w:p>
    <w:p w:rsidR="009F31EA" w:rsidRPr="004162AB" w:rsidRDefault="009F31EA" w:rsidP="009F31EA">
      <w:pPr>
        <w:ind w:firstLine="708"/>
        <w:jc w:val="both"/>
        <w:rPr>
          <w:b/>
          <w:sz w:val="24"/>
          <w:szCs w:val="24"/>
          <w:u w:val="single"/>
        </w:rPr>
      </w:pPr>
    </w:p>
    <w:p w:rsidR="008C3F19" w:rsidRPr="004162AB" w:rsidRDefault="008C3F19" w:rsidP="00021B6B">
      <w:pPr>
        <w:jc w:val="both"/>
        <w:rPr>
          <w:b/>
          <w:sz w:val="24"/>
          <w:szCs w:val="24"/>
          <w:u w:val="single"/>
        </w:rPr>
      </w:pPr>
    </w:p>
    <w:p w:rsidR="008C3F19" w:rsidRPr="00B43781" w:rsidRDefault="008C3F19" w:rsidP="00021B6B">
      <w:pPr>
        <w:jc w:val="both"/>
        <w:rPr>
          <w:sz w:val="24"/>
          <w:szCs w:val="24"/>
        </w:rPr>
      </w:pPr>
    </w:p>
    <w:p w:rsidR="008C3F19" w:rsidRPr="00B43781" w:rsidRDefault="001956A7" w:rsidP="008C3F19">
      <w:pPr>
        <w:jc w:val="both"/>
        <w:rPr>
          <w:b/>
          <w:sz w:val="24"/>
          <w:szCs w:val="24"/>
        </w:rPr>
      </w:pPr>
      <w:r>
        <w:rPr>
          <w:b/>
          <w:sz w:val="24"/>
          <w:szCs w:val="24"/>
        </w:rPr>
        <w:t>VI</w:t>
      </w:r>
      <w:r w:rsidR="008C3F19" w:rsidRPr="00B43781">
        <w:rPr>
          <w:b/>
          <w:sz w:val="24"/>
          <w:szCs w:val="24"/>
        </w:rPr>
        <w:t>. VISINA I NAČIN OBRAČUNA POREZA</w:t>
      </w:r>
    </w:p>
    <w:p w:rsidR="00247224" w:rsidRPr="00B43781" w:rsidRDefault="00247224" w:rsidP="008C3F19">
      <w:pPr>
        <w:jc w:val="both"/>
        <w:rPr>
          <w:b/>
          <w:sz w:val="24"/>
          <w:szCs w:val="24"/>
        </w:rPr>
      </w:pPr>
    </w:p>
    <w:p w:rsidR="00247224" w:rsidRPr="00B43781" w:rsidRDefault="00247224" w:rsidP="008C3F19">
      <w:pPr>
        <w:jc w:val="both"/>
        <w:rPr>
          <w:b/>
          <w:sz w:val="24"/>
          <w:szCs w:val="24"/>
        </w:rPr>
      </w:pPr>
    </w:p>
    <w:p w:rsidR="008C3F19" w:rsidRPr="00B43781" w:rsidRDefault="00C506E5" w:rsidP="008C3F19">
      <w:pPr>
        <w:jc w:val="center"/>
        <w:rPr>
          <w:b/>
          <w:sz w:val="24"/>
          <w:szCs w:val="24"/>
        </w:rPr>
      </w:pPr>
      <w:r w:rsidRPr="00B43781">
        <w:rPr>
          <w:b/>
          <w:sz w:val="24"/>
          <w:szCs w:val="24"/>
        </w:rPr>
        <w:t>Članak 28</w:t>
      </w:r>
      <w:r w:rsidR="008C3F19" w:rsidRPr="00B43781">
        <w:rPr>
          <w:b/>
          <w:sz w:val="24"/>
          <w:szCs w:val="24"/>
        </w:rPr>
        <w:t>.</w:t>
      </w:r>
    </w:p>
    <w:p w:rsidR="008C3F19" w:rsidRPr="00B43781" w:rsidRDefault="008C3F19" w:rsidP="009F31EA">
      <w:pPr>
        <w:ind w:firstLine="708"/>
        <w:rPr>
          <w:sz w:val="24"/>
          <w:szCs w:val="24"/>
        </w:rPr>
      </w:pPr>
      <w:r w:rsidRPr="00B43781">
        <w:rPr>
          <w:sz w:val="24"/>
          <w:szCs w:val="24"/>
        </w:rPr>
        <w:t>Visina i način obračuna poreza svakog p</w:t>
      </w:r>
      <w:r w:rsidR="00CA378F">
        <w:rPr>
          <w:sz w:val="24"/>
          <w:szCs w:val="24"/>
        </w:rPr>
        <w:t>ojedinog obveznika utvrđuje se R</w:t>
      </w:r>
      <w:r w:rsidRPr="00B43781">
        <w:rPr>
          <w:sz w:val="24"/>
          <w:szCs w:val="24"/>
        </w:rPr>
        <w:t>ješenjem.</w:t>
      </w:r>
    </w:p>
    <w:p w:rsidR="009F31EA" w:rsidRDefault="009F31EA" w:rsidP="009F31EA">
      <w:pPr>
        <w:ind w:firstLine="708"/>
        <w:rPr>
          <w:sz w:val="24"/>
          <w:szCs w:val="24"/>
        </w:rPr>
      </w:pPr>
    </w:p>
    <w:p w:rsidR="00AA722D" w:rsidRPr="00B43781" w:rsidRDefault="008C3F19" w:rsidP="009F31EA">
      <w:pPr>
        <w:ind w:firstLine="708"/>
        <w:rPr>
          <w:sz w:val="24"/>
          <w:szCs w:val="24"/>
        </w:rPr>
      </w:pPr>
      <w:r w:rsidRPr="00B43781">
        <w:rPr>
          <w:sz w:val="24"/>
          <w:szCs w:val="24"/>
        </w:rPr>
        <w:t xml:space="preserve">Visina </w:t>
      </w:r>
      <w:r w:rsidR="00AA722D" w:rsidRPr="00B43781">
        <w:rPr>
          <w:sz w:val="24"/>
          <w:szCs w:val="24"/>
        </w:rPr>
        <w:t>p</w:t>
      </w:r>
      <w:r w:rsidRPr="00B43781">
        <w:rPr>
          <w:sz w:val="24"/>
          <w:szCs w:val="24"/>
        </w:rPr>
        <w:t>oreza na korištenje javnih p</w:t>
      </w:r>
      <w:r w:rsidR="004162AB">
        <w:rPr>
          <w:sz w:val="24"/>
          <w:szCs w:val="24"/>
        </w:rPr>
        <w:t>o</w:t>
      </w:r>
      <w:r w:rsidRPr="00B43781">
        <w:rPr>
          <w:sz w:val="24"/>
          <w:szCs w:val="24"/>
        </w:rPr>
        <w:t>vršina utvrđuje se prema zonama utvrđenim  Odlukom o komunalnoj naknadi Grada Sinja.</w:t>
      </w:r>
    </w:p>
    <w:p w:rsidR="00CA378F" w:rsidRDefault="00CA378F" w:rsidP="009F31EA">
      <w:pPr>
        <w:ind w:firstLine="708"/>
        <w:rPr>
          <w:sz w:val="24"/>
          <w:szCs w:val="24"/>
        </w:rPr>
      </w:pPr>
    </w:p>
    <w:p w:rsidR="008C3F19" w:rsidRDefault="008C3F19" w:rsidP="009F31EA">
      <w:pPr>
        <w:ind w:firstLine="708"/>
        <w:rPr>
          <w:sz w:val="24"/>
          <w:szCs w:val="24"/>
        </w:rPr>
      </w:pPr>
      <w:r w:rsidRPr="00B43781">
        <w:rPr>
          <w:sz w:val="24"/>
          <w:szCs w:val="24"/>
        </w:rPr>
        <w:t>Porez na korištenje javnih površina utvrđenim Odlukom o porezima Grada Sinja  iznosi mjesečno po metru kvadratnom ( m</w:t>
      </w:r>
      <w:r w:rsidRPr="00B43781">
        <w:rPr>
          <w:sz w:val="24"/>
          <w:szCs w:val="24"/>
          <w:vertAlign w:val="superscript"/>
        </w:rPr>
        <w:t>2</w:t>
      </w:r>
      <w:r w:rsidRPr="00B43781">
        <w:rPr>
          <w:sz w:val="24"/>
          <w:szCs w:val="24"/>
        </w:rPr>
        <w:t xml:space="preserve"> ) zauzete površine u kunama prema tabličnim prikazima kako slijedi:</w:t>
      </w:r>
    </w:p>
    <w:p w:rsidR="00B43781" w:rsidRPr="00B43781" w:rsidRDefault="00B43781" w:rsidP="008C3F19">
      <w:pPr>
        <w:rPr>
          <w:sz w:val="24"/>
          <w:szCs w:val="24"/>
        </w:rPr>
      </w:pPr>
    </w:p>
    <w:tbl>
      <w:tblPr>
        <w:tblStyle w:val="Reetkatablice"/>
        <w:tblW w:w="0" w:type="auto"/>
        <w:tblLook w:val="04A0"/>
      </w:tblPr>
      <w:tblGrid>
        <w:gridCol w:w="817"/>
        <w:gridCol w:w="1910"/>
        <w:gridCol w:w="1327"/>
        <w:gridCol w:w="1327"/>
        <w:gridCol w:w="1327"/>
        <w:gridCol w:w="1327"/>
      </w:tblGrid>
      <w:tr w:rsidR="008C3F19" w:rsidRPr="00B43781" w:rsidTr="008C3F19">
        <w:tc>
          <w:tcPr>
            <w:tcW w:w="817" w:type="dxa"/>
            <w:tcBorders>
              <w:top w:val="single" w:sz="4" w:space="0" w:color="auto"/>
              <w:left w:val="single" w:sz="4" w:space="0" w:color="auto"/>
              <w:bottom w:val="single" w:sz="4" w:space="0" w:color="auto"/>
              <w:right w:val="single" w:sz="4" w:space="0" w:color="auto"/>
            </w:tcBorders>
          </w:tcPr>
          <w:p w:rsidR="008C3F19" w:rsidRPr="009F31EA" w:rsidRDefault="008C3F19">
            <w:r w:rsidRPr="009F31EA">
              <w:t>R. BR</w:t>
            </w:r>
            <w:r w:rsidR="009F31EA" w:rsidRPr="009F31EA">
              <w:t>.</w:t>
            </w:r>
          </w:p>
          <w:p w:rsidR="008C3F19" w:rsidRPr="009F31EA" w:rsidRDefault="008C3F19">
            <w:pPr>
              <w:rPr>
                <w:lang w:eastAsia="en-US"/>
              </w:rPr>
            </w:pPr>
          </w:p>
        </w:tc>
        <w:tc>
          <w:tcPr>
            <w:tcW w:w="1836" w:type="dxa"/>
            <w:tcBorders>
              <w:top w:val="single" w:sz="4" w:space="0" w:color="auto"/>
              <w:left w:val="single" w:sz="4" w:space="0" w:color="auto"/>
              <w:bottom w:val="single" w:sz="4" w:space="0" w:color="auto"/>
              <w:right w:val="single" w:sz="4" w:space="0" w:color="auto"/>
            </w:tcBorders>
            <w:hideMark/>
          </w:tcPr>
          <w:p w:rsidR="008C3F19" w:rsidRPr="009F31EA" w:rsidRDefault="008C3F19">
            <w:pPr>
              <w:rPr>
                <w:lang w:eastAsia="en-US"/>
              </w:rPr>
            </w:pPr>
            <w:r w:rsidRPr="009F31EA">
              <w:t>NAMJENA</w:t>
            </w:r>
          </w:p>
        </w:tc>
        <w:tc>
          <w:tcPr>
            <w:tcW w:w="1327" w:type="dxa"/>
            <w:tcBorders>
              <w:top w:val="single" w:sz="4" w:space="0" w:color="auto"/>
              <w:left w:val="single" w:sz="4" w:space="0" w:color="auto"/>
              <w:bottom w:val="single" w:sz="4" w:space="0" w:color="auto"/>
              <w:right w:val="single" w:sz="4" w:space="0" w:color="auto"/>
            </w:tcBorders>
            <w:hideMark/>
          </w:tcPr>
          <w:p w:rsidR="008C3F19" w:rsidRPr="009F31EA" w:rsidRDefault="008C3F19">
            <w:pPr>
              <w:rPr>
                <w:lang w:eastAsia="en-US"/>
              </w:rPr>
            </w:pPr>
            <w:r w:rsidRPr="009F31EA">
              <w:t>I</w:t>
            </w:r>
            <w:r w:rsidR="009F31EA">
              <w:t xml:space="preserve">. </w:t>
            </w:r>
            <w:r w:rsidRPr="009F31EA">
              <w:t xml:space="preserve"> ZONA</w:t>
            </w:r>
          </w:p>
        </w:tc>
        <w:tc>
          <w:tcPr>
            <w:tcW w:w="1327" w:type="dxa"/>
            <w:tcBorders>
              <w:top w:val="single" w:sz="4" w:space="0" w:color="auto"/>
              <w:left w:val="single" w:sz="4" w:space="0" w:color="auto"/>
              <w:bottom w:val="single" w:sz="4" w:space="0" w:color="auto"/>
              <w:right w:val="single" w:sz="4" w:space="0" w:color="auto"/>
            </w:tcBorders>
            <w:hideMark/>
          </w:tcPr>
          <w:p w:rsidR="008C3F19" w:rsidRPr="009F31EA" w:rsidRDefault="008C3F19">
            <w:pPr>
              <w:rPr>
                <w:lang w:eastAsia="en-US"/>
              </w:rPr>
            </w:pPr>
            <w:r w:rsidRPr="009F31EA">
              <w:t>II</w:t>
            </w:r>
            <w:r w:rsidR="009F31EA">
              <w:t xml:space="preserve">. </w:t>
            </w:r>
            <w:r w:rsidRPr="009F31EA">
              <w:t xml:space="preserve"> ZONA</w:t>
            </w:r>
          </w:p>
        </w:tc>
        <w:tc>
          <w:tcPr>
            <w:tcW w:w="1327" w:type="dxa"/>
            <w:tcBorders>
              <w:top w:val="single" w:sz="4" w:space="0" w:color="auto"/>
              <w:left w:val="single" w:sz="4" w:space="0" w:color="auto"/>
              <w:bottom w:val="single" w:sz="4" w:space="0" w:color="auto"/>
              <w:right w:val="single" w:sz="4" w:space="0" w:color="auto"/>
            </w:tcBorders>
            <w:hideMark/>
          </w:tcPr>
          <w:p w:rsidR="008C3F19" w:rsidRPr="009F31EA" w:rsidRDefault="009F31EA">
            <w:pPr>
              <w:rPr>
                <w:lang w:eastAsia="en-US"/>
              </w:rPr>
            </w:pPr>
            <w:r>
              <w:t xml:space="preserve">III. </w:t>
            </w:r>
            <w:r w:rsidR="008C3F19" w:rsidRPr="009F31EA">
              <w:t>ZONA</w:t>
            </w:r>
          </w:p>
        </w:tc>
        <w:tc>
          <w:tcPr>
            <w:tcW w:w="1327" w:type="dxa"/>
            <w:tcBorders>
              <w:top w:val="single" w:sz="4" w:space="0" w:color="auto"/>
              <w:left w:val="single" w:sz="4" w:space="0" w:color="auto"/>
              <w:bottom w:val="single" w:sz="4" w:space="0" w:color="auto"/>
              <w:right w:val="single" w:sz="4" w:space="0" w:color="auto"/>
            </w:tcBorders>
            <w:hideMark/>
          </w:tcPr>
          <w:p w:rsidR="008C3F19" w:rsidRPr="009F31EA" w:rsidRDefault="008C3F19">
            <w:pPr>
              <w:rPr>
                <w:lang w:eastAsia="en-US"/>
              </w:rPr>
            </w:pPr>
            <w:r w:rsidRPr="009F31EA">
              <w:t>IV</w:t>
            </w:r>
            <w:r w:rsidR="009F31EA">
              <w:t>.</w:t>
            </w:r>
            <w:r w:rsidRPr="009F31EA">
              <w:t xml:space="preserve"> ZONA</w:t>
            </w:r>
          </w:p>
        </w:tc>
      </w:tr>
      <w:tr w:rsidR="008C3F19" w:rsidRPr="00B43781" w:rsidTr="008C3F19">
        <w:tc>
          <w:tcPr>
            <w:tcW w:w="81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r w:rsidRPr="00B43781">
              <w:rPr>
                <w:sz w:val="24"/>
                <w:szCs w:val="24"/>
              </w:rPr>
              <w:t>1</w:t>
            </w:r>
            <w:r w:rsidR="009F31EA">
              <w:rPr>
                <w:sz w:val="24"/>
                <w:szCs w:val="24"/>
              </w:rPr>
              <w:t>.</w:t>
            </w:r>
          </w:p>
          <w:p w:rsidR="008C3F19" w:rsidRPr="00B43781" w:rsidRDefault="008C3F19">
            <w:pPr>
              <w:rPr>
                <w:sz w:val="24"/>
                <w:szCs w:val="24"/>
                <w:lang w:eastAsia="en-US"/>
              </w:rPr>
            </w:pPr>
          </w:p>
        </w:tc>
        <w:tc>
          <w:tcPr>
            <w:tcW w:w="1836"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Štekati</w:t>
            </w:r>
          </w:p>
        </w:tc>
        <w:tc>
          <w:tcPr>
            <w:tcW w:w="1327" w:type="dxa"/>
            <w:tcBorders>
              <w:top w:val="single" w:sz="4" w:space="0" w:color="auto"/>
              <w:left w:val="single" w:sz="4" w:space="0" w:color="auto"/>
              <w:bottom w:val="single" w:sz="4" w:space="0" w:color="auto"/>
              <w:right w:val="single" w:sz="4" w:space="0" w:color="auto"/>
            </w:tcBorders>
            <w:hideMark/>
          </w:tcPr>
          <w:p w:rsidR="009F31EA" w:rsidRDefault="008C3F19">
            <w:pPr>
              <w:rPr>
                <w:sz w:val="24"/>
                <w:szCs w:val="24"/>
              </w:rPr>
            </w:pPr>
            <w:r w:rsidRPr="00B43781">
              <w:rPr>
                <w:sz w:val="24"/>
                <w:szCs w:val="24"/>
              </w:rPr>
              <w:t xml:space="preserve">70,00 </w:t>
            </w:r>
          </w:p>
          <w:p w:rsidR="008C3F19" w:rsidRPr="00B43781" w:rsidRDefault="008C3F19">
            <w:pPr>
              <w:rPr>
                <w:sz w:val="24"/>
                <w:szCs w:val="24"/>
              </w:rPr>
            </w:pPr>
            <w:r w:rsidRPr="00B43781">
              <w:rPr>
                <w:sz w:val="24"/>
                <w:szCs w:val="24"/>
              </w:rPr>
              <w:t xml:space="preserve">( mjesec lipanj, srpanj i kolovoz) </w:t>
            </w:r>
          </w:p>
          <w:p w:rsidR="008C3F19" w:rsidRPr="00B43781" w:rsidRDefault="008C3F19">
            <w:pPr>
              <w:rPr>
                <w:sz w:val="24"/>
                <w:szCs w:val="24"/>
                <w:lang w:eastAsia="en-US"/>
              </w:rPr>
            </w:pPr>
            <w:r w:rsidRPr="00B43781">
              <w:rPr>
                <w:sz w:val="24"/>
                <w:szCs w:val="24"/>
              </w:rPr>
              <w:t>35,00 ostali mjeseci</w:t>
            </w:r>
          </w:p>
        </w:tc>
        <w:tc>
          <w:tcPr>
            <w:tcW w:w="132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50,00</w:t>
            </w:r>
          </w:p>
        </w:tc>
        <w:tc>
          <w:tcPr>
            <w:tcW w:w="132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30,00</w:t>
            </w:r>
          </w:p>
        </w:tc>
        <w:tc>
          <w:tcPr>
            <w:tcW w:w="132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20,00</w:t>
            </w:r>
          </w:p>
        </w:tc>
      </w:tr>
      <w:tr w:rsidR="008C3F19" w:rsidRPr="00B43781" w:rsidTr="009F31EA">
        <w:trPr>
          <w:trHeight w:val="70"/>
        </w:trPr>
        <w:tc>
          <w:tcPr>
            <w:tcW w:w="81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2.</w:t>
            </w:r>
          </w:p>
        </w:tc>
        <w:tc>
          <w:tcPr>
            <w:tcW w:w="1836"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r w:rsidRPr="00B43781">
              <w:rPr>
                <w:sz w:val="24"/>
                <w:szCs w:val="24"/>
              </w:rPr>
              <w:t>Pokretne naprave:</w:t>
            </w:r>
          </w:p>
          <w:p w:rsidR="009F31EA" w:rsidRDefault="009F31EA">
            <w:pPr>
              <w:rPr>
                <w:sz w:val="24"/>
                <w:szCs w:val="24"/>
              </w:rPr>
            </w:pP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aparati za tekući sladoled</w:t>
            </w:r>
            <w:r w:rsidR="009F31EA">
              <w:rPr>
                <w:sz w:val="24"/>
                <w:szCs w:val="24"/>
              </w:rPr>
              <w:t>,</w:t>
            </w: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 xml:space="preserve">hladnjaci za industrijski </w:t>
            </w:r>
            <w:r w:rsidRPr="00B43781">
              <w:rPr>
                <w:sz w:val="24"/>
                <w:szCs w:val="24"/>
              </w:rPr>
              <w:lastRenderedPageBreak/>
              <w:t>sladoled</w:t>
            </w:r>
            <w:r w:rsidR="009F31EA">
              <w:rPr>
                <w:sz w:val="24"/>
                <w:szCs w:val="24"/>
              </w:rPr>
              <w:t>,</w:t>
            </w: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prodajna vitrina za sladoled</w:t>
            </w:r>
            <w:r w:rsidR="009F31EA">
              <w:rPr>
                <w:sz w:val="24"/>
                <w:szCs w:val="24"/>
              </w:rPr>
              <w:t>,</w:t>
            </w: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aparat za prodaju bezalkoholnih pića</w:t>
            </w:r>
            <w:r w:rsidR="009F31EA">
              <w:rPr>
                <w:sz w:val="24"/>
                <w:szCs w:val="24"/>
              </w:rPr>
              <w:t>,</w:t>
            </w: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naprava za pečenje palaćinki i slastica</w:t>
            </w:r>
            <w:r w:rsidR="009F31EA">
              <w:rPr>
                <w:sz w:val="24"/>
                <w:szCs w:val="24"/>
              </w:rPr>
              <w:t>,</w:t>
            </w: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aparat za prodaju pečenih plodina</w:t>
            </w:r>
            <w:r w:rsidR="009F31EA">
              <w:rPr>
                <w:sz w:val="24"/>
                <w:szCs w:val="24"/>
              </w:rPr>
              <w:t>,</w:t>
            </w:r>
            <w:r w:rsidRPr="00B43781">
              <w:rPr>
                <w:sz w:val="24"/>
                <w:szCs w:val="24"/>
              </w:rPr>
              <w:t xml:space="preserve"> </w:t>
            </w:r>
          </w:p>
          <w:p w:rsidR="008C3F19" w:rsidRPr="00B43781" w:rsidRDefault="008C3F19">
            <w:pPr>
              <w:rPr>
                <w:sz w:val="24"/>
                <w:szCs w:val="24"/>
                <w:lang w:eastAsia="en-US"/>
              </w:rPr>
            </w:pP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26,00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22,00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18,00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11,00</w:t>
            </w:r>
          </w:p>
        </w:tc>
      </w:tr>
      <w:tr w:rsidR="008C3F19" w:rsidRPr="00B43781" w:rsidTr="008C3F19">
        <w:trPr>
          <w:trHeight w:val="2232"/>
        </w:trPr>
        <w:tc>
          <w:tcPr>
            <w:tcW w:w="81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lastRenderedPageBreak/>
              <w:t>3.</w:t>
            </w:r>
          </w:p>
        </w:tc>
        <w:tc>
          <w:tcPr>
            <w:tcW w:w="1836"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rPr>
            </w:pPr>
            <w:r w:rsidRPr="00B43781">
              <w:rPr>
                <w:sz w:val="24"/>
                <w:szCs w:val="24"/>
              </w:rPr>
              <w:t>Pokretna prodajna mjesta</w:t>
            </w:r>
            <w:r w:rsidR="009F31EA">
              <w:rPr>
                <w:sz w:val="24"/>
                <w:szCs w:val="24"/>
              </w:rPr>
              <w:t>:</w:t>
            </w:r>
          </w:p>
          <w:p w:rsidR="009F31EA" w:rsidRDefault="009F31EA">
            <w:pPr>
              <w:rPr>
                <w:sz w:val="24"/>
                <w:szCs w:val="24"/>
              </w:rPr>
            </w:pPr>
          </w:p>
          <w:p w:rsidR="008C3F19" w:rsidRPr="00B43781" w:rsidRDefault="008C3F19">
            <w:pPr>
              <w:rPr>
                <w:sz w:val="24"/>
                <w:szCs w:val="24"/>
              </w:rPr>
            </w:pPr>
            <w:r w:rsidRPr="00B43781">
              <w:rPr>
                <w:sz w:val="24"/>
                <w:szCs w:val="24"/>
              </w:rPr>
              <w:t>-</w:t>
            </w:r>
            <w:r w:rsidR="009F31EA">
              <w:rPr>
                <w:sz w:val="24"/>
                <w:szCs w:val="24"/>
              </w:rPr>
              <w:t xml:space="preserve"> </w:t>
            </w:r>
            <w:r w:rsidRPr="00B43781">
              <w:rPr>
                <w:sz w:val="24"/>
                <w:szCs w:val="24"/>
              </w:rPr>
              <w:t>štandovi</w:t>
            </w:r>
            <w:r w:rsidR="009F31EA">
              <w:rPr>
                <w:sz w:val="24"/>
                <w:szCs w:val="24"/>
              </w:rPr>
              <w:t>,</w:t>
            </w:r>
          </w:p>
          <w:p w:rsidR="008C3F19" w:rsidRPr="00B43781" w:rsidRDefault="008C3F19">
            <w:pPr>
              <w:rPr>
                <w:sz w:val="24"/>
                <w:szCs w:val="24"/>
                <w:lang w:eastAsia="en-US"/>
              </w:rPr>
            </w:pPr>
            <w:r w:rsidRPr="00B43781">
              <w:rPr>
                <w:sz w:val="24"/>
                <w:szCs w:val="24"/>
              </w:rPr>
              <w:t>- lutrija i sl.</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74,00</w:t>
            </w:r>
          </w:p>
          <w:p w:rsidR="008C3F19" w:rsidRPr="00B43781" w:rsidRDefault="008C3F19">
            <w:pPr>
              <w:rPr>
                <w:sz w:val="24"/>
                <w:szCs w:val="24"/>
                <w:lang w:eastAsia="en-US"/>
              </w:rPr>
            </w:pPr>
            <w:r w:rsidRPr="00B43781">
              <w:rPr>
                <w:sz w:val="24"/>
                <w:szCs w:val="24"/>
              </w:rPr>
              <w:t>18,00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66,00</w:t>
            </w:r>
          </w:p>
          <w:p w:rsidR="008C3F19" w:rsidRPr="00B43781" w:rsidRDefault="008C3F19">
            <w:pPr>
              <w:rPr>
                <w:sz w:val="24"/>
                <w:szCs w:val="24"/>
                <w:lang w:eastAsia="en-US"/>
              </w:rPr>
            </w:pPr>
            <w:r w:rsidRPr="00B43781">
              <w:rPr>
                <w:sz w:val="24"/>
                <w:szCs w:val="24"/>
              </w:rPr>
              <w:t>14,00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lang w:eastAsia="en-US"/>
              </w:rPr>
            </w:pPr>
            <w:r w:rsidRPr="00B43781">
              <w:rPr>
                <w:sz w:val="24"/>
                <w:szCs w:val="24"/>
              </w:rPr>
              <w:t>11,00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36,00</w:t>
            </w:r>
          </w:p>
          <w:p w:rsidR="008C3F19" w:rsidRPr="00B43781" w:rsidRDefault="008C3F19">
            <w:pPr>
              <w:rPr>
                <w:sz w:val="24"/>
                <w:szCs w:val="24"/>
              </w:rPr>
            </w:pPr>
            <w:r w:rsidRPr="00B43781">
              <w:rPr>
                <w:sz w:val="24"/>
                <w:szCs w:val="24"/>
              </w:rPr>
              <w:t>7,00</w:t>
            </w: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rPr>
            </w:pPr>
          </w:p>
          <w:p w:rsidR="008C3F19" w:rsidRPr="00B43781" w:rsidRDefault="008C3F19">
            <w:pPr>
              <w:rPr>
                <w:sz w:val="24"/>
                <w:szCs w:val="24"/>
                <w:lang w:eastAsia="en-US"/>
              </w:rPr>
            </w:pPr>
          </w:p>
        </w:tc>
      </w:tr>
      <w:tr w:rsidR="008C3F19" w:rsidRPr="00B43781" w:rsidTr="008C3F19">
        <w:tc>
          <w:tcPr>
            <w:tcW w:w="817"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lang w:eastAsia="en-US"/>
              </w:rPr>
            </w:pPr>
            <w:r w:rsidRPr="00B43781">
              <w:rPr>
                <w:sz w:val="24"/>
                <w:szCs w:val="24"/>
              </w:rPr>
              <w:t xml:space="preserve">4. </w:t>
            </w:r>
          </w:p>
        </w:tc>
        <w:tc>
          <w:tcPr>
            <w:tcW w:w="1836" w:type="dxa"/>
            <w:tcBorders>
              <w:top w:val="single" w:sz="4" w:space="0" w:color="auto"/>
              <w:left w:val="single" w:sz="4" w:space="0" w:color="auto"/>
              <w:bottom w:val="single" w:sz="4" w:space="0" w:color="auto"/>
              <w:right w:val="single" w:sz="4" w:space="0" w:color="auto"/>
            </w:tcBorders>
            <w:hideMark/>
          </w:tcPr>
          <w:p w:rsidR="008C3F19" w:rsidRPr="00B43781" w:rsidRDefault="008C3F19">
            <w:pPr>
              <w:rPr>
                <w:sz w:val="24"/>
                <w:szCs w:val="24"/>
              </w:rPr>
            </w:pPr>
            <w:r w:rsidRPr="00B43781">
              <w:rPr>
                <w:sz w:val="24"/>
                <w:szCs w:val="24"/>
              </w:rPr>
              <w:t>Ostale vrste objekata:</w:t>
            </w:r>
          </w:p>
          <w:p w:rsidR="009F31EA" w:rsidRDefault="009F31EA">
            <w:pPr>
              <w:rPr>
                <w:sz w:val="24"/>
                <w:szCs w:val="24"/>
              </w:rPr>
            </w:pPr>
          </w:p>
          <w:p w:rsidR="008C3F19" w:rsidRPr="00B43781" w:rsidRDefault="008C3F19">
            <w:pPr>
              <w:rPr>
                <w:sz w:val="24"/>
                <w:szCs w:val="24"/>
              </w:rPr>
            </w:pPr>
            <w:r w:rsidRPr="00B43781">
              <w:rPr>
                <w:sz w:val="24"/>
                <w:szCs w:val="24"/>
              </w:rPr>
              <w:t>-pokretne ugost. radnje</w:t>
            </w:r>
            <w:r w:rsidR="009F31EA">
              <w:rPr>
                <w:sz w:val="24"/>
                <w:szCs w:val="24"/>
              </w:rPr>
              <w:t>,</w:t>
            </w:r>
          </w:p>
          <w:p w:rsidR="008C3F19" w:rsidRPr="00B43781" w:rsidRDefault="008C3F19">
            <w:pPr>
              <w:rPr>
                <w:sz w:val="24"/>
                <w:szCs w:val="24"/>
              </w:rPr>
            </w:pPr>
            <w:r w:rsidRPr="00B43781">
              <w:rPr>
                <w:sz w:val="24"/>
                <w:szCs w:val="24"/>
              </w:rPr>
              <w:t>-taksi stanica</w:t>
            </w:r>
            <w:r w:rsidR="009F31EA">
              <w:rPr>
                <w:sz w:val="24"/>
                <w:szCs w:val="24"/>
              </w:rPr>
              <w:t>,</w:t>
            </w:r>
          </w:p>
          <w:p w:rsidR="008C3F19" w:rsidRPr="00B43781" w:rsidRDefault="008C3F19">
            <w:pPr>
              <w:rPr>
                <w:sz w:val="24"/>
                <w:szCs w:val="24"/>
              </w:rPr>
            </w:pPr>
            <w:r w:rsidRPr="00B43781">
              <w:rPr>
                <w:sz w:val="24"/>
                <w:szCs w:val="24"/>
              </w:rPr>
              <w:t>-organizirana prodaja jelki</w:t>
            </w:r>
            <w:r w:rsidR="009F31EA">
              <w:rPr>
                <w:sz w:val="24"/>
                <w:szCs w:val="24"/>
              </w:rPr>
              <w:t>,</w:t>
            </w:r>
          </w:p>
          <w:p w:rsidR="008C3F19" w:rsidRPr="00B43781" w:rsidRDefault="008C3F19">
            <w:pPr>
              <w:rPr>
                <w:sz w:val="24"/>
                <w:szCs w:val="24"/>
              </w:rPr>
            </w:pPr>
            <w:r w:rsidRPr="00B43781">
              <w:rPr>
                <w:sz w:val="24"/>
                <w:szCs w:val="24"/>
              </w:rPr>
              <w:t>- prodaja poljop.proizvoda</w:t>
            </w:r>
            <w:r w:rsidR="009F31EA">
              <w:rPr>
                <w:sz w:val="24"/>
                <w:szCs w:val="24"/>
              </w:rPr>
              <w:t>,</w:t>
            </w:r>
          </w:p>
          <w:p w:rsidR="008C3F19" w:rsidRPr="00B43781" w:rsidRDefault="008C3F19">
            <w:pPr>
              <w:rPr>
                <w:sz w:val="24"/>
                <w:szCs w:val="24"/>
              </w:rPr>
            </w:pPr>
            <w:r w:rsidRPr="00B43781">
              <w:rPr>
                <w:sz w:val="24"/>
                <w:szCs w:val="24"/>
              </w:rPr>
              <w:t>-prodaja građ. materijala</w:t>
            </w:r>
            <w:r w:rsidR="009F31EA">
              <w:rPr>
                <w:sz w:val="24"/>
                <w:szCs w:val="24"/>
              </w:rPr>
              <w:t>,</w:t>
            </w:r>
          </w:p>
          <w:p w:rsidR="008C3F19" w:rsidRPr="00B43781" w:rsidRDefault="008C3F19">
            <w:pPr>
              <w:rPr>
                <w:sz w:val="24"/>
                <w:szCs w:val="24"/>
              </w:rPr>
            </w:pPr>
            <w:r w:rsidRPr="00B43781">
              <w:rPr>
                <w:sz w:val="24"/>
                <w:szCs w:val="24"/>
              </w:rPr>
              <w:t>-zabavne radnje i cirkusi</w:t>
            </w:r>
            <w:r w:rsidR="009F31EA">
              <w:rPr>
                <w:sz w:val="24"/>
                <w:szCs w:val="24"/>
              </w:rPr>
              <w:t>,</w:t>
            </w:r>
          </w:p>
          <w:p w:rsidR="008C3F19" w:rsidRPr="00B43781" w:rsidRDefault="008C3F19">
            <w:pPr>
              <w:rPr>
                <w:sz w:val="24"/>
                <w:szCs w:val="24"/>
              </w:rPr>
            </w:pPr>
            <w:r w:rsidRPr="00B43781">
              <w:rPr>
                <w:sz w:val="24"/>
                <w:szCs w:val="24"/>
              </w:rPr>
              <w:t>-pokretni objekti za prodaju ribe</w:t>
            </w:r>
            <w:r w:rsidR="009F31EA">
              <w:rPr>
                <w:sz w:val="24"/>
                <w:szCs w:val="24"/>
              </w:rPr>
              <w:t>,</w:t>
            </w:r>
          </w:p>
          <w:p w:rsidR="008C3F19" w:rsidRPr="00B43781" w:rsidRDefault="008C3F19">
            <w:pPr>
              <w:rPr>
                <w:sz w:val="24"/>
                <w:szCs w:val="24"/>
                <w:lang w:eastAsia="en-US"/>
              </w:rPr>
            </w:pPr>
            <w:r w:rsidRPr="00B43781">
              <w:rPr>
                <w:sz w:val="24"/>
                <w:szCs w:val="24"/>
              </w:rPr>
              <w:t>-ostale nespomenute pokretne naprave</w:t>
            </w:r>
            <w:r w:rsidR="009F31EA">
              <w:rPr>
                <w:sz w:val="24"/>
                <w:szCs w:val="24"/>
              </w:rPr>
              <w:t>.</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r w:rsidRPr="00B43781">
              <w:rPr>
                <w:sz w:val="24"/>
                <w:szCs w:val="24"/>
              </w:rPr>
              <w:t>7,00</w:t>
            </w:r>
          </w:p>
          <w:p w:rsidR="008C3F19" w:rsidRPr="00B43781" w:rsidRDefault="008C3F19">
            <w:pPr>
              <w:rPr>
                <w:sz w:val="24"/>
                <w:szCs w:val="24"/>
              </w:rPr>
            </w:pPr>
            <w:r w:rsidRPr="00B43781">
              <w:rPr>
                <w:sz w:val="24"/>
                <w:szCs w:val="24"/>
              </w:rPr>
              <w:t>74,00</w:t>
            </w:r>
          </w:p>
          <w:p w:rsidR="008C3F19" w:rsidRPr="00B43781" w:rsidRDefault="008C3F19">
            <w:pPr>
              <w:rPr>
                <w:sz w:val="24"/>
                <w:szCs w:val="24"/>
              </w:rPr>
            </w:pPr>
          </w:p>
          <w:p w:rsidR="008C3F19" w:rsidRPr="00B43781" w:rsidRDefault="008C3F19">
            <w:pPr>
              <w:rPr>
                <w:sz w:val="24"/>
                <w:szCs w:val="24"/>
              </w:rPr>
            </w:pPr>
            <w:r w:rsidRPr="00B43781">
              <w:rPr>
                <w:sz w:val="24"/>
                <w:szCs w:val="24"/>
              </w:rPr>
              <w:t>15,00</w:t>
            </w:r>
          </w:p>
          <w:p w:rsidR="008C3F19" w:rsidRPr="00B43781" w:rsidRDefault="008C3F19">
            <w:pPr>
              <w:rPr>
                <w:sz w:val="24"/>
                <w:szCs w:val="24"/>
              </w:rPr>
            </w:pPr>
          </w:p>
          <w:p w:rsidR="008C3F19" w:rsidRPr="00B43781" w:rsidRDefault="008C3F19">
            <w:pPr>
              <w:rPr>
                <w:sz w:val="24"/>
                <w:szCs w:val="24"/>
              </w:rPr>
            </w:pPr>
            <w:r w:rsidRPr="00B43781">
              <w:rPr>
                <w:sz w:val="24"/>
                <w:szCs w:val="24"/>
              </w:rPr>
              <w:t>30,00</w:t>
            </w:r>
          </w:p>
          <w:p w:rsidR="008C3F19" w:rsidRPr="00B43781" w:rsidRDefault="008C3F19">
            <w:pPr>
              <w:rPr>
                <w:sz w:val="24"/>
                <w:szCs w:val="24"/>
              </w:rPr>
            </w:pPr>
          </w:p>
          <w:p w:rsidR="008C3F19" w:rsidRPr="00B43781" w:rsidRDefault="008C3F19">
            <w:pPr>
              <w:rPr>
                <w:sz w:val="24"/>
                <w:szCs w:val="24"/>
              </w:rPr>
            </w:pPr>
            <w:r w:rsidRPr="00B43781">
              <w:rPr>
                <w:sz w:val="24"/>
                <w:szCs w:val="24"/>
              </w:rPr>
              <w:t>18,00</w:t>
            </w:r>
          </w:p>
          <w:p w:rsidR="008C3F19" w:rsidRPr="00B43781" w:rsidRDefault="008C3F19">
            <w:pPr>
              <w:rPr>
                <w:sz w:val="24"/>
                <w:szCs w:val="24"/>
              </w:rPr>
            </w:pP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r w:rsidRPr="00B43781">
              <w:rPr>
                <w:sz w:val="24"/>
                <w:szCs w:val="24"/>
              </w:rPr>
              <w:t>30,00</w:t>
            </w:r>
          </w:p>
          <w:p w:rsidR="008C3F19" w:rsidRPr="00B43781" w:rsidRDefault="008C3F19">
            <w:pPr>
              <w:rPr>
                <w:sz w:val="24"/>
                <w:szCs w:val="24"/>
                <w:lang w:eastAsia="en-US"/>
              </w:rPr>
            </w:pP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36,00</w:t>
            </w:r>
          </w:p>
          <w:p w:rsidR="008C3F19" w:rsidRPr="00B43781" w:rsidRDefault="008C3F19">
            <w:pPr>
              <w:rPr>
                <w:sz w:val="24"/>
                <w:szCs w:val="24"/>
              </w:rPr>
            </w:pPr>
          </w:p>
          <w:p w:rsidR="008C3F19" w:rsidRPr="00B43781" w:rsidRDefault="008C3F19">
            <w:pPr>
              <w:rPr>
                <w:sz w:val="24"/>
                <w:szCs w:val="24"/>
              </w:rPr>
            </w:pPr>
            <w:r w:rsidRPr="00B43781">
              <w:rPr>
                <w:sz w:val="24"/>
                <w:szCs w:val="24"/>
              </w:rPr>
              <w:t>4,00</w:t>
            </w:r>
          </w:p>
          <w:p w:rsidR="008C3F19" w:rsidRPr="00B43781" w:rsidRDefault="008C3F19">
            <w:pPr>
              <w:rPr>
                <w:sz w:val="24"/>
                <w:szCs w:val="24"/>
              </w:rPr>
            </w:pPr>
            <w:r w:rsidRPr="00B43781">
              <w:rPr>
                <w:sz w:val="24"/>
                <w:szCs w:val="24"/>
              </w:rPr>
              <w:t>55,00</w:t>
            </w:r>
          </w:p>
          <w:p w:rsidR="008C3F19" w:rsidRPr="00B43781" w:rsidRDefault="008C3F19">
            <w:pPr>
              <w:rPr>
                <w:sz w:val="24"/>
                <w:szCs w:val="24"/>
              </w:rPr>
            </w:pPr>
          </w:p>
          <w:p w:rsidR="008C3F19" w:rsidRPr="00B43781" w:rsidRDefault="008C3F19">
            <w:pPr>
              <w:rPr>
                <w:sz w:val="24"/>
                <w:szCs w:val="24"/>
              </w:rPr>
            </w:pPr>
            <w:r w:rsidRPr="00B43781">
              <w:rPr>
                <w:sz w:val="24"/>
                <w:szCs w:val="24"/>
              </w:rPr>
              <w:t>11,00</w:t>
            </w:r>
          </w:p>
          <w:p w:rsidR="008C3F19" w:rsidRPr="00B43781" w:rsidRDefault="008C3F19">
            <w:pPr>
              <w:rPr>
                <w:sz w:val="24"/>
                <w:szCs w:val="24"/>
              </w:rPr>
            </w:pPr>
          </w:p>
          <w:p w:rsidR="008C3F19" w:rsidRPr="00B43781" w:rsidRDefault="008C3F19">
            <w:pPr>
              <w:rPr>
                <w:sz w:val="24"/>
                <w:szCs w:val="24"/>
              </w:rPr>
            </w:pPr>
            <w:r w:rsidRPr="00B43781">
              <w:rPr>
                <w:sz w:val="24"/>
                <w:szCs w:val="24"/>
              </w:rPr>
              <w:t>22,00</w:t>
            </w:r>
          </w:p>
          <w:p w:rsidR="008C3F19" w:rsidRPr="00B43781" w:rsidRDefault="008C3F19">
            <w:pPr>
              <w:rPr>
                <w:sz w:val="24"/>
                <w:szCs w:val="24"/>
              </w:rPr>
            </w:pPr>
          </w:p>
          <w:p w:rsidR="008C3F19" w:rsidRPr="00B43781" w:rsidRDefault="008C3F19">
            <w:pPr>
              <w:rPr>
                <w:sz w:val="24"/>
                <w:szCs w:val="24"/>
              </w:rPr>
            </w:pPr>
            <w:r w:rsidRPr="00B43781">
              <w:rPr>
                <w:sz w:val="24"/>
                <w:szCs w:val="24"/>
              </w:rPr>
              <w:t>15,00</w:t>
            </w:r>
          </w:p>
          <w:p w:rsidR="008C3F19" w:rsidRPr="00B43781" w:rsidRDefault="008C3F19">
            <w:pPr>
              <w:rPr>
                <w:sz w:val="24"/>
                <w:szCs w:val="24"/>
              </w:rPr>
            </w:pPr>
          </w:p>
          <w:p w:rsidR="008C3F19" w:rsidRPr="00B43781" w:rsidRDefault="008C3F19">
            <w:pPr>
              <w:rPr>
                <w:sz w:val="24"/>
                <w:szCs w:val="24"/>
              </w:rPr>
            </w:pPr>
            <w:r w:rsidRPr="00B43781">
              <w:rPr>
                <w:sz w:val="24"/>
                <w:szCs w:val="24"/>
              </w:rPr>
              <w:t>37,00</w:t>
            </w: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22,00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22,00</w:t>
            </w:r>
          </w:p>
          <w:p w:rsidR="008C3F19" w:rsidRPr="00B43781" w:rsidRDefault="008C3F19">
            <w:pPr>
              <w:rPr>
                <w:sz w:val="24"/>
                <w:szCs w:val="24"/>
              </w:rPr>
            </w:pPr>
          </w:p>
          <w:p w:rsidR="008C3F19" w:rsidRPr="00B43781" w:rsidRDefault="008C3F19">
            <w:pPr>
              <w:rPr>
                <w:sz w:val="24"/>
                <w:szCs w:val="24"/>
              </w:rPr>
            </w:pPr>
            <w:r w:rsidRPr="00B43781">
              <w:rPr>
                <w:sz w:val="24"/>
                <w:szCs w:val="24"/>
              </w:rPr>
              <w:t>4,00</w:t>
            </w:r>
          </w:p>
          <w:p w:rsidR="008C3F19" w:rsidRPr="00B43781" w:rsidRDefault="008C3F19">
            <w:pPr>
              <w:rPr>
                <w:sz w:val="24"/>
                <w:szCs w:val="24"/>
              </w:rPr>
            </w:pPr>
            <w:r w:rsidRPr="00B43781">
              <w:rPr>
                <w:sz w:val="24"/>
                <w:szCs w:val="24"/>
              </w:rPr>
              <w:t>30,00</w:t>
            </w:r>
          </w:p>
          <w:p w:rsidR="008C3F19" w:rsidRPr="00B43781" w:rsidRDefault="008C3F19">
            <w:pPr>
              <w:rPr>
                <w:sz w:val="24"/>
                <w:szCs w:val="24"/>
              </w:rPr>
            </w:pPr>
          </w:p>
          <w:p w:rsidR="008C3F19" w:rsidRPr="00B43781" w:rsidRDefault="008C3F19">
            <w:pPr>
              <w:rPr>
                <w:sz w:val="24"/>
                <w:szCs w:val="24"/>
              </w:rPr>
            </w:pPr>
            <w:r w:rsidRPr="00B43781">
              <w:rPr>
                <w:sz w:val="24"/>
                <w:szCs w:val="24"/>
              </w:rPr>
              <w:t>7,00</w:t>
            </w:r>
          </w:p>
          <w:p w:rsidR="008C3F19" w:rsidRPr="00B43781" w:rsidRDefault="008C3F19">
            <w:pPr>
              <w:rPr>
                <w:sz w:val="24"/>
                <w:szCs w:val="24"/>
              </w:rPr>
            </w:pPr>
          </w:p>
          <w:p w:rsidR="008C3F19" w:rsidRPr="00B43781" w:rsidRDefault="008C3F19">
            <w:pPr>
              <w:rPr>
                <w:sz w:val="24"/>
                <w:szCs w:val="24"/>
              </w:rPr>
            </w:pPr>
            <w:r w:rsidRPr="00B43781">
              <w:rPr>
                <w:sz w:val="24"/>
                <w:szCs w:val="24"/>
              </w:rPr>
              <w:t>15,00</w:t>
            </w:r>
          </w:p>
          <w:p w:rsidR="008C3F19" w:rsidRPr="00B43781" w:rsidRDefault="008C3F19">
            <w:pPr>
              <w:rPr>
                <w:sz w:val="24"/>
                <w:szCs w:val="24"/>
              </w:rPr>
            </w:pPr>
          </w:p>
          <w:p w:rsidR="008C3F19" w:rsidRPr="00B43781" w:rsidRDefault="008C3F19">
            <w:pPr>
              <w:rPr>
                <w:sz w:val="24"/>
                <w:szCs w:val="24"/>
              </w:rPr>
            </w:pPr>
            <w:r w:rsidRPr="00B43781">
              <w:rPr>
                <w:sz w:val="24"/>
                <w:szCs w:val="24"/>
              </w:rPr>
              <w:t>11,00</w:t>
            </w:r>
          </w:p>
          <w:p w:rsidR="008C3F19" w:rsidRPr="00B43781" w:rsidRDefault="008C3F19">
            <w:pPr>
              <w:rPr>
                <w:sz w:val="24"/>
                <w:szCs w:val="24"/>
              </w:rPr>
            </w:pPr>
          </w:p>
          <w:p w:rsidR="008C3F19" w:rsidRPr="00B43781" w:rsidRDefault="008C3F19">
            <w:pPr>
              <w:rPr>
                <w:sz w:val="24"/>
                <w:szCs w:val="24"/>
              </w:rPr>
            </w:pPr>
            <w:r w:rsidRPr="00B43781">
              <w:rPr>
                <w:sz w:val="24"/>
                <w:szCs w:val="24"/>
              </w:rPr>
              <w:t>30,00</w:t>
            </w: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15,00</w:t>
            </w:r>
          </w:p>
        </w:tc>
        <w:tc>
          <w:tcPr>
            <w:tcW w:w="1327" w:type="dxa"/>
            <w:tcBorders>
              <w:top w:val="single" w:sz="4" w:space="0" w:color="auto"/>
              <w:left w:val="single" w:sz="4" w:space="0" w:color="auto"/>
              <w:bottom w:val="single" w:sz="4" w:space="0" w:color="auto"/>
              <w:right w:val="single" w:sz="4" w:space="0" w:color="auto"/>
            </w:tcBorders>
          </w:tcPr>
          <w:p w:rsidR="008C3F19" w:rsidRPr="00B43781" w:rsidRDefault="008C3F19">
            <w:pPr>
              <w:rPr>
                <w:sz w:val="24"/>
                <w:szCs w:val="24"/>
              </w:rPr>
            </w:pPr>
          </w:p>
          <w:p w:rsidR="008C3F19" w:rsidRPr="00B43781" w:rsidRDefault="008C3F19">
            <w:pPr>
              <w:rPr>
                <w:sz w:val="24"/>
                <w:szCs w:val="24"/>
              </w:rPr>
            </w:pPr>
          </w:p>
          <w:p w:rsidR="009F31EA" w:rsidRDefault="009F31EA">
            <w:pPr>
              <w:rPr>
                <w:sz w:val="24"/>
                <w:szCs w:val="24"/>
              </w:rPr>
            </w:pPr>
          </w:p>
          <w:p w:rsidR="008C3F19" w:rsidRPr="00B43781" w:rsidRDefault="008C3F19">
            <w:pPr>
              <w:rPr>
                <w:sz w:val="24"/>
                <w:szCs w:val="24"/>
              </w:rPr>
            </w:pPr>
            <w:r w:rsidRPr="00B43781">
              <w:rPr>
                <w:sz w:val="24"/>
                <w:szCs w:val="24"/>
              </w:rPr>
              <w:t>15,00</w:t>
            </w:r>
          </w:p>
          <w:p w:rsidR="008C3F19" w:rsidRPr="00B43781" w:rsidRDefault="008C3F19">
            <w:pPr>
              <w:rPr>
                <w:sz w:val="24"/>
                <w:szCs w:val="24"/>
              </w:rPr>
            </w:pPr>
          </w:p>
          <w:p w:rsidR="008C3F19" w:rsidRPr="00B43781" w:rsidRDefault="008C3F19">
            <w:pPr>
              <w:rPr>
                <w:sz w:val="24"/>
                <w:szCs w:val="24"/>
              </w:rPr>
            </w:pPr>
            <w:r w:rsidRPr="00B43781">
              <w:rPr>
                <w:sz w:val="24"/>
                <w:szCs w:val="24"/>
              </w:rPr>
              <w:t>4,00</w:t>
            </w:r>
          </w:p>
          <w:p w:rsidR="008C3F19" w:rsidRPr="00B43781" w:rsidRDefault="008C3F19">
            <w:pPr>
              <w:rPr>
                <w:sz w:val="24"/>
                <w:szCs w:val="24"/>
              </w:rPr>
            </w:pPr>
            <w:r w:rsidRPr="00B43781">
              <w:rPr>
                <w:sz w:val="24"/>
                <w:szCs w:val="24"/>
              </w:rPr>
              <w:t>15,00</w:t>
            </w:r>
          </w:p>
          <w:p w:rsidR="008C3F19" w:rsidRPr="00B43781" w:rsidRDefault="008C3F19">
            <w:pPr>
              <w:rPr>
                <w:sz w:val="24"/>
                <w:szCs w:val="24"/>
              </w:rPr>
            </w:pPr>
          </w:p>
          <w:p w:rsidR="008C3F19" w:rsidRPr="00B43781" w:rsidRDefault="008C3F19">
            <w:pPr>
              <w:rPr>
                <w:sz w:val="24"/>
                <w:szCs w:val="24"/>
              </w:rPr>
            </w:pPr>
            <w:r w:rsidRPr="00B43781">
              <w:rPr>
                <w:sz w:val="24"/>
                <w:szCs w:val="24"/>
              </w:rPr>
              <w:t>5,00</w:t>
            </w:r>
          </w:p>
          <w:p w:rsidR="008C3F19" w:rsidRPr="00B43781" w:rsidRDefault="008C3F19">
            <w:pPr>
              <w:rPr>
                <w:sz w:val="24"/>
                <w:szCs w:val="24"/>
              </w:rPr>
            </w:pPr>
          </w:p>
          <w:p w:rsidR="008C3F19" w:rsidRPr="00B43781" w:rsidRDefault="008C3F19">
            <w:pPr>
              <w:rPr>
                <w:sz w:val="24"/>
                <w:szCs w:val="24"/>
              </w:rPr>
            </w:pPr>
            <w:r w:rsidRPr="00B43781">
              <w:rPr>
                <w:sz w:val="24"/>
                <w:szCs w:val="24"/>
              </w:rPr>
              <w:t>11,00</w:t>
            </w:r>
          </w:p>
          <w:p w:rsidR="008C3F19" w:rsidRPr="00B43781" w:rsidRDefault="008C3F19">
            <w:pPr>
              <w:rPr>
                <w:sz w:val="24"/>
                <w:szCs w:val="24"/>
              </w:rPr>
            </w:pPr>
          </w:p>
          <w:p w:rsidR="008C3F19" w:rsidRPr="00B43781" w:rsidRDefault="008C3F19">
            <w:pPr>
              <w:rPr>
                <w:sz w:val="24"/>
                <w:szCs w:val="24"/>
              </w:rPr>
            </w:pPr>
            <w:r w:rsidRPr="00B43781">
              <w:rPr>
                <w:sz w:val="24"/>
                <w:szCs w:val="24"/>
              </w:rPr>
              <w:t>10,00</w:t>
            </w:r>
          </w:p>
          <w:p w:rsidR="008C3F19" w:rsidRPr="00B43781" w:rsidRDefault="008C3F19">
            <w:pPr>
              <w:rPr>
                <w:sz w:val="24"/>
                <w:szCs w:val="24"/>
              </w:rPr>
            </w:pPr>
          </w:p>
          <w:p w:rsidR="008C3F19" w:rsidRPr="00B43781" w:rsidRDefault="008C3F19">
            <w:pPr>
              <w:rPr>
                <w:sz w:val="24"/>
                <w:szCs w:val="24"/>
              </w:rPr>
            </w:pPr>
            <w:r w:rsidRPr="00B43781">
              <w:rPr>
                <w:sz w:val="24"/>
                <w:szCs w:val="24"/>
              </w:rPr>
              <w:t>18,00</w:t>
            </w:r>
          </w:p>
          <w:p w:rsidR="008C3F19" w:rsidRPr="00B43781" w:rsidRDefault="008C3F19">
            <w:pPr>
              <w:rPr>
                <w:sz w:val="24"/>
                <w:szCs w:val="24"/>
              </w:rPr>
            </w:pPr>
          </w:p>
          <w:p w:rsidR="008C3F19" w:rsidRPr="00B43781" w:rsidRDefault="008C3F19">
            <w:pPr>
              <w:rPr>
                <w:sz w:val="24"/>
                <w:szCs w:val="24"/>
                <w:lang w:eastAsia="en-US"/>
              </w:rPr>
            </w:pPr>
            <w:r w:rsidRPr="00B43781">
              <w:rPr>
                <w:sz w:val="24"/>
                <w:szCs w:val="24"/>
              </w:rPr>
              <w:t>7,00</w:t>
            </w:r>
          </w:p>
        </w:tc>
      </w:tr>
    </w:tbl>
    <w:p w:rsidR="008C3F19" w:rsidRPr="00B43781" w:rsidRDefault="008C3F19" w:rsidP="008C3F19">
      <w:pPr>
        <w:jc w:val="both"/>
        <w:rPr>
          <w:sz w:val="24"/>
          <w:szCs w:val="24"/>
          <w:lang w:eastAsia="en-US"/>
        </w:rPr>
      </w:pPr>
    </w:p>
    <w:p w:rsidR="008C3F19" w:rsidRPr="00B43781" w:rsidRDefault="008C3F19" w:rsidP="008C3F19">
      <w:pPr>
        <w:jc w:val="both"/>
        <w:rPr>
          <w:sz w:val="24"/>
          <w:szCs w:val="24"/>
        </w:rPr>
      </w:pPr>
    </w:p>
    <w:p w:rsidR="00CA378F" w:rsidRDefault="00CA378F" w:rsidP="008C3F19">
      <w:pPr>
        <w:jc w:val="center"/>
        <w:rPr>
          <w:b/>
          <w:sz w:val="24"/>
          <w:szCs w:val="24"/>
        </w:rPr>
      </w:pPr>
    </w:p>
    <w:p w:rsidR="00CA378F" w:rsidRDefault="00CA378F" w:rsidP="008C3F19">
      <w:pPr>
        <w:jc w:val="center"/>
        <w:rPr>
          <w:b/>
          <w:sz w:val="24"/>
          <w:szCs w:val="24"/>
        </w:rPr>
      </w:pPr>
    </w:p>
    <w:p w:rsidR="00CA378F" w:rsidRDefault="00CA378F" w:rsidP="008C3F19">
      <w:pPr>
        <w:jc w:val="center"/>
        <w:rPr>
          <w:b/>
          <w:sz w:val="24"/>
          <w:szCs w:val="24"/>
        </w:rPr>
      </w:pPr>
    </w:p>
    <w:p w:rsidR="008C3F19" w:rsidRPr="00B43781" w:rsidRDefault="008C3F19" w:rsidP="008C3F19">
      <w:pPr>
        <w:jc w:val="center"/>
        <w:rPr>
          <w:b/>
          <w:sz w:val="24"/>
          <w:szCs w:val="24"/>
        </w:rPr>
      </w:pPr>
      <w:r w:rsidRPr="00B43781">
        <w:rPr>
          <w:b/>
          <w:sz w:val="24"/>
          <w:szCs w:val="24"/>
        </w:rPr>
        <w:lastRenderedPageBreak/>
        <w:t>Članak</w:t>
      </w:r>
      <w:r w:rsidR="00C506E5" w:rsidRPr="00B43781">
        <w:rPr>
          <w:b/>
          <w:sz w:val="24"/>
          <w:szCs w:val="24"/>
        </w:rPr>
        <w:t xml:space="preserve"> 29</w:t>
      </w:r>
      <w:r w:rsidR="00247224" w:rsidRPr="00B43781">
        <w:rPr>
          <w:b/>
          <w:sz w:val="24"/>
          <w:szCs w:val="24"/>
        </w:rPr>
        <w:t>.</w:t>
      </w:r>
    </w:p>
    <w:p w:rsidR="008C3F19" w:rsidRPr="004162AB" w:rsidRDefault="0079012E" w:rsidP="00F03ECA">
      <w:pPr>
        <w:ind w:firstLine="708"/>
        <w:jc w:val="both"/>
        <w:rPr>
          <w:sz w:val="24"/>
          <w:szCs w:val="24"/>
        </w:rPr>
      </w:pPr>
      <w:r w:rsidRPr="004162AB">
        <w:rPr>
          <w:sz w:val="24"/>
          <w:szCs w:val="24"/>
        </w:rPr>
        <w:t>Kontrolu naplate poreza na korištenje javnih površina obavljati</w:t>
      </w:r>
      <w:r w:rsidR="00E42EE2">
        <w:rPr>
          <w:sz w:val="24"/>
          <w:szCs w:val="24"/>
        </w:rPr>
        <w:t xml:space="preserve"> će nadležni Upravni o</w:t>
      </w:r>
      <w:r w:rsidR="004162AB" w:rsidRPr="004162AB">
        <w:rPr>
          <w:sz w:val="24"/>
          <w:szCs w:val="24"/>
        </w:rPr>
        <w:t>djel.</w:t>
      </w:r>
    </w:p>
    <w:p w:rsidR="00F03ECA" w:rsidRPr="004162AB" w:rsidRDefault="00F03ECA" w:rsidP="00F03ECA">
      <w:pPr>
        <w:ind w:firstLine="708"/>
        <w:jc w:val="both"/>
        <w:rPr>
          <w:sz w:val="24"/>
          <w:szCs w:val="24"/>
        </w:rPr>
      </w:pPr>
    </w:p>
    <w:p w:rsidR="008C3F19" w:rsidRPr="00B43781" w:rsidRDefault="008C3F19" w:rsidP="00F03ECA">
      <w:pPr>
        <w:ind w:firstLine="708"/>
        <w:jc w:val="both"/>
        <w:rPr>
          <w:sz w:val="24"/>
          <w:szCs w:val="24"/>
        </w:rPr>
      </w:pPr>
      <w:r w:rsidRPr="00B43781">
        <w:rPr>
          <w:sz w:val="24"/>
          <w:szCs w:val="24"/>
        </w:rPr>
        <w:t>Visina poreza iznosi 60 kn /m</w:t>
      </w:r>
      <w:r w:rsidRPr="00B43781">
        <w:rPr>
          <w:sz w:val="24"/>
          <w:szCs w:val="24"/>
          <w:vertAlign w:val="superscript"/>
        </w:rPr>
        <w:t xml:space="preserve">2 </w:t>
      </w:r>
      <w:r w:rsidRPr="00B43781">
        <w:rPr>
          <w:sz w:val="24"/>
          <w:szCs w:val="24"/>
        </w:rPr>
        <w:t>zauzete površine po danu ukoliko se daje na korištenje za vrijeme pr</w:t>
      </w:r>
      <w:r w:rsidR="00F03ECA">
        <w:rPr>
          <w:sz w:val="24"/>
          <w:szCs w:val="24"/>
        </w:rPr>
        <w:t>igodne prodaje tijekom godine za</w:t>
      </w:r>
      <w:r w:rsidRPr="00B43781">
        <w:rPr>
          <w:sz w:val="24"/>
          <w:szCs w:val="24"/>
        </w:rPr>
        <w:t xml:space="preserve"> prostore štandova i pokretnih ugostiteljskih radnji.</w:t>
      </w:r>
    </w:p>
    <w:p w:rsidR="00D416C1" w:rsidRPr="00B43781" w:rsidRDefault="00D416C1" w:rsidP="008C3F19">
      <w:pPr>
        <w:jc w:val="both"/>
        <w:rPr>
          <w:sz w:val="24"/>
          <w:szCs w:val="24"/>
        </w:rPr>
      </w:pPr>
    </w:p>
    <w:p w:rsidR="00D416C1" w:rsidRPr="00B43781" w:rsidRDefault="00C506E5" w:rsidP="00D416C1">
      <w:pPr>
        <w:jc w:val="center"/>
        <w:rPr>
          <w:b/>
          <w:sz w:val="24"/>
          <w:szCs w:val="24"/>
        </w:rPr>
      </w:pPr>
      <w:r w:rsidRPr="00B43781">
        <w:rPr>
          <w:b/>
          <w:sz w:val="24"/>
          <w:szCs w:val="24"/>
        </w:rPr>
        <w:t>Članak 30</w:t>
      </w:r>
      <w:r w:rsidR="00D416C1" w:rsidRPr="00B43781">
        <w:rPr>
          <w:b/>
          <w:sz w:val="24"/>
          <w:szCs w:val="24"/>
        </w:rPr>
        <w:t>.</w:t>
      </w:r>
    </w:p>
    <w:p w:rsidR="00E42EE2" w:rsidRPr="00E42EE2" w:rsidRDefault="00D416C1" w:rsidP="00E42EE2">
      <w:pPr>
        <w:ind w:firstLine="708"/>
        <w:jc w:val="both"/>
        <w:rPr>
          <w:sz w:val="24"/>
          <w:szCs w:val="24"/>
        </w:rPr>
      </w:pPr>
      <w:r w:rsidRPr="00B43781">
        <w:rPr>
          <w:sz w:val="24"/>
          <w:szCs w:val="24"/>
        </w:rPr>
        <w:t>U slučaju neovlaštenog korištenja javne površine</w:t>
      </w:r>
      <w:r w:rsidR="00B76900" w:rsidRPr="00B43781">
        <w:rPr>
          <w:sz w:val="24"/>
          <w:szCs w:val="24"/>
        </w:rPr>
        <w:t xml:space="preserve">, a o čemu komunalni redar sastavlja </w:t>
      </w:r>
      <w:r w:rsidR="00B76900" w:rsidRPr="00E42EE2">
        <w:rPr>
          <w:sz w:val="24"/>
          <w:szCs w:val="24"/>
        </w:rPr>
        <w:t>zapisnik ili prilaže fotodokumentaciju,</w:t>
      </w:r>
      <w:r w:rsidRPr="00E42EE2">
        <w:rPr>
          <w:sz w:val="24"/>
          <w:szCs w:val="24"/>
        </w:rPr>
        <w:t xml:space="preserve"> porez se</w:t>
      </w:r>
      <w:r w:rsidR="00B76900" w:rsidRPr="00E42EE2">
        <w:rPr>
          <w:sz w:val="24"/>
          <w:szCs w:val="24"/>
        </w:rPr>
        <w:t xml:space="preserve"> razrezuje naknadno </w:t>
      </w:r>
      <w:r w:rsidR="00E42EE2" w:rsidRPr="00E42EE2">
        <w:rPr>
          <w:sz w:val="24"/>
          <w:szCs w:val="24"/>
        </w:rPr>
        <w:t>Rješenjem o  visini poreza na korištenje javne površine po službenoj dužnosti.</w:t>
      </w:r>
    </w:p>
    <w:p w:rsidR="00021B6B" w:rsidRPr="00F03ECA" w:rsidRDefault="00021B6B" w:rsidP="00F03ECA">
      <w:pPr>
        <w:ind w:firstLine="708"/>
        <w:jc w:val="both"/>
        <w:rPr>
          <w:b/>
          <w:sz w:val="24"/>
          <w:szCs w:val="24"/>
          <w:u w:val="single"/>
        </w:rPr>
      </w:pPr>
    </w:p>
    <w:p w:rsidR="00236A4C" w:rsidRPr="00F03ECA" w:rsidRDefault="00236A4C" w:rsidP="00021B6B">
      <w:pPr>
        <w:jc w:val="both"/>
        <w:rPr>
          <w:b/>
          <w:sz w:val="24"/>
          <w:szCs w:val="24"/>
          <w:u w:val="single"/>
        </w:rPr>
      </w:pPr>
    </w:p>
    <w:p w:rsidR="004162AB" w:rsidRPr="004162AB" w:rsidRDefault="004162AB" w:rsidP="004162AB">
      <w:pPr>
        <w:ind w:firstLine="708"/>
        <w:jc w:val="both"/>
        <w:rPr>
          <w:b/>
          <w:sz w:val="24"/>
          <w:szCs w:val="24"/>
          <w:u w:val="single"/>
        </w:rPr>
      </w:pPr>
    </w:p>
    <w:p w:rsidR="00BE1DB3" w:rsidRDefault="00BE1DB3" w:rsidP="00F40357">
      <w:pPr>
        <w:rPr>
          <w:b/>
          <w:sz w:val="24"/>
          <w:szCs w:val="24"/>
        </w:rPr>
      </w:pPr>
    </w:p>
    <w:p w:rsidR="00047148" w:rsidRPr="00B43781" w:rsidRDefault="000D49AF" w:rsidP="00F40357">
      <w:pPr>
        <w:rPr>
          <w:b/>
          <w:sz w:val="24"/>
          <w:szCs w:val="24"/>
        </w:rPr>
      </w:pPr>
      <w:r>
        <w:rPr>
          <w:b/>
          <w:sz w:val="24"/>
          <w:szCs w:val="24"/>
        </w:rPr>
        <w:t>VI</w:t>
      </w:r>
      <w:r w:rsidR="00F40357" w:rsidRPr="00B43781">
        <w:rPr>
          <w:b/>
          <w:sz w:val="24"/>
          <w:szCs w:val="24"/>
        </w:rPr>
        <w:t>.</w:t>
      </w:r>
      <w:r w:rsidR="00EB6393" w:rsidRPr="00B43781">
        <w:rPr>
          <w:b/>
          <w:sz w:val="24"/>
          <w:szCs w:val="24"/>
        </w:rPr>
        <w:t xml:space="preserve"> </w:t>
      </w:r>
      <w:r w:rsidR="00F40357" w:rsidRPr="00B43781">
        <w:rPr>
          <w:b/>
          <w:sz w:val="24"/>
          <w:szCs w:val="24"/>
        </w:rPr>
        <w:t>1. Plaćanje poreza na korištenje javnih površina</w:t>
      </w:r>
    </w:p>
    <w:p w:rsidR="00236A4C" w:rsidRPr="00B43781" w:rsidRDefault="00236A4C" w:rsidP="00F40357">
      <w:pPr>
        <w:rPr>
          <w:b/>
          <w:sz w:val="24"/>
          <w:szCs w:val="24"/>
        </w:rPr>
      </w:pPr>
    </w:p>
    <w:p w:rsidR="00C662EE" w:rsidRPr="00B43781" w:rsidRDefault="00C662EE" w:rsidP="00F40357">
      <w:pPr>
        <w:rPr>
          <w:b/>
          <w:sz w:val="24"/>
          <w:szCs w:val="24"/>
        </w:rPr>
      </w:pPr>
    </w:p>
    <w:p w:rsidR="00BE1DB3" w:rsidRDefault="00BE1DB3" w:rsidP="00047148">
      <w:pPr>
        <w:jc w:val="center"/>
        <w:rPr>
          <w:b/>
          <w:sz w:val="24"/>
          <w:szCs w:val="24"/>
        </w:rPr>
      </w:pPr>
    </w:p>
    <w:p w:rsidR="00047148" w:rsidRPr="00B43781" w:rsidRDefault="00C506E5" w:rsidP="00047148">
      <w:pPr>
        <w:jc w:val="center"/>
        <w:rPr>
          <w:b/>
          <w:sz w:val="24"/>
          <w:szCs w:val="24"/>
        </w:rPr>
      </w:pPr>
      <w:r w:rsidRPr="00B43781">
        <w:rPr>
          <w:b/>
          <w:sz w:val="24"/>
          <w:szCs w:val="24"/>
        </w:rPr>
        <w:t>Članak 31</w:t>
      </w:r>
      <w:r w:rsidR="00047148" w:rsidRPr="00B43781">
        <w:rPr>
          <w:b/>
          <w:sz w:val="24"/>
          <w:szCs w:val="24"/>
        </w:rPr>
        <w:t>.</w:t>
      </w:r>
    </w:p>
    <w:p w:rsidR="00D30198" w:rsidRPr="00E42EE2" w:rsidRDefault="00D30198" w:rsidP="00F03ECA">
      <w:pPr>
        <w:ind w:firstLine="708"/>
        <w:rPr>
          <w:sz w:val="24"/>
          <w:szCs w:val="24"/>
        </w:rPr>
      </w:pPr>
      <w:r w:rsidRPr="00E42EE2">
        <w:rPr>
          <w:sz w:val="24"/>
          <w:szCs w:val="24"/>
        </w:rPr>
        <w:t>Korisniku koji ja</w:t>
      </w:r>
      <w:r w:rsidR="00CA378F" w:rsidRPr="00E42EE2">
        <w:rPr>
          <w:sz w:val="24"/>
          <w:szCs w:val="24"/>
        </w:rPr>
        <w:t>vnu površinu koristi dvanaest (12) mjeseci (godišnje korištenje</w:t>
      </w:r>
      <w:r w:rsidRPr="00E42EE2">
        <w:rPr>
          <w:sz w:val="24"/>
          <w:szCs w:val="24"/>
        </w:rPr>
        <w:t xml:space="preserve"> ), porez na korištenje javne površine obračunava se u iznosima prema odredbama ove Odluke, a plaćanje je dužan izvršiti na nači</w:t>
      </w:r>
      <w:r w:rsidR="00CA378F" w:rsidRPr="00E42EE2">
        <w:rPr>
          <w:sz w:val="24"/>
          <w:szCs w:val="24"/>
        </w:rPr>
        <w:t>n da ukupno razrezani porez po R</w:t>
      </w:r>
      <w:r w:rsidRPr="00E42EE2">
        <w:rPr>
          <w:sz w:val="24"/>
          <w:szCs w:val="24"/>
        </w:rPr>
        <w:t>ješenju uplati u jednakim tromjesečnim ratama, pri čemu svaka pojedina rata dospijeva 15. dana u posljednjem mjesecu svakog tromjesečja.</w:t>
      </w:r>
    </w:p>
    <w:p w:rsidR="00F03ECA" w:rsidRPr="00E42EE2" w:rsidRDefault="00F03ECA" w:rsidP="00F03ECA">
      <w:pPr>
        <w:ind w:firstLine="708"/>
        <w:rPr>
          <w:sz w:val="24"/>
          <w:szCs w:val="24"/>
        </w:rPr>
      </w:pPr>
    </w:p>
    <w:p w:rsidR="002952B7" w:rsidRPr="00E42EE2" w:rsidRDefault="00E50E24" w:rsidP="00F03ECA">
      <w:pPr>
        <w:ind w:firstLine="708"/>
        <w:rPr>
          <w:sz w:val="24"/>
          <w:szCs w:val="24"/>
        </w:rPr>
      </w:pPr>
      <w:r w:rsidRPr="00E42EE2">
        <w:rPr>
          <w:sz w:val="24"/>
          <w:szCs w:val="24"/>
        </w:rPr>
        <w:t>Korisniku koji javnu površinu koristi kraće</w:t>
      </w:r>
      <w:r w:rsidR="00C662EE" w:rsidRPr="00E42EE2">
        <w:rPr>
          <w:sz w:val="24"/>
          <w:szCs w:val="24"/>
        </w:rPr>
        <w:t xml:space="preserve"> od dvanaest ( 12 ) mjeseci, </w:t>
      </w:r>
      <w:r w:rsidRPr="00E42EE2">
        <w:rPr>
          <w:sz w:val="24"/>
          <w:szCs w:val="24"/>
        </w:rPr>
        <w:t>( sezonsko korištenje ), porez na korištenje javne površine obračunava se u iznosima prema odredbama ove Odluke, a plaćanje je dužan izvršiti na način da</w:t>
      </w:r>
      <w:r w:rsidR="00C662EE" w:rsidRPr="00E42EE2">
        <w:rPr>
          <w:sz w:val="24"/>
          <w:szCs w:val="24"/>
        </w:rPr>
        <w:t xml:space="preserve"> 50 % ukupno razrezanog</w:t>
      </w:r>
      <w:r w:rsidRPr="00E42EE2">
        <w:rPr>
          <w:sz w:val="24"/>
          <w:szCs w:val="24"/>
        </w:rPr>
        <w:t xml:space="preserve"> porez</w:t>
      </w:r>
      <w:r w:rsidR="00C662EE" w:rsidRPr="00E42EE2">
        <w:rPr>
          <w:sz w:val="24"/>
          <w:szCs w:val="24"/>
        </w:rPr>
        <w:t xml:space="preserve">a po rješenju uplati u roku od  15 dana </w:t>
      </w:r>
      <w:r w:rsidR="00146F83" w:rsidRPr="00E42EE2">
        <w:rPr>
          <w:sz w:val="24"/>
          <w:szCs w:val="24"/>
        </w:rPr>
        <w:t xml:space="preserve"> od dana primitka </w:t>
      </w:r>
      <w:r w:rsidR="007E0A10" w:rsidRPr="00E42EE2">
        <w:rPr>
          <w:sz w:val="24"/>
          <w:szCs w:val="24"/>
        </w:rPr>
        <w:t>rješenja, a preostali  dio ukupno razreza</w:t>
      </w:r>
      <w:r w:rsidR="003F2E7A" w:rsidRPr="00E42EE2">
        <w:rPr>
          <w:sz w:val="24"/>
          <w:szCs w:val="24"/>
        </w:rPr>
        <w:t>nog poreza  dužan je uplatiti</w:t>
      </w:r>
      <w:r w:rsidR="007E0A10" w:rsidRPr="00E42EE2">
        <w:rPr>
          <w:sz w:val="24"/>
          <w:szCs w:val="24"/>
        </w:rPr>
        <w:t xml:space="preserve"> u roku od 30 dana od roka za naplatu prve rate.</w:t>
      </w:r>
    </w:p>
    <w:p w:rsidR="00F03ECA" w:rsidRPr="00E42EE2" w:rsidRDefault="00F03ECA" w:rsidP="00F03ECA">
      <w:pPr>
        <w:ind w:firstLine="708"/>
        <w:rPr>
          <w:sz w:val="24"/>
          <w:szCs w:val="24"/>
        </w:rPr>
      </w:pPr>
    </w:p>
    <w:p w:rsidR="002952B7" w:rsidRPr="00E42EE2" w:rsidRDefault="002952B7" w:rsidP="00F03ECA">
      <w:pPr>
        <w:ind w:firstLine="708"/>
        <w:rPr>
          <w:sz w:val="24"/>
          <w:szCs w:val="24"/>
        </w:rPr>
      </w:pPr>
      <w:r w:rsidRPr="00E42EE2">
        <w:rPr>
          <w:sz w:val="24"/>
          <w:szCs w:val="24"/>
        </w:rPr>
        <w:t>Korisniku koji javnu površinu koristi mjesečno ( u pravilu pokretni objekti ), porez na korištenje javne površine obračunava se u iznosima prema odredbama ove Odluke, a plaćanje je dužan izvršiti na način da ukupno razrezani porez uplaćuje mjesečno sa dospijećem 15. dana u svakom mjesecu korištenja dodijeljene javne površine.</w:t>
      </w:r>
    </w:p>
    <w:p w:rsidR="00F03ECA" w:rsidRPr="00E42EE2" w:rsidRDefault="00F03ECA" w:rsidP="00F03ECA">
      <w:pPr>
        <w:ind w:firstLine="708"/>
        <w:rPr>
          <w:sz w:val="24"/>
          <w:szCs w:val="24"/>
        </w:rPr>
      </w:pPr>
    </w:p>
    <w:p w:rsidR="00303282" w:rsidRPr="00B43781" w:rsidRDefault="00303282" w:rsidP="00F03ECA">
      <w:pPr>
        <w:ind w:firstLine="708"/>
        <w:rPr>
          <w:sz w:val="24"/>
          <w:szCs w:val="24"/>
        </w:rPr>
      </w:pPr>
      <w:r w:rsidRPr="00B43781">
        <w:rPr>
          <w:sz w:val="24"/>
          <w:szCs w:val="24"/>
        </w:rPr>
        <w:t>Korisniku koji javnu površinu koristi jednokratno ili nekoliko dana, porez na korištenje javne površine obračunava se u iznosima prema odredbama ove Odluke, a plaćanje je dužan izvršiti</w:t>
      </w:r>
      <w:r w:rsidR="000E273C" w:rsidRPr="00B43781">
        <w:rPr>
          <w:sz w:val="24"/>
          <w:szCs w:val="24"/>
        </w:rPr>
        <w:t xml:space="preserve"> na način da ukupno razrezani porez po rješenju plati </w:t>
      </w:r>
      <w:r w:rsidR="000E273C" w:rsidRPr="00E42EE2">
        <w:rPr>
          <w:sz w:val="24"/>
          <w:szCs w:val="24"/>
        </w:rPr>
        <w:t>najkasnije jedan ( 1 )</w:t>
      </w:r>
      <w:r w:rsidR="000E273C" w:rsidRPr="00B43781">
        <w:rPr>
          <w:sz w:val="24"/>
          <w:szCs w:val="24"/>
        </w:rPr>
        <w:t xml:space="preserve"> dan prije početka korištenja javne površine.</w:t>
      </w:r>
    </w:p>
    <w:p w:rsidR="00F03ECA" w:rsidRDefault="00F03ECA" w:rsidP="00F03ECA">
      <w:pPr>
        <w:ind w:firstLine="708"/>
        <w:rPr>
          <w:sz w:val="24"/>
          <w:szCs w:val="24"/>
        </w:rPr>
      </w:pPr>
    </w:p>
    <w:p w:rsidR="00CF59C6" w:rsidRPr="00B43781" w:rsidRDefault="00CF59C6" w:rsidP="00F03ECA">
      <w:pPr>
        <w:ind w:firstLine="708"/>
        <w:rPr>
          <w:sz w:val="24"/>
          <w:szCs w:val="24"/>
        </w:rPr>
      </w:pPr>
      <w:r w:rsidRPr="00B43781">
        <w:rPr>
          <w:sz w:val="24"/>
          <w:szCs w:val="24"/>
        </w:rPr>
        <w:t xml:space="preserve">Za dospjeli, a neplaćeni iznos poreza zaračunati će se </w:t>
      </w:r>
      <w:r w:rsidR="00D055B1" w:rsidRPr="00B43781">
        <w:rPr>
          <w:sz w:val="24"/>
          <w:szCs w:val="24"/>
        </w:rPr>
        <w:t>zakonska zatezna kamata</w:t>
      </w:r>
      <w:r w:rsidR="006B595E" w:rsidRPr="00B43781">
        <w:rPr>
          <w:sz w:val="24"/>
          <w:szCs w:val="24"/>
        </w:rPr>
        <w:t xml:space="preserve"> od dana dospijeća svake pojedine obračunate i izvršne obveze po Rješenju.</w:t>
      </w:r>
    </w:p>
    <w:p w:rsidR="001E058A" w:rsidRDefault="001E058A" w:rsidP="001E058A">
      <w:pPr>
        <w:ind w:firstLine="708"/>
        <w:rPr>
          <w:sz w:val="24"/>
          <w:szCs w:val="24"/>
        </w:rPr>
      </w:pPr>
    </w:p>
    <w:p w:rsidR="006B595E" w:rsidRPr="00E42EE2" w:rsidRDefault="006B595E" w:rsidP="001E058A">
      <w:pPr>
        <w:ind w:firstLine="708"/>
        <w:rPr>
          <w:sz w:val="24"/>
          <w:szCs w:val="24"/>
        </w:rPr>
      </w:pPr>
      <w:r w:rsidRPr="00B43781">
        <w:rPr>
          <w:sz w:val="24"/>
          <w:szCs w:val="24"/>
        </w:rPr>
        <w:t xml:space="preserve">Za dospjele, a neplaćene obveze iz Rješenja, nadležni Upravni odjel, poduzet će mjere naplate sukladno važećim propisima te će se </w:t>
      </w:r>
      <w:r w:rsidRPr="00E42EE2">
        <w:rPr>
          <w:sz w:val="24"/>
          <w:szCs w:val="24"/>
        </w:rPr>
        <w:t>Rješenje koristiti kao ovršna isprava u postupcima naplate.</w:t>
      </w:r>
    </w:p>
    <w:p w:rsidR="001E058A" w:rsidRPr="00E42EE2" w:rsidRDefault="001E058A" w:rsidP="001E058A">
      <w:pPr>
        <w:ind w:firstLine="708"/>
        <w:rPr>
          <w:sz w:val="24"/>
          <w:szCs w:val="24"/>
        </w:rPr>
      </w:pPr>
    </w:p>
    <w:p w:rsidR="001E058A" w:rsidRDefault="001E058A" w:rsidP="001E058A">
      <w:pPr>
        <w:ind w:firstLine="708"/>
        <w:jc w:val="both"/>
        <w:rPr>
          <w:sz w:val="24"/>
          <w:szCs w:val="24"/>
        </w:rPr>
      </w:pPr>
    </w:p>
    <w:p w:rsidR="008202C3" w:rsidRPr="00B43781" w:rsidRDefault="008202C3" w:rsidP="001E058A">
      <w:pPr>
        <w:ind w:firstLine="708"/>
        <w:jc w:val="both"/>
        <w:rPr>
          <w:sz w:val="24"/>
          <w:szCs w:val="24"/>
        </w:rPr>
      </w:pPr>
      <w:r w:rsidRPr="00B43781">
        <w:rPr>
          <w:sz w:val="24"/>
          <w:szCs w:val="24"/>
        </w:rPr>
        <w:t>Porez na korištenje javnih površina uplaćuje se u korist proračuna Grada Sinja.</w:t>
      </w:r>
    </w:p>
    <w:p w:rsidR="008202C3" w:rsidRPr="00B43781" w:rsidRDefault="008202C3" w:rsidP="008202C3">
      <w:pPr>
        <w:ind w:firstLine="709"/>
        <w:jc w:val="both"/>
        <w:rPr>
          <w:sz w:val="24"/>
          <w:szCs w:val="24"/>
        </w:rPr>
      </w:pPr>
    </w:p>
    <w:p w:rsidR="008202C3" w:rsidRPr="00B43781" w:rsidRDefault="008202C3" w:rsidP="008202C3">
      <w:pPr>
        <w:ind w:firstLine="360"/>
        <w:jc w:val="both"/>
        <w:rPr>
          <w:sz w:val="24"/>
          <w:szCs w:val="24"/>
        </w:rPr>
      </w:pPr>
    </w:p>
    <w:p w:rsidR="00EF7A7C" w:rsidRPr="00B43781" w:rsidRDefault="00CA378F" w:rsidP="00CA378F">
      <w:pPr>
        <w:ind w:left="2832" w:firstLine="708"/>
        <w:rPr>
          <w:b/>
          <w:sz w:val="24"/>
          <w:szCs w:val="24"/>
        </w:rPr>
      </w:pPr>
      <w:r>
        <w:rPr>
          <w:b/>
          <w:sz w:val="24"/>
          <w:szCs w:val="24"/>
        </w:rPr>
        <w:t xml:space="preserve">   </w:t>
      </w:r>
      <w:r w:rsidR="00EF7A7C" w:rsidRPr="00B43781">
        <w:rPr>
          <w:b/>
          <w:sz w:val="24"/>
          <w:szCs w:val="24"/>
        </w:rPr>
        <w:t>Članak 32.</w:t>
      </w:r>
    </w:p>
    <w:p w:rsidR="00EF7A7C" w:rsidRPr="00B43781" w:rsidRDefault="00EF7A7C" w:rsidP="001E058A">
      <w:pPr>
        <w:ind w:firstLine="708"/>
        <w:rPr>
          <w:sz w:val="24"/>
          <w:szCs w:val="24"/>
        </w:rPr>
      </w:pPr>
      <w:r w:rsidRPr="00B43781">
        <w:rPr>
          <w:sz w:val="24"/>
          <w:szCs w:val="24"/>
        </w:rPr>
        <w:t>O ostalim mogućnostima i uvjetima korištenja javne površine koji nisu propisani ovom Odlukom, uvjete i način korištenja te visinu i način obračuna poreza utvrđuje Gradonačelnik.</w:t>
      </w:r>
    </w:p>
    <w:p w:rsidR="001E058A" w:rsidRDefault="001E058A" w:rsidP="001E058A">
      <w:pPr>
        <w:ind w:firstLine="708"/>
        <w:rPr>
          <w:sz w:val="24"/>
          <w:szCs w:val="24"/>
        </w:rPr>
      </w:pPr>
    </w:p>
    <w:p w:rsidR="00EF7A7C" w:rsidRPr="00B43781" w:rsidRDefault="00EF7A7C" w:rsidP="001E058A">
      <w:pPr>
        <w:ind w:firstLine="708"/>
        <w:rPr>
          <w:sz w:val="24"/>
          <w:szCs w:val="24"/>
        </w:rPr>
      </w:pPr>
      <w:r w:rsidRPr="00B43781">
        <w:rPr>
          <w:sz w:val="24"/>
          <w:szCs w:val="24"/>
        </w:rPr>
        <w:t xml:space="preserve">Gradonačelnik može Odobrenjem </w:t>
      </w:r>
      <w:r w:rsidR="008202C3" w:rsidRPr="00B43781">
        <w:rPr>
          <w:sz w:val="24"/>
          <w:szCs w:val="24"/>
        </w:rPr>
        <w:t>o</w:t>
      </w:r>
      <w:r w:rsidRPr="00B43781">
        <w:rPr>
          <w:sz w:val="24"/>
          <w:szCs w:val="24"/>
        </w:rPr>
        <w:t>dobriti oslobađanje od plaćanja poreza na korištenje javne površine kada se javnom površinom koriste</w:t>
      </w:r>
      <w:r w:rsidR="00A70328" w:rsidRPr="00B43781">
        <w:rPr>
          <w:sz w:val="24"/>
          <w:szCs w:val="24"/>
        </w:rPr>
        <w:t xml:space="preserve"> pravne osobe k</w:t>
      </w:r>
      <w:r w:rsidR="008202C3" w:rsidRPr="00B43781">
        <w:rPr>
          <w:sz w:val="24"/>
          <w:szCs w:val="24"/>
        </w:rPr>
        <w:t>ojima je osnivač Grad,</w:t>
      </w:r>
      <w:r w:rsidR="001E058A">
        <w:rPr>
          <w:sz w:val="24"/>
          <w:szCs w:val="24"/>
        </w:rPr>
        <w:t xml:space="preserve"> vjerske, </w:t>
      </w:r>
      <w:r w:rsidR="00E42EE2">
        <w:rPr>
          <w:sz w:val="24"/>
          <w:szCs w:val="24"/>
        </w:rPr>
        <w:t xml:space="preserve"> državne, humanitarne </w:t>
      </w:r>
      <w:r w:rsidR="00A70328" w:rsidRPr="00B43781">
        <w:rPr>
          <w:sz w:val="24"/>
          <w:szCs w:val="24"/>
        </w:rPr>
        <w:t xml:space="preserve"> udruge i ustanove te druge pravne i fizičke osobe kada organiziraju događanja od iznimne važnosti za Grad.</w:t>
      </w:r>
    </w:p>
    <w:p w:rsidR="001E058A" w:rsidRDefault="001E058A" w:rsidP="001E058A">
      <w:pPr>
        <w:ind w:firstLine="708"/>
        <w:rPr>
          <w:sz w:val="24"/>
          <w:szCs w:val="24"/>
        </w:rPr>
      </w:pPr>
    </w:p>
    <w:p w:rsidR="00A70328" w:rsidRPr="00B43781" w:rsidRDefault="00A70328" w:rsidP="001E058A">
      <w:pPr>
        <w:ind w:firstLine="708"/>
        <w:rPr>
          <w:sz w:val="24"/>
          <w:szCs w:val="24"/>
        </w:rPr>
      </w:pPr>
      <w:r w:rsidRPr="00B43781">
        <w:rPr>
          <w:sz w:val="24"/>
          <w:szCs w:val="24"/>
        </w:rPr>
        <w:t>Gradonačelnik može Odobrenjem odobriti oslobađanje od plaćanja poreza na korištenje javne površine</w:t>
      </w:r>
      <w:r w:rsidR="00897254" w:rsidRPr="00B43781">
        <w:rPr>
          <w:sz w:val="24"/>
          <w:szCs w:val="24"/>
        </w:rPr>
        <w:t xml:space="preserve"> Korisnike tijekom održavanja </w:t>
      </w:r>
      <w:r w:rsidR="001E058A">
        <w:rPr>
          <w:sz w:val="24"/>
          <w:szCs w:val="24"/>
        </w:rPr>
        <w:t xml:space="preserve">vjerskih, </w:t>
      </w:r>
      <w:r w:rsidR="00897254" w:rsidRPr="00B43781">
        <w:rPr>
          <w:sz w:val="24"/>
          <w:szCs w:val="24"/>
        </w:rPr>
        <w:t>kulturnih, turističkih, sportskih i</w:t>
      </w:r>
      <w:r w:rsidR="008202C3" w:rsidRPr="00B43781">
        <w:rPr>
          <w:sz w:val="24"/>
          <w:szCs w:val="24"/>
        </w:rPr>
        <w:t xml:space="preserve">  </w:t>
      </w:r>
      <w:r w:rsidR="00897254" w:rsidRPr="00B43781">
        <w:rPr>
          <w:sz w:val="24"/>
          <w:szCs w:val="24"/>
        </w:rPr>
        <w:t>sl. manifestacija.</w:t>
      </w:r>
    </w:p>
    <w:p w:rsidR="00EB6393" w:rsidRPr="00B43781" w:rsidRDefault="002952B7" w:rsidP="00EB6393">
      <w:pPr>
        <w:rPr>
          <w:sz w:val="24"/>
          <w:szCs w:val="24"/>
        </w:rPr>
      </w:pPr>
      <w:r w:rsidRPr="00B43781">
        <w:rPr>
          <w:sz w:val="24"/>
          <w:szCs w:val="24"/>
        </w:rPr>
        <w:t xml:space="preserve"> </w:t>
      </w:r>
    </w:p>
    <w:p w:rsidR="001E058A" w:rsidRDefault="001E058A" w:rsidP="00EB6393">
      <w:pPr>
        <w:rPr>
          <w:b/>
          <w:color w:val="0D0D0D" w:themeColor="text1" w:themeTint="F2"/>
          <w:sz w:val="24"/>
          <w:szCs w:val="24"/>
        </w:rPr>
      </w:pPr>
    </w:p>
    <w:p w:rsidR="00EB6393" w:rsidRPr="00B43781" w:rsidRDefault="00AF25A2" w:rsidP="00EB6393">
      <w:pPr>
        <w:rPr>
          <w:sz w:val="24"/>
          <w:szCs w:val="24"/>
        </w:rPr>
      </w:pPr>
      <w:r>
        <w:rPr>
          <w:b/>
          <w:color w:val="0D0D0D" w:themeColor="text1" w:themeTint="F2"/>
          <w:sz w:val="24"/>
          <w:szCs w:val="24"/>
        </w:rPr>
        <w:t>VII</w:t>
      </w:r>
      <w:r w:rsidR="00EB6393" w:rsidRPr="00B43781">
        <w:rPr>
          <w:b/>
          <w:color w:val="0D0D0D" w:themeColor="text1" w:themeTint="F2"/>
          <w:sz w:val="24"/>
          <w:szCs w:val="24"/>
        </w:rPr>
        <w:t>.  ODRŽAVANJE JAVNIH POVRŠINA</w:t>
      </w:r>
      <w:r w:rsidR="000828B1" w:rsidRPr="00B43781">
        <w:rPr>
          <w:b/>
          <w:color w:val="0D0D0D" w:themeColor="text1" w:themeTint="F2"/>
          <w:sz w:val="24"/>
          <w:szCs w:val="24"/>
        </w:rPr>
        <w:t xml:space="preserve"> </w:t>
      </w:r>
    </w:p>
    <w:p w:rsidR="001E058A" w:rsidRDefault="001E058A" w:rsidP="00EB6393">
      <w:pPr>
        <w:jc w:val="center"/>
        <w:rPr>
          <w:b/>
          <w:sz w:val="24"/>
          <w:szCs w:val="24"/>
        </w:rPr>
      </w:pPr>
    </w:p>
    <w:p w:rsidR="00EB6393" w:rsidRPr="00B43781" w:rsidRDefault="00EB6393" w:rsidP="00EB6393">
      <w:pPr>
        <w:jc w:val="center"/>
        <w:rPr>
          <w:b/>
          <w:sz w:val="24"/>
          <w:szCs w:val="24"/>
        </w:rPr>
      </w:pPr>
      <w:r w:rsidRPr="00B43781">
        <w:rPr>
          <w:b/>
          <w:sz w:val="24"/>
          <w:szCs w:val="24"/>
        </w:rPr>
        <w:t>Članak 33.</w:t>
      </w:r>
    </w:p>
    <w:p w:rsidR="00EB6393" w:rsidRPr="001E058A" w:rsidRDefault="000828B1" w:rsidP="001E058A">
      <w:pPr>
        <w:tabs>
          <w:tab w:val="left" w:pos="567"/>
        </w:tabs>
        <w:spacing w:line="276" w:lineRule="auto"/>
        <w:jc w:val="both"/>
        <w:rPr>
          <w:b/>
          <w:color w:val="0D0D0D" w:themeColor="text1" w:themeTint="F2"/>
          <w:sz w:val="24"/>
          <w:szCs w:val="24"/>
        </w:rPr>
      </w:pPr>
      <w:r w:rsidRPr="00B43781">
        <w:rPr>
          <w:b/>
          <w:color w:val="0D0D0D" w:themeColor="text1" w:themeTint="F2"/>
          <w:sz w:val="24"/>
          <w:szCs w:val="24"/>
        </w:rPr>
        <w:t xml:space="preserve"> </w:t>
      </w:r>
      <w:r w:rsidR="001E058A">
        <w:rPr>
          <w:b/>
          <w:color w:val="0D0D0D" w:themeColor="text1" w:themeTint="F2"/>
          <w:sz w:val="24"/>
          <w:szCs w:val="24"/>
        </w:rPr>
        <w:tab/>
      </w:r>
      <w:r w:rsidR="00EB6393" w:rsidRPr="00B43781">
        <w:rPr>
          <w:sz w:val="24"/>
          <w:szCs w:val="24"/>
        </w:rPr>
        <w:t>Javne površine i objekte koji se na njoj nalaze korisnik je obvezan održavati u uzornom redu i čistoći, ne narušavajući njihov izgled i namjenu, a sve sukladno odredbama Odluke o komunalnom redu („</w:t>
      </w:r>
      <w:r w:rsidR="007D2D55" w:rsidRPr="00B43781">
        <w:rPr>
          <w:sz w:val="24"/>
          <w:szCs w:val="24"/>
        </w:rPr>
        <w:t xml:space="preserve"> Službeni glasnik Grada Sinja“ br.  </w:t>
      </w:r>
      <w:r w:rsidR="00EB6393" w:rsidRPr="00B43781">
        <w:rPr>
          <w:sz w:val="24"/>
          <w:szCs w:val="24"/>
        </w:rPr>
        <w:t>09</w:t>
      </w:r>
      <w:r w:rsidR="007D2D55" w:rsidRPr="00B43781">
        <w:rPr>
          <w:sz w:val="24"/>
          <w:szCs w:val="24"/>
        </w:rPr>
        <w:t>/11</w:t>
      </w:r>
      <w:r w:rsidR="00EB6393" w:rsidRPr="00B43781">
        <w:rPr>
          <w:sz w:val="24"/>
          <w:szCs w:val="24"/>
        </w:rPr>
        <w:t>).</w:t>
      </w:r>
    </w:p>
    <w:p w:rsidR="00EB6393" w:rsidRPr="00B43781" w:rsidRDefault="00EB6393" w:rsidP="00EB6393">
      <w:pPr>
        <w:jc w:val="both"/>
        <w:rPr>
          <w:b/>
          <w:sz w:val="24"/>
          <w:szCs w:val="24"/>
        </w:rPr>
      </w:pPr>
    </w:p>
    <w:p w:rsidR="00EB6393" w:rsidRPr="00B43781" w:rsidRDefault="007D2D55" w:rsidP="00EB6393">
      <w:pPr>
        <w:jc w:val="center"/>
        <w:rPr>
          <w:b/>
          <w:sz w:val="24"/>
          <w:szCs w:val="24"/>
        </w:rPr>
      </w:pPr>
      <w:r w:rsidRPr="00B43781">
        <w:rPr>
          <w:b/>
          <w:sz w:val="24"/>
          <w:szCs w:val="24"/>
        </w:rPr>
        <w:t>Članak 34</w:t>
      </w:r>
      <w:r w:rsidR="00EB6393" w:rsidRPr="00B43781">
        <w:rPr>
          <w:b/>
          <w:sz w:val="24"/>
          <w:szCs w:val="24"/>
        </w:rPr>
        <w:t>.</w:t>
      </w:r>
    </w:p>
    <w:p w:rsidR="00EB6393" w:rsidRDefault="007D2D55" w:rsidP="001E058A">
      <w:pPr>
        <w:ind w:firstLine="708"/>
        <w:jc w:val="both"/>
        <w:rPr>
          <w:sz w:val="24"/>
          <w:szCs w:val="24"/>
        </w:rPr>
      </w:pPr>
      <w:r w:rsidRPr="00B43781">
        <w:rPr>
          <w:sz w:val="24"/>
          <w:szCs w:val="24"/>
        </w:rPr>
        <w:t>Korisnik</w:t>
      </w:r>
      <w:r w:rsidR="00EB6393" w:rsidRPr="00B43781">
        <w:rPr>
          <w:sz w:val="24"/>
          <w:szCs w:val="24"/>
        </w:rPr>
        <w:t xml:space="preserve"> će snositi sve izdatke u svezi s javnom površinom koje je uzrokovao nesvjesnim obavljanjem svoje djelatnosti.</w:t>
      </w:r>
    </w:p>
    <w:p w:rsidR="00BB1DD5" w:rsidRDefault="00BB1DD5" w:rsidP="001E058A">
      <w:pPr>
        <w:ind w:firstLine="708"/>
        <w:jc w:val="both"/>
        <w:rPr>
          <w:sz w:val="24"/>
          <w:szCs w:val="24"/>
        </w:rPr>
      </w:pPr>
    </w:p>
    <w:p w:rsidR="00BB1DD5" w:rsidRDefault="00BB1DD5" w:rsidP="001E058A">
      <w:pPr>
        <w:ind w:firstLine="708"/>
        <w:jc w:val="both"/>
        <w:rPr>
          <w:sz w:val="24"/>
          <w:szCs w:val="24"/>
        </w:rPr>
      </w:pPr>
    </w:p>
    <w:p w:rsidR="00BB1DD5" w:rsidRPr="00B43781" w:rsidRDefault="00BB1DD5" w:rsidP="001E058A">
      <w:pPr>
        <w:ind w:firstLine="708"/>
        <w:jc w:val="both"/>
        <w:rPr>
          <w:sz w:val="24"/>
          <w:szCs w:val="24"/>
        </w:rPr>
      </w:pPr>
    </w:p>
    <w:p w:rsidR="007D2D55" w:rsidRPr="00B43781" w:rsidRDefault="007D2D55" w:rsidP="007D2D55">
      <w:pPr>
        <w:rPr>
          <w:b/>
          <w:color w:val="0D0D0D" w:themeColor="text1" w:themeTint="F2"/>
          <w:sz w:val="24"/>
          <w:szCs w:val="24"/>
        </w:rPr>
      </w:pPr>
    </w:p>
    <w:p w:rsidR="007D2D55" w:rsidRPr="00B43781" w:rsidRDefault="007D2D55" w:rsidP="007D2D55">
      <w:pPr>
        <w:ind w:left="3540"/>
        <w:rPr>
          <w:b/>
          <w:sz w:val="24"/>
          <w:szCs w:val="24"/>
        </w:rPr>
      </w:pPr>
      <w:r w:rsidRPr="00B43781">
        <w:rPr>
          <w:b/>
          <w:color w:val="0D0D0D" w:themeColor="text1" w:themeTint="F2"/>
          <w:sz w:val="24"/>
          <w:szCs w:val="24"/>
        </w:rPr>
        <w:t xml:space="preserve">       </w:t>
      </w:r>
      <w:r w:rsidRPr="00B43781">
        <w:rPr>
          <w:b/>
          <w:sz w:val="24"/>
          <w:szCs w:val="24"/>
        </w:rPr>
        <w:t>Članak 35.</w:t>
      </w:r>
    </w:p>
    <w:p w:rsidR="007D2D55" w:rsidRPr="00B43781" w:rsidRDefault="007D2D55" w:rsidP="001E058A">
      <w:pPr>
        <w:ind w:firstLine="708"/>
        <w:jc w:val="both"/>
        <w:rPr>
          <w:sz w:val="24"/>
          <w:szCs w:val="24"/>
        </w:rPr>
      </w:pPr>
      <w:r w:rsidRPr="00B43781">
        <w:rPr>
          <w:sz w:val="24"/>
          <w:szCs w:val="24"/>
        </w:rPr>
        <w:t>Nakon prestanka korištenja javne površine, korisnik je obvezan predati Gradu javnu površinu u stanju u kakvu je bila prije početka korištenja, ako Odobrenjem nije drukčije određeno.</w:t>
      </w:r>
    </w:p>
    <w:p w:rsidR="007D2D55" w:rsidRPr="00B43781" w:rsidRDefault="007D2D55" w:rsidP="007D2D55">
      <w:pPr>
        <w:jc w:val="both"/>
        <w:rPr>
          <w:sz w:val="24"/>
          <w:szCs w:val="24"/>
        </w:rPr>
      </w:pPr>
    </w:p>
    <w:p w:rsidR="00EB6393" w:rsidRPr="00B43781" w:rsidRDefault="00EB6393" w:rsidP="000828B1">
      <w:pPr>
        <w:jc w:val="center"/>
        <w:rPr>
          <w:b/>
          <w:sz w:val="24"/>
          <w:szCs w:val="24"/>
        </w:rPr>
      </w:pPr>
    </w:p>
    <w:p w:rsidR="00EB6393" w:rsidRPr="00B43781" w:rsidRDefault="00EB6393" w:rsidP="000828B1">
      <w:pPr>
        <w:jc w:val="center"/>
        <w:rPr>
          <w:b/>
          <w:sz w:val="24"/>
          <w:szCs w:val="24"/>
        </w:rPr>
      </w:pPr>
    </w:p>
    <w:p w:rsidR="00A10CDF" w:rsidRPr="00B43781" w:rsidRDefault="0039517A" w:rsidP="007D2D55">
      <w:pPr>
        <w:jc w:val="both"/>
        <w:rPr>
          <w:b/>
          <w:sz w:val="24"/>
          <w:szCs w:val="24"/>
        </w:rPr>
      </w:pPr>
      <w:r>
        <w:rPr>
          <w:b/>
          <w:sz w:val="24"/>
          <w:szCs w:val="24"/>
        </w:rPr>
        <w:t>VIII</w:t>
      </w:r>
      <w:r w:rsidR="007D2D55" w:rsidRPr="00B43781">
        <w:rPr>
          <w:b/>
          <w:sz w:val="24"/>
          <w:szCs w:val="24"/>
        </w:rPr>
        <w:t>.  NADZOR I  PREKRŠAJNE ODREDBE</w:t>
      </w:r>
    </w:p>
    <w:p w:rsidR="00A10CDF" w:rsidRPr="00B43781" w:rsidRDefault="00A10CDF" w:rsidP="00A10CDF">
      <w:pPr>
        <w:ind w:firstLine="426"/>
        <w:jc w:val="both"/>
        <w:rPr>
          <w:sz w:val="24"/>
          <w:szCs w:val="24"/>
        </w:rPr>
      </w:pPr>
    </w:p>
    <w:p w:rsidR="001E058A" w:rsidRDefault="001E058A" w:rsidP="00A10CDF">
      <w:pPr>
        <w:jc w:val="center"/>
        <w:rPr>
          <w:b/>
          <w:sz w:val="24"/>
          <w:szCs w:val="24"/>
        </w:rPr>
      </w:pPr>
    </w:p>
    <w:p w:rsidR="00A10CDF" w:rsidRPr="00B43781" w:rsidRDefault="0054540D" w:rsidP="00A10CDF">
      <w:pPr>
        <w:jc w:val="center"/>
        <w:rPr>
          <w:b/>
          <w:sz w:val="24"/>
          <w:szCs w:val="24"/>
        </w:rPr>
      </w:pPr>
      <w:r w:rsidRPr="00B43781">
        <w:rPr>
          <w:b/>
          <w:sz w:val="24"/>
          <w:szCs w:val="24"/>
        </w:rPr>
        <w:t>Članak 36</w:t>
      </w:r>
      <w:r w:rsidR="00A10CDF" w:rsidRPr="00B43781">
        <w:rPr>
          <w:b/>
          <w:sz w:val="24"/>
          <w:szCs w:val="24"/>
        </w:rPr>
        <w:t>.</w:t>
      </w:r>
    </w:p>
    <w:p w:rsidR="00A10CDF" w:rsidRPr="00B43781" w:rsidRDefault="0054540D" w:rsidP="001E058A">
      <w:pPr>
        <w:ind w:firstLine="708"/>
        <w:jc w:val="both"/>
        <w:rPr>
          <w:sz w:val="24"/>
          <w:szCs w:val="24"/>
        </w:rPr>
      </w:pPr>
      <w:r w:rsidRPr="00B43781">
        <w:rPr>
          <w:sz w:val="24"/>
          <w:szCs w:val="24"/>
        </w:rPr>
        <w:t>Nadzor  nad korištenjem</w:t>
      </w:r>
      <w:r w:rsidR="00A10CDF" w:rsidRPr="00B43781">
        <w:rPr>
          <w:sz w:val="24"/>
          <w:szCs w:val="24"/>
        </w:rPr>
        <w:t xml:space="preserve"> </w:t>
      </w:r>
      <w:r w:rsidRPr="00B43781">
        <w:rPr>
          <w:sz w:val="24"/>
          <w:szCs w:val="24"/>
        </w:rPr>
        <w:t xml:space="preserve">javnih površina, uključujući i prekršajno – pravne sankcije, vrše  komunalni redari </w:t>
      </w:r>
      <w:r w:rsidRPr="00E42EE2">
        <w:rPr>
          <w:sz w:val="24"/>
          <w:szCs w:val="24"/>
        </w:rPr>
        <w:t xml:space="preserve">sukladno odredbama  ove </w:t>
      </w:r>
      <w:r w:rsidR="003D1285" w:rsidRPr="00E42EE2">
        <w:rPr>
          <w:sz w:val="24"/>
          <w:szCs w:val="24"/>
        </w:rPr>
        <w:t>Odluke.</w:t>
      </w:r>
    </w:p>
    <w:p w:rsidR="007D2D55" w:rsidRPr="00B43781" w:rsidRDefault="007D2D55" w:rsidP="00A10CDF">
      <w:pPr>
        <w:tabs>
          <w:tab w:val="left" w:pos="993"/>
        </w:tabs>
        <w:ind w:firstLine="426"/>
        <w:jc w:val="both"/>
        <w:rPr>
          <w:b/>
          <w:sz w:val="24"/>
          <w:szCs w:val="24"/>
        </w:rPr>
      </w:pPr>
    </w:p>
    <w:p w:rsidR="007E5FDD" w:rsidRPr="00E42EE2" w:rsidRDefault="00E074E0" w:rsidP="001E058A">
      <w:pPr>
        <w:ind w:firstLine="705"/>
        <w:jc w:val="both"/>
        <w:rPr>
          <w:sz w:val="24"/>
          <w:szCs w:val="24"/>
        </w:rPr>
      </w:pPr>
      <w:r>
        <w:rPr>
          <w:sz w:val="24"/>
          <w:szCs w:val="24"/>
        </w:rPr>
        <w:lastRenderedPageBreak/>
        <w:t>Novčanom k</w:t>
      </w:r>
      <w:r w:rsidR="00C27B98" w:rsidRPr="00E42EE2">
        <w:rPr>
          <w:sz w:val="24"/>
          <w:szCs w:val="24"/>
        </w:rPr>
        <w:t>aznom u iznosu od 7.000,00 kn komunalni reda</w:t>
      </w:r>
      <w:r w:rsidR="00D36769" w:rsidRPr="00E42EE2">
        <w:rPr>
          <w:sz w:val="24"/>
          <w:szCs w:val="24"/>
        </w:rPr>
        <w:t>r kaz</w:t>
      </w:r>
      <w:r w:rsidR="0024195F">
        <w:rPr>
          <w:sz w:val="24"/>
          <w:szCs w:val="24"/>
        </w:rPr>
        <w:t>niti će za prekršaj pravnu osobu</w:t>
      </w:r>
      <w:r w:rsidR="00100577" w:rsidRPr="00E42EE2">
        <w:rPr>
          <w:sz w:val="24"/>
          <w:szCs w:val="24"/>
        </w:rPr>
        <w:t xml:space="preserve"> </w:t>
      </w:r>
      <w:r w:rsidR="001B3B8D" w:rsidRPr="00E42EE2">
        <w:rPr>
          <w:sz w:val="24"/>
          <w:szCs w:val="24"/>
        </w:rPr>
        <w:t>ako</w:t>
      </w:r>
      <w:r w:rsidR="003D1285" w:rsidRPr="00E42EE2">
        <w:rPr>
          <w:sz w:val="24"/>
          <w:szCs w:val="24"/>
        </w:rPr>
        <w:t xml:space="preserve">: </w:t>
      </w:r>
    </w:p>
    <w:p w:rsidR="00DB1AD0" w:rsidRPr="00E42EE2" w:rsidRDefault="00DB1AD0" w:rsidP="001E058A">
      <w:pPr>
        <w:ind w:firstLine="705"/>
        <w:jc w:val="both"/>
        <w:rPr>
          <w:sz w:val="24"/>
          <w:szCs w:val="24"/>
        </w:rPr>
      </w:pPr>
    </w:p>
    <w:p w:rsidR="003D1285" w:rsidRPr="00B43781" w:rsidRDefault="003D1285" w:rsidP="00E677DA">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 xml:space="preserve">ne ukloni </w:t>
      </w:r>
      <w:r w:rsidR="00DB1AD0">
        <w:rPr>
          <w:rFonts w:ascii="Times New Roman" w:hAnsi="Times New Roman" w:cs="Times New Roman"/>
          <w:sz w:val="24"/>
          <w:szCs w:val="24"/>
        </w:rPr>
        <w:t>opremu ugostiteljske terase nakon isteka roka za korištenje javne površine</w:t>
      </w:r>
      <w:r w:rsidR="001E058A">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briše ili prekriva opremom obilježene oznake na javnoj površini</w:t>
      </w:r>
      <w:r w:rsidR="00DB1AD0">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koristi javnu površinu bez odobrenja</w:t>
      </w:r>
      <w:r w:rsidR="00DB1AD0">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koristi javnu površinu na način koji ni</w:t>
      </w:r>
      <w:r w:rsidR="00290CE0">
        <w:rPr>
          <w:rFonts w:ascii="Times New Roman" w:hAnsi="Times New Roman" w:cs="Times New Roman"/>
          <w:sz w:val="24"/>
          <w:szCs w:val="24"/>
        </w:rPr>
        <w:t>je u skladu s izdanim Rješenjem</w:t>
      </w:r>
      <w:r w:rsidR="00DB1AD0">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 xml:space="preserve">zauzima više površine od površine koja </w:t>
      </w:r>
      <w:r w:rsidR="00290CE0">
        <w:rPr>
          <w:rFonts w:ascii="Times New Roman" w:hAnsi="Times New Roman" w:cs="Times New Roman"/>
          <w:sz w:val="24"/>
          <w:szCs w:val="24"/>
        </w:rPr>
        <w:t>je odobrena Rješenjem</w:t>
      </w:r>
      <w:r w:rsidR="00DB1AD0">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ustupa na korištenje javnu površinu drugim pravnim ili fizičkim osobama</w:t>
      </w:r>
      <w:r w:rsidR="00DB1AD0">
        <w:rPr>
          <w:rFonts w:ascii="Times New Roman" w:hAnsi="Times New Roman" w:cs="Times New Roman"/>
          <w:sz w:val="24"/>
          <w:szCs w:val="24"/>
        </w:rPr>
        <w:t>,</w:t>
      </w:r>
    </w:p>
    <w:p w:rsidR="00F258B2" w:rsidRPr="00B43781" w:rsidRDefault="00F258B2"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ne postupi</w:t>
      </w:r>
      <w:r w:rsidR="00E677DA" w:rsidRPr="00B43781">
        <w:rPr>
          <w:rFonts w:ascii="Times New Roman" w:hAnsi="Times New Roman" w:cs="Times New Roman"/>
          <w:sz w:val="24"/>
          <w:szCs w:val="24"/>
        </w:rPr>
        <w:t xml:space="preserve"> </w:t>
      </w:r>
      <w:r w:rsidRPr="00B43781">
        <w:rPr>
          <w:rFonts w:ascii="Times New Roman" w:hAnsi="Times New Roman" w:cs="Times New Roman"/>
          <w:sz w:val="24"/>
          <w:szCs w:val="24"/>
        </w:rPr>
        <w:t>po nalogu komunalnog redarstva da privremeno ukloni ili pomakne stvari sa javne površine</w:t>
      </w:r>
      <w:r w:rsidR="00DB1AD0">
        <w:rPr>
          <w:rFonts w:ascii="Times New Roman" w:hAnsi="Times New Roman" w:cs="Times New Roman"/>
          <w:sz w:val="24"/>
          <w:szCs w:val="24"/>
        </w:rPr>
        <w:t>,</w:t>
      </w:r>
    </w:p>
    <w:p w:rsidR="00E677DA" w:rsidRPr="00B43781" w:rsidRDefault="00E677DA"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ne održava urednom dodijeljenu javnu površinu i postavljenje stvari na njoj</w:t>
      </w:r>
      <w:r w:rsidR="00DB1AD0">
        <w:rPr>
          <w:rFonts w:ascii="Times New Roman" w:hAnsi="Times New Roman" w:cs="Times New Roman"/>
          <w:sz w:val="24"/>
          <w:szCs w:val="24"/>
        </w:rPr>
        <w:t>,</w:t>
      </w:r>
    </w:p>
    <w:p w:rsidR="007805D9" w:rsidRDefault="007805D9" w:rsidP="003D1285">
      <w:pPr>
        <w:pStyle w:val="Odlomakpopisa"/>
        <w:numPr>
          <w:ilvl w:val="0"/>
          <w:numId w:val="5"/>
        </w:numPr>
        <w:jc w:val="both"/>
        <w:rPr>
          <w:rFonts w:ascii="Times New Roman" w:hAnsi="Times New Roman" w:cs="Times New Roman"/>
          <w:sz w:val="24"/>
          <w:szCs w:val="24"/>
        </w:rPr>
      </w:pPr>
      <w:r w:rsidRPr="00B43781">
        <w:rPr>
          <w:rFonts w:ascii="Times New Roman" w:hAnsi="Times New Roman" w:cs="Times New Roman"/>
          <w:sz w:val="24"/>
          <w:szCs w:val="24"/>
        </w:rPr>
        <w:t>ne oslobodi površinu od postavljenih stvari odnosno istu ne dovode u prvobitno zatečeno stanje</w:t>
      </w:r>
      <w:r w:rsidR="00DB1AD0">
        <w:rPr>
          <w:rFonts w:ascii="Times New Roman" w:hAnsi="Times New Roman" w:cs="Times New Roman"/>
          <w:sz w:val="24"/>
          <w:szCs w:val="24"/>
        </w:rPr>
        <w:t>,</w:t>
      </w:r>
    </w:p>
    <w:p w:rsidR="00DB1AD0" w:rsidRPr="00B43781" w:rsidRDefault="00DB1AD0" w:rsidP="003D1285">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prekrši odredbe Odluke o komunalnom redu Grada Sinja.</w:t>
      </w:r>
    </w:p>
    <w:p w:rsidR="006643A6" w:rsidRPr="00B43781" w:rsidRDefault="006643A6" w:rsidP="006643A6">
      <w:pPr>
        <w:jc w:val="both"/>
        <w:rPr>
          <w:sz w:val="24"/>
          <w:szCs w:val="24"/>
        </w:rPr>
      </w:pPr>
    </w:p>
    <w:p w:rsidR="00100577" w:rsidRPr="00B43781" w:rsidRDefault="00DB1AD0" w:rsidP="0054540D">
      <w:pPr>
        <w:tabs>
          <w:tab w:val="left" w:pos="993"/>
        </w:tabs>
        <w:jc w:val="both"/>
        <w:rPr>
          <w:sz w:val="24"/>
          <w:szCs w:val="24"/>
        </w:rPr>
      </w:pPr>
      <w:r>
        <w:rPr>
          <w:sz w:val="24"/>
          <w:szCs w:val="24"/>
        </w:rPr>
        <w:tab/>
      </w:r>
      <w:r w:rsidR="00100577" w:rsidRPr="00B43781">
        <w:rPr>
          <w:sz w:val="24"/>
          <w:szCs w:val="24"/>
        </w:rPr>
        <w:t>Novčanom kaznom u iznosu od 1.000,00 kn kaznit će se i odgovorna osoba u pravnoj osobi koja počini prekršaj iz stavka 2. ovog članka.</w:t>
      </w:r>
    </w:p>
    <w:p w:rsidR="00100577" w:rsidRPr="00B43781" w:rsidRDefault="00100577" w:rsidP="0054540D">
      <w:pPr>
        <w:tabs>
          <w:tab w:val="left" w:pos="993"/>
        </w:tabs>
        <w:jc w:val="both"/>
        <w:rPr>
          <w:sz w:val="24"/>
          <w:szCs w:val="24"/>
        </w:rPr>
      </w:pPr>
    </w:p>
    <w:p w:rsidR="00100577" w:rsidRPr="00B43781" w:rsidRDefault="00DB1AD0" w:rsidP="0054540D">
      <w:pPr>
        <w:tabs>
          <w:tab w:val="left" w:pos="993"/>
        </w:tabs>
        <w:jc w:val="both"/>
        <w:rPr>
          <w:sz w:val="24"/>
          <w:szCs w:val="24"/>
        </w:rPr>
      </w:pPr>
      <w:r>
        <w:rPr>
          <w:sz w:val="24"/>
          <w:szCs w:val="24"/>
        </w:rPr>
        <w:tab/>
      </w:r>
      <w:r w:rsidR="00100577" w:rsidRPr="00B43781">
        <w:rPr>
          <w:sz w:val="24"/>
          <w:szCs w:val="24"/>
        </w:rPr>
        <w:t>Novčanom kaznom u iznosu od 3.000,00 kn kaznit će se i fizička osoba obrtnik i osoba koja obavlja drugu samostalnu djelatnost koja počini prekršaj iz stavka 2. ovog članka u vezi s obavljanjem njezina obrta ili druge samostalne djelatnosti.</w:t>
      </w:r>
    </w:p>
    <w:p w:rsidR="00100577" w:rsidRPr="00B43781" w:rsidRDefault="00100577" w:rsidP="0054540D">
      <w:pPr>
        <w:tabs>
          <w:tab w:val="left" w:pos="993"/>
        </w:tabs>
        <w:jc w:val="both"/>
        <w:rPr>
          <w:sz w:val="24"/>
          <w:szCs w:val="24"/>
        </w:rPr>
      </w:pPr>
    </w:p>
    <w:p w:rsidR="00100577" w:rsidRPr="00B43781" w:rsidRDefault="00DB1AD0" w:rsidP="0054540D">
      <w:pPr>
        <w:tabs>
          <w:tab w:val="left" w:pos="993"/>
        </w:tabs>
        <w:jc w:val="both"/>
        <w:rPr>
          <w:sz w:val="24"/>
          <w:szCs w:val="24"/>
        </w:rPr>
      </w:pPr>
      <w:r>
        <w:rPr>
          <w:sz w:val="24"/>
          <w:szCs w:val="24"/>
        </w:rPr>
        <w:tab/>
      </w:r>
      <w:r w:rsidR="00100577" w:rsidRPr="00B43781">
        <w:rPr>
          <w:sz w:val="24"/>
          <w:szCs w:val="24"/>
        </w:rPr>
        <w:t>Novčanom kaznom u iznosu od 1.000</w:t>
      </w:r>
      <w:r w:rsidR="00D170C4" w:rsidRPr="00B43781">
        <w:rPr>
          <w:sz w:val="24"/>
          <w:szCs w:val="24"/>
        </w:rPr>
        <w:t>,00 kn kaznit će se i fizička osoba koja počini prekršaj iz stavka 2. ovog članka, bez obzira na djelatnost koju obavlja.</w:t>
      </w:r>
    </w:p>
    <w:p w:rsidR="005440A2" w:rsidRPr="00B43781" w:rsidRDefault="005440A2" w:rsidP="0054540D">
      <w:pPr>
        <w:tabs>
          <w:tab w:val="left" w:pos="993"/>
        </w:tabs>
        <w:jc w:val="both"/>
        <w:rPr>
          <w:sz w:val="24"/>
          <w:szCs w:val="24"/>
        </w:rPr>
      </w:pPr>
    </w:p>
    <w:p w:rsidR="005440A2" w:rsidRPr="00B43781" w:rsidRDefault="005440A2" w:rsidP="009D77E0">
      <w:pPr>
        <w:tabs>
          <w:tab w:val="left" w:pos="993"/>
        </w:tabs>
        <w:jc w:val="center"/>
        <w:rPr>
          <w:b/>
          <w:sz w:val="24"/>
          <w:szCs w:val="24"/>
        </w:rPr>
      </w:pPr>
      <w:r w:rsidRPr="00B43781">
        <w:rPr>
          <w:b/>
          <w:sz w:val="24"/>
          <w:szCs w:val="24"/>
        </w:rPr>
        <w:t>Članak 37.</w:t>
      </w:r>
    </w:p>
    <w:p w:rsidR="00365DE6" w:rsidRPr="00B43781" w:rsidRDefault="00365DE6" w:rsidP="0054540D">
      <w:pPr>
        <w:tabs>
          <w:tab w:val="left" w:pos="993"/>
        </w:tabs>
        <w:jc w:val="both"/>
        <w:rPr>
          <w:sz w:val="24"/>
          <w:szCs w:val="24"/>
        </w:rPr>
      </w:pPr>
    </w:p>
    <w:p w:rsidR="005440A2" w:rsidRPr="00B43781" w:rsidRDefault="00DB1AD0" w:rsidP="0054540D">
      <w:pPr>
        <w:tabs>
          <w:tab w:val="left" w:pos="993"/>
        </w:tabs>
        <w:jc w:val="both"/>
        <w:rPr>
          <w:sz w:val="24"/>
          <w:szCs w:val="24"/>
        </w:rPr>
      </w:pPr>
      <w:r>
        <w:rPr>
          <w:sz w:val="24"/>
          <w:szCs w:val="24"/>
        </w:rPr>
        <w:tab/>
      </w:r>
      <w:r w:rsidR="005440A2" w:rsidRPr="00B43781">
        <w:rPr>
          <w:sz w:val="24"/>
          <w:szCs w:val="24"/>
        </w:rPr>
        <w:t>Za prekršaj</w:t>
      </w:r>
      <w:r w:rsidR="009D77E0" w:rsidRPr="00B43781">
        <w:rPr>
          <w:sz w:val="24"/>
          <w:szCs w:val="24"/>
        </w:rPr>
        <w:t xml:space="preserve">e </w:t>
      </w:r>
      <w:r>
        <w:rPr>
          <w:sz w:val="24"/>
          <w:szCs w:val="24"/>
        </w:rPr>
        <w:t xml:space="preserve"> iz čl. 36. s</w:t>
      </w:r>
      <w:r w:rsidR="005440A2" w:rsidRPr="00B43781">
        <w:rPr>
          <w:sz w:val="24"/>
          <w:szCs w:val="24"/>
        </w:rPr>
        <w:t>t.</w:t>
      </w:r>
      <w:r w:rsidR="00595E98">
        <w:rPr>
          <w:sz w:val="24"/>
          <w:szCs w:val="24"/>
        </w:rPr>
        <w:t xml:space="preserve"> </w:t>
      </w:r>
      <w:r w:rsidR="005440A2" w:rsidRPr="00B43781">
        <w:rPr>
          <w:sz w:val="24"/>
          <w:szCs w:val="24"/>
        </w:rPr>
        <w:t>2. o</w:t>
      </w:r>
      <w:r w:rsidR="009D77E0" w:rsidRPr="00B43781">
        <w:rPr>
          <w:sz w:val="24"/>
          <w:szCs w:val="24"/>
        </w:rPr>
        <w:t>ve Odluke, komunalni redar ovlašten je od počinitelja prekršaja naplatiti kaznu na mjestu počinjenja prekršaja uz obavezno izdavanje potvrde o naplaćenoj kazni.</w:t>
      </w:r>
    </w:p>
    <w:p w:rsidR="00DB1AD0" w:rsidRDefault="00DB1AD0" w:rsidP="0054540D">
      <w:pPr>
        <w:tabs>
          <w:tab w:val="left" w:pos="993"/>
        </w:tabs>
        <w:jc w:val="both"/>
        <w:rPr>
          <w:sz w:val="24"/>
          <w:szCs w:val="24"/>
        </w:rPr>
      </w:pPr>
      <w:r>
        <w:rPr>
          <w:sz w:val="24"/>
          <w:szCs w:val="24"/>
        </w:rPr>
        <w:tab/>
      </w:r>
    </w:p>
    <w:p w:rsidR="009D77E0" w:rsidRPr="00B43781" w:rsidRDefault="00DB1AD0" w:rsidP="0054540D">
      <w:pPr>
        <w:tabs>
          <w:tab w:val="left" w:pos="993"/>
        </w:tabs>
        <w:jc w:val="both"/>
        <w:rPr>
          <w:sz w:val="24"/>
          <w:szCs w:val="24"/>
        </w:rPr>
      </w:pPr>
      <w:r>
        <w:rPr>
          <w:sz w:val="24"/>
          <w:szCs w:val="24"/>
        </w:rPr>
        <w:tab/>
      </w:r>
      <w:r w:rsidR="009D77E0" w:rsidRPr="00B43781">
        <w:rPr>
          <w:sz w:val="24"/>
          <w:szCs w:val="24"/>
        </w:rPr>
        <w:t>Prilikom izricanja i naplate novčanih kazni i obaveznih prekršajnih naloga za prekršaje utvrđene ovom Odlukom, komunalni redar dužan je post</w:t>
      </w:r>
      <w:r>
        <w:rPr>
          <w:sz w:val="24"/>
          <w:szCs w:val="24"/>
        </w:rPr>
        <w:t>upati u skladu s odredbama važeć</w:t>
      </w:r>
      <w:r w:rsidR="001100E1">
        <w:rPr>
          <w:sz w:val="24"/>
          <w:szCs w:val="24"/>
        </w:rPr>
        <w:t>eg prekršajnog zakona i odredbom čl.</w:t>
      </w:r>
      <w:r w:rsidR="00290CE0">
        <w:rPr>
          <w:sz w:val="24"/>
          <w:szCs w:val="24"/>
        </w:rPr>
        <w:t xml:space="preserve"> </w:t>
      </w:r>
      <w:r w:rsidR="001100E1">
        <w:rPr>
          <w:sz w:val="24"/>
          <w:szCs w:val="24"/>
        </w:rPr>
        <w:t>140. Odluke o komunalnom redu ( „ Službeni glasnik Grada</w:t>
      </w:r>
      <w:r w:rsidR="00813D81">
        <w:rPr>
          <w:sz w:val="24"/>
          <w:szCs w:val="24"/>
        </w:rPr>
        <w:t xml:space="preserve"> Sinja“ broj 09/11 )</w:t>
      </w:r>
      <w:r w:rsidR="00290CE0">
        <w:rPr>
          <w:sz w:val="24"/>
          <w:szCs w:val="24"/>
        </w:rPr>
        <w:t>.</w:t>
      </w:r>
    </w:p>
    <w:p w:rsidR="00950AE6" w:rsidRPr="00B43781" w:rsidRDefault="00950AE6" w:rsidP="0054540D">
      <w:pPr>
        <w:tabs>
          <w:tab w:val="left" w:pos="993"/>
        </w:tabs>
        <w:jc w:val="both"/>
        <w:rPr>
          <w:sz w:val="24"/>
          <w:szCs w:val="24"/>
        </w:rPr>
      </w:pPr>
    </w:p>
    <w:p w:rsidR="0054540D" w:rsidRPr="00B43781" w:rsidRDefault="0054540D" w:rsidP="003C7544">
      <w:pPr>
        <w:tabs>
          <w:tab w:val="left" w:pos="993"/>
        </w:tabs>
        <w:jc w:val="both"/>
        <w:rPr>
          <w:b/>
          <w:sz w:val="24"/>
          <w:szCs w:val="24"/>
        </w:rPr>
      </w:pPr>
    </w:p>
    <w:p w:rsidR="0054540D" w:rsidRPr="00B43781" w:rsidRDefault="0054540D" w:rsidP="00A10CDF">
      <w:pPr>
        <w:tabs>
          <w:tab w:val="left" w:pos="993"/>
        </w:tabs>
        <w:ind w:firstLine="426"/>
        <w:jc w:val="both"/>
        <w:rPr>
          <w:b/>
          <w:sz w:val="24"/>
          <w:szCs w:val="24"/>
        </w:rPr>
      </w:pPr>
    </w:p>
    <w:p w:rsidR="0054540D" w:rsidRPr="00B43781" w:rsidRDefault="0054540D" w:rsidP="00A10CDF">
      <w:pPr>
        <w:tabs>
          <w:tab w:val="left" w:pos="993"/>
        </w:tabs>
        <w:ind w:firstLine="426"/>
        <w:jc w:val="both"/>
        <w:rPr>
          <w:b/>
          <w:sz w:val="24"/>
          <w:szCs w:val="24"/>
        </w:rPr>
      </w:pPr>
    </w:p>
    <w:p w:rsidR="00A10CDF" w:rsidRPr="00B43781" w:rsidRDefault="003D6AF8" w:rsidP="00A10CDF">
      <w:pPr>
        <w:tabs>
          <w:tab w:val="left" w:pos="993"/>
        </w:tabs>
        <w:ind w:firstLine="426"/>
        <w:jc w:val="both"/>
        <w:rPr>
          <w:b/>
          <w:sz w:val="24"/>
          <w:szCs w:val="24"/>
        </w:rPr>
      </w:pPr>
      <w:r>
        <w:rPr>
          <w:b/>
          <w:sz w:val="24"/>
          <w:szCs w:val="24"/>
        </w:rPr>
        <w:t>IX</w:t>
      </w:r>
      <w:r w:rsidR="00A10CDF" w:rsidRPr="00B43781">
        <w:rPr>
          <w:b/>
          <w:sz w:val="24"/>
          <w:szCs w:val="24"/>
        </w:rPr>
        <w:t xml:space="preserve">.  PRIJELAZNE I ZAVRŠNE ODREDBE </w:t>
      </w:r>
    </w:p>
    <w:p w:rsidR="00A10CDF" w:rsidRPr="00B43781" w:rsidRDefault="00A10CDF" w:rsidP="00A10CDF">
      <w:pPr>
        <w:jc w:val="both"/>
        <w:rPr>
          <w:b/>
          <w:sz w:val="24"/>
          <w:szCs w:val="24"/>
        </w:rPr>
      </w:pPr>
    </w:p>
    <w:p w:rsidR="00DB1AD0" w:rsidRDefault="00DB1AD0" w:rsidP="00A10CDF">
      <w:pPr>
        <w:jc w:val="center"/>
        <w:rPr>
          <w:b/>
          <w:sz w:val="24"/>
          <w:szCs w:val="24"/>
        </w:rPr>
      </w:pPr>
    </w:p>
    <w:p w:rsidR="00A10CDF" w:rsidRPr="00B43781" w:rsidRDefault="0042233B" w:rsidP="00A10CDF">
      <w:pPr>
        <w:jc w:val="center"/>
        <w:rPr>
          <w:b/>
          <w:sz w:val="24"/>
          <w:szCs w:val="24"/>
        </w:rPr>
      </w:pPr>
      <w:r>
        <w:rPr>
          <w:b/>
          <w:sz w:val="24"/>
          <w:szCs w:val="24"/>
        </w:rPr>
        <w:t>Članak 38.</w:t>
      </w:r>
    </w:p>
    <w:p w:rsidR="00A10CDF" w:rsidRDefault="00A10CDF" w:rsidP="003C7544">
      <w:pPr>
        <w:jc w:val="both"/>
        <w:rPr>
          <w:sz w:val="24"/>
          <w:szCs w:val="24"/>
        </w:rPr>
      </w:pPr>
      <w:r w:rsidRPr="00B43781">
        <w:rPr>
          <w:sz w:val="24"/>
          <w:szCs w:val="24"/>
        </w:rPr>
        <w:lastRenderedPageBreak/>
        <w:tab/>
      </w:r>
      <w:r w:rsidR="003C7544" w:rsidRPr="00B43781">
        <w:rPr>
          <w:sz w:val="24"/>
          <w:szCs w:val="24"/>
        </w:rPr>
        <w:t>Danom stupanja na snagu ove Odluke prestaje važiti Odluka o davanju u zakup javnih površina i neizgrađenog građevinskog zemljišta u vlasništvu Grada Sinja za postavljanje kioska, štekata, štandova, pokretnih naprava i dr</w:t>
      </w:r>
      <w:r w:rsidR="00DB1AD0">
        <w:rPr>
          <w:sz w:val="24"/>
          <w:szCs w:val="24"/>
        </w:rPr>
        <w:t xml:space="preserve">. </w:t>
      </w:r>
      <w:r w:rsidR="003C7544" w:rsidRPr="00B43781">
        <w:rPr>
          <w:sz w:val="24"/>
          <w:szCs w:val="24"/>
        </w:rPr>
        <w:t xml:space="preserve">( </w:t>
      </w:r>
      <w:r w:rsidR="00DB1AD0">
        <w:rPr>
          <w:sz w:val="24"/>
          <w:szCs w:val="24"/>
        </w:rPr>
        <w:t xml:space="preserve">„ Službeni glasnik Grada Sinja“ </w:t>
      </w:r>
      <w:r w:rsidR="00CD14C7">
        <w:rPr>
          <w:sz w:val="24"/>
          <w:szCs w:val="24"/>
        </w:rPr>
        <w:t>br.</w:t>
      </w:r>
      <w:r w:rsidR="005A1E94" w:rsidRPr="00B43781">
        <w:rPr>
          <w:sz w:val="24"/>
          <w:szCs w:val="24"/>
        </w:rPr>
        <w:t xml:space="preserve"> </w:t>
      </w:r>
      <w:r w:rsidR="00CD14C7">
        <w:rPr>
          <w:sz w:val="24"/>
          <w:szCs w:val="24"/>
        </w:rPr>
        <w:t>0</w:t>
      </w:r>
      <w:r w:rsidR="005A1E94" w:rsidRPr="00B43781">
        <w:rPr>
          <w:sz w:val="24"/>
          <w:szCs w:val="24"/>
        </w:rPr>
        <w:t>3/12) i Odluka o Izmjeni Odluke o davanju u zakup javnih površina i neizgrađenog građevinskog zemljišta u vlasništvu Grada Sinja za postavljanje kioska, štekata, štandova, pokretnih naprava i dr.</w:t>
      </w:r>
      <w:r w:rsidR="00595E98" w:rsidRPr="00595E98">
        <w:rPr>
          <w:sz w:val="24"/>
          <w:szCs w:val="24"/>
        </w:rPr>
        <w:t xml:space="preserve"> </w:t>
      </w:r>
      <w:r w:rsidR="00595E98" w:rsidRPr="00B43781">
        <w:rPr>
          <w:sz w:val="24"/>
          <w:szCs w:val="24"/>
        </w:rPr>
        <w:t xml:space="preserve">( </w:t>
      </w:r>
      <w:r w:rsidR="00595E98">
        <w:rPr>
          <w:sz w:val="24"/>
          <w:szCs w:val="24"/>
        </w:rPr>
        <w:t>„ Službeni glasnik Grada Sinja“ br.</w:t>
      </w:r>
      <w:r w:rsidR="00595E98" w:rsidRPr="00B43781">
        <w:rPr>
          <w:sz w:val="24"/>
          <w:szCs w:val="24"/>
        </w:rPr>
        <w:t xml:space="preserve"> </w:t>
      </w:r>
      <w:r w:rsidR="00595E98">
        <w:rPr>
          <w:sz w:val="24"/>
          <w:szCs w:val="24"/>
        </w:rPr>
        <w:t>06/15</w:t>
      </w:r>
      <w:r w:rsidR="00595E98" w:rsidRPr="00B43781">
        <w:rPr>
          <w:sz w:val="24"/>
          <w:szCs w:val="24"/>
        </w:rPr>
        <w:t>)</w:t>
      </w:r>
      <w:r w:rsidR="00595E98">
        <w:rPr>
          <w:sz w:val="24"/>
          <w:szCs w:val="24"/>
        </w:rPr>
        <w:t>.</w:t>
      </w:r>
    </w:p>
    <w:p w:rsidR="003D6AF8" w:rsidRDefault="003D6AF8" w:rsidP="003C7544">
      <w:pPr>
        <w:jc w:val="both"/>
        <w:rPr>
          <w:sz w:val="24"/>
          <w:szCs w:val="24"/>
        </w:rPr>
      </w:pPr>
    </w:p>
    <w:p w:rsidR="003D6AF8" w:rsidRPr="00B43781" w:rsidRDefault="003D6AF8" w:rsidP="003C7544">
      <w:pPr>
        <w:jc w:val="both"/>
        <w:rPr>
          <w:sz w:val="24"/>
          <w:szCs w:val="24"/>
        </w:rPr>
      </w:pPr>
    </w:p>
    <w:p w:rsidR="00A10CDF" w:rsidRPr="00B43781" w:rsidRDefault="00A10CDF" w:rsidP="00A10CDF">
      <w:pPr>
        <w:jc w:val="both"/>
        <w:rPr>
          <w:sz w:val="24"/>
          <w:szCs w:val="24"/>
        </w:rPr>
      </w:pPr>
    </w:p>
    <w:p w:rsidR="00A10CDF" w:rsidRPr="00B43781" w:rsidRDefault="0042233B" w:rsidP="00A10CDF">
      <w:pPr>
        <w:jc w:val="center"/>
        <w:rPr>
          <w:b/>
          <w:sz w:val="24"/>
          <w:szCs w:val="24"/>
        </w:rPr>
      </w:pPr>
      <w:r>
        <w:rPr>
          <w:b/>
          <w:sz w:val="24"/>
          <w:szCs w:val="24"/>
        </w:rPr>
        <w:t>Članak 39.</w:t>
      </w:r>
    </w:p>
    <w:p w:rsidR="00A10CDF" w:rsidRPr="00B43781" w:rsidRDefault="003911B1" w:rsidP="00A10CDF">
      <w:pPr>
        <w:jc w:val="both"/>
        <w:rPr>
          <w:sz w:val="24"/>
          <w:szCs w:val="24"/>
        </w:rPr>
      </w:pPr>
      <w:r w:rsidRPr="00B43781">
        <w:rPr>
          <w:sz w:val="24"/>
          <w:szCs w:val="24"/>
        </w:rPr>
        <w:tab/>
        <w:t xml:space="preserve">Svi zaprimljeni zahtjevi za korištenje javne površine podneseni prije stupanja na </w:t>
      </w:r>
      <w:r w:rsidR="00950AE6" w:rsidRPr="00B43781">
        <w:rPr>
          <w:sz w:val="24"/>
          <w:szCs w:val="24"/>
        </w:rPr>
        <w:t>snagu ove Odluke, rješavat će</w:t>
      </w:r>
      <w:r w:rsidR="00CD14C7">
        <w:rPr>
          <w:sz w:val="24"/>
          <w:szCs w:val="24"/>
        </w:rPr>
        <w:t xml:space="preserve"> se</w:t>
      </w:r>
      <w:r w:rsidR="00950AE6" w:rsidRPr="00B43781">
        <w:rPr>
          <w:sz w:val="24"/>
          <w:szCs w:val="24"/>
        </w:rPr>
        <w:t xml:space="preserve">  po ovoj Odluci.</w:t>
      </w:r>
    </w:p>
    <w:p w:rsidR="00A10CDF" w:rsidRPr="00B43781" w:rsidRDefault="00A10CDF" w:rsidP="00A10CDF">
      <w:pPr>
        <w:jc w:val="both"/>
        <w:rPr>
          <w:sz w:val="24"/>
          <w:szCs w:val="24"/>
        </w:rPr>
      </w:pPr>
    </w:p>
    <w:p w:rsidR="00A10CDF" w:rsidRPr="00B43781" w:rsidRDefault="0042233B" w:rsidP="00A10CDF">
      <w:pPr>
        <w:jc w:val="center"/>
        <w:rPr>
          <w:b/>
          <w:sz w:val="24"/>
          <w:szCs w:val="24"/>
        </w:rPr>
      </w:pPr>
      <w:r>
        <w:rPr>
          <w:b/>
          <w:sz w:val="24"/>
          <w:szCs w:val="24"/>
        </w:rPr>
        <w:t>Članak 40.</w:t>
      </w:r>
    </w:p>
    <w:p w:rsidR="00A10CDF" w:rsidRPr="00B43781" w:rsidRDefault="00A10CDF" w:rsidP="00A10CDF">
      <w:pPr>
        <w:jc w:val="both"/>
        <w:rPr>
          <w:sz w:val="24"/>
          <w:szCs w:val="24"/>
        </w:rPr>
      </w:pPr>
      <w:r w:rsidRPr="00B43781">
        <w:rPr>
          <w:sz w:val="24"/>
          <w:szCs w:val="24"/>
        </w:rPr>
        <w:tab/>
        <w:t>Za provedbu ove Odluke nadlež</w:t>
      </w:r>
      <w:r w:rsidR="004614D2" w:rsidRPr="00B43781">
        <w:rPr>
          <w:sz w:val="24"/>
          <w:szCs w:val="24"/>
        </w:rPr>
        <w:t>an je Upravni odjel za prost</w:t>
      </w:r>
      <w:r w:rsidR="00CD14C7">
        <w:rPr>
          <w:sz w:val="24"/>
          <w:szCs w:val="24"/>
        </w:rPr>
        <w:t>orno uređenje, komunalne djelatnosti</w:t>
      </w:r>
      <w:r w:rsidR="004614D2" w:rsidRPr="00B43781">
        <w:rPr>
          <w:sz w:val="24"/>
          <w:szCs w:val="24"/>
        </w:rPr>
        <w:t>, gospodarstvo i upravljanje imovinom.</w:t>
      </w:r>
    </w:p>
    <w:p w:rsidR="00CD14C7" w:rsidRDefault="00CD14C7" w:rsidP="00950AE6">
      <w:pPr>
        <w:tabs>
          <w:tab w:val="left" w:pos="709"/>
        </w:tabs>
        <w:jc w:val="center"/>
        <w:rPr>
          <w:b/>
          <w:sz w:val="24"/>
          <w:szCs w:val="24"/>
        </w:rPr>
      </w:pPr>
    </w:p>
    <w:p w:rsidR="00CD14C7" w:rsidRDefault="00CD14C7" w:rsidP="00950AE6">
      <w:pPr>
        <w:tabs>
          <w:tab w:val="left" w:pos="709"/>
        </w:tabs>
        <w:jc w:val="center"/>
        <w:rPr>
          <w:b/>
          <w:sz w:val="24"/>
          <w:szCs w:val="24"/>
        </w:rPr>
      </w:pPr>
    </w:p>
    <w:p w:rsidR="00BE1DB3" w:rsidRDefault="00BE1DB3" w:rsidP="00950AE6">
      <w:pPr>
        <w:tabs>
          <w:tab w:val="left" w:pos="709"/>
        </w:tabs>
        <w:jc w:val="center"/>
        <w:rPr>
          <w:b/>
          <w:sz w:val="24"/>
          <w:szCs w:val="24"/>
        </w:rPr>
      </w:pPr>
    </w:p>
    <w:p w:rsidR="00A10CDF" w:rsidRPr="00B43781" w:rsidRDefault="00A10CDF" w:rsidP="00950AE6">
      <w:pPr>
        <w:tabs>
          <w:tab w:val="left" w:pos="709"/>
        </w:tabs>
        <w:jc w:val="center"/>
        <w:rPr>
          <w:b/>
          <w:sz w:val="24"/>
          <w:szCs w:val="24"/>
        </w:rPr>
      </w:pPr>
      <w:r w:rsidRPr="00B43781">
        <w:rPr>
          <w:b/>
          <w:sz w:val="24"/>
          <w:szCs w:val="24"/>
        </w:rPr>
        <w:t>Č</w:t>
      </w:r>
      <w:r w:rsidR="0042233B">
        <w:rPr>
          <w:b/>
          <w:sz w:val="24"/>
          <w:szCs w:val="24"/>
        </w:rPr>
        <w:t>lanak 41</w:t>
      </w:r>
      <w:r w:rsidR="00950AE6" w:rsidRPr="00B43781">
        <w:rPr>
          <w:b/>
          <w:sz w:val="24"/>
          <w:szCs w:val="24"/>
        </w:rPr>
        <w:t>.</w:t>
      </w:r>
    </w:p>
    <w:p w:rsidR="00950AE6" w:rsidRPr="00B43781" w:rsidRDefault="00CD14C7" w:rsidP="00950AE6">
      <w:pPr>
        <w:tabs>
          <w:tab w:val="left" w:pos="709"/>
        </w:tabs>
        <w:rPr>
          <w:sz w:val="24"/>
          <w:szCs w:val="24"/>
        </w:rPr>
      </w:pPr>
      <w:r>
        <w:rPr>
          <w:sz w:val="24"/>
          <w:szCs w:val="24"/>
        </w:rPr>
        <w:tab/>
        <w:t>Ova Odluka stupa na snagu  os</w:t>
      </w:r>
      <w:r w:rsidR="00595E98">
        <w:rPr>
          <w:sz w:val="24"/>
          <w:szCs w:val="24"/>
        </w:rPr>
        <w:t>mog dana od objave  u  „Službenom</w:t>
      </w:r>
      <w:r>
        <w:rPr>
          <w:sz w:val="24"/>
          <w:szCs w:val="24"/>
        </w:rPr>
        <w:t xml:space="preserve"> glasniku Grada Sinja“.</w:t>
      </w:r>
    </w:p>
    <w:p w:rsidR="00A10CDF" w:rsidRPr="00B43781" w:rsidRDefault="00A10CDF" w:rsidP="00A10CDF">
      <w:pPr>
        <w:jc w:val="both"/>
        <w:rPr>
          <w:color w:val="000000"/>
          <w:sz w:val="24"/>
          <w:szCs w:val="24"/>
        </w:rPr>
      </w:pPr>
    </w:p>
    <w:p w:rsidR="00A10CDF" w:rsidRPr="00B43781" w:rsidRDefault="00A10CDF" w:rsidP="00A10CDF">
      <w:pPr>
        <w:jc w:val="both"/>
        <w:rPr>
          <w:sz w:val="24"/>
          <w:szCs w:val="24"/>
        </w:rPr>
      </w:pPr>
    </w:p>
    <w:p w:rsidR="00950AE6" w:rsidRPr="00B43781" w:rsidRDefault="00950AE6" w:rsidP="00A10CDF">
      <w:pPr>
        <w:jc w:val="both"/>
        <w:rPr>
          <w:sz w:val="24"/>
          <w:szCs w:val="24"/>
        </w:rPr>
      </w:pPr>
    </w:p>
    <w:p w:rsidR="00950AE6" w:rsidRPr="00B43781" w:rsidRDefault="00950AE6" w:rsidP="00A10CDF">
      <w:pPr>
        <w:jc w:val="both"/>
        <w:rPr>
          <w:sz w:val="24"/>
          <w:szCs w:val="24"/>
        </w:rPr>
      </w:pPr>
    </w:p>
    <w:p w:rsidR="00950AE6" w:rsidRPr="00B43781" w:rsidRDefault="00950AE6" w:rsidP="00A10CDF">
      <w:pPr>
        <w:jc w:val="both"/>
        <w:rPr>
          <w:sz w:val="24"/>
          <w:szCs w:val="24"/>
        </w:rPr>
      </w:pPr>
    </w:p>
    <w:p w:rsidR="00950AE6" w:rsidRPr="00B43781" w:rsidRDefault="00950AE6" w:rsidP="00A10CDF">
      <w:pPr>
        <w:jc w:val="both"/>
        <w:rPr>
          <w:sz w:val="24"/>
          <w:szCs w:val="24"/>
        </w:rPr>
      </w:pPr>
    </w:p>
    <w:p w:rsidR="00950AE6" w:rsidRPr="00B43781" w:rsidRDefault="00950AE6" w:rsidP="00A10CDF">
      <w:pPr>
        <w:jc w:val="both"/>
        <w:rPr>
          <w:sz w:val="24"/>
          <w:szCs w:val="24"/>
        </w:rPr>
      </w:pPr>
    </w:p>
    <w:p w:rsidR="00950AE6" w:rsidRPr="00B43781" w:rsidRDefault="00950AE6" w:rsidP="00A10CDF">
      <w:pPr>
        <w:jc w:val="both"/>
        <w:rPr>
          <w:sz w:val="24"/>
          <w:szCs w:val="24"/>
        </w:rPr>
      </w:pPr>
    </w:p>
    <w:p w:rsidR="001102BC" w:rsidRPr="00B43781" w:rsidRDefault="00A10CDF" w:rsidP="00003445">
      <w:pPr>
        <w:jc w:val="center"/>
        <w:rPr>
          <w:b/>
          <w:i/>
          <w:sz w:val="24"/>
          <w:szCs w:val="24"/>
        </w:rPr>
      </w:pPr>
      <w:r w:rsidRPr="00B43781">
        <w:rPr>
          <w:b/>
          <w:i/>
          <w:sz w:val="24"/>
          <w:szCs w:val="24"/>
        </w:rPr>
        <w:t xml:space="preserve">                            </w:t>
      </w:r>
      <w:r w:rsidR="0054540D" w:rsidRPr="00B43781">
        <w:rPr>
          <w:b/>
          <w:i/>
          <w:sz w:val="24"/>
          <w:szCs w:val="24"/>
        </w:rPr>
        <w:t xml:space="preserve">      </w:t>
      </w:r>
    </w:p>
    <w:p w:rsidR="001102BC" w:rsidRPr="00B43781" w:rsidRDefault="001102BC">
      <w:pPr>
        <w:spacing w:after="200" w:line="276" w:lineRule="auto"/>
        <w:rPr>
          <w:b/>
          <w:i/>
          <w:sz w:val="24"/>
          <w:szCs w:val="24"/>
        </w:rPr>
      </w:pPr>
      <w:r w:rsidRPr="00B43781">
        <w:rPr>
          <w:b/>
          <w:i/>
          <w:sz w:val="24"/>
          <w:szCs w:val="24"/>
        </w:rPr>
        <w:br w:type="page"/>
      </w:r>
    </w:p>
    <w:sectPr w:rsidR="001102BC" w:rsidRPr="00B43781" w:rsidSect="009905B2">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CAF" w:rsidRDefault="00E94CAF" w:rsidP="001102BC">
      <w:r>
        <w:separator/>
      </w:r>
    </w:p>
  </w:endnote>
  <w:endnote w:type="continuationSeparator" w:id="0">
    <w:p w:rsidR="00E94CAF" w:rsidRDefault="00E94CAF" w:rsidP="001102B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352688"/>
      <w:docPartObj>
        <w:docPartGallery w:val="Page Numbers (Bottom of Page)"/>
        <w:docPartUnique/>
      </w:docPartObj>
    </w:sdtPr>
    <w:sdtContent>
      <w:p w:rsidR="0024195F" w:rsidRDefault="00337089">
        <w:pPr>
          <w:pStyle w:val="Podnoje"/>
          <w:jc w:val="right"/>
        </w:pPr>
        <w:fldSimple w:instr=" PAGE   \* MERGEFORMAT ">
          <w:r w:rsidR="00A42CBC">
            <w:rPr>
              <w:noProof/>
            </w:rPr>
            <w:t>1</w:t>
          </w:r>
        </w:fldSimple>
      </w:p>
    </w:sdtContent>
  </w:sdt>
  <w:p w:rsidR="0024195F" w:rsidRDefault="0024195F">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CAF" w:rsidRDefault="00E94CAF" w:rsidP="001102BC">
      <w:r>
        <w:separator/>
      </w:r>
    </w:p>
  </w:footnote>
  <w:footnote w:type="continuationSeparator" w:id="0">
    <w:p w:rsidR="00E94CAF" w:rsidRDefault="00E94CAF" w:rsidP="001102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00E00"/>
    <w:multiLevelType w:val="hybridMultilevel"/>
    <w:tmpl w:val="24369AD4"/>
    <w:lvl w:ilvl="0" w:tplc="4A4481B2">
      <w:start w:val="2"/>
      <w:numFmt w:val="bullet"/>
      <w:lvlText w:val="•"/>
      <w:lvlJc w:val="left"/>
      <w:pPr>
        <w:ind w:left="720" w:hanging="360"/>
      </w:pPr>
      <w:rPr>
        <w:rFonts w:ascii="Arial" w:eastAsia="Calibri" w:hAnsi="Arial" w:cs="Aria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nsid w:val="0D2622BC"/>
    <w:multiLevelType w:val="hybridMultilevel"/>
    <w:tmpl w:val="9E0CCA3A"/>
    <w:lvl w:ilvl="0" w:tplc="9296E958">
      <w:start w:val="6"/>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nsid w:val="15CF5610"/>
    <w:multiLevelType w:val="hybridMultilevel"/>
    <w:tmpl w:val="FB245DC8"/>
    <w:lvl w:ilvl="0" w:tplc="44CCD6DA">
      <w:numFmt w:val="bullet"/>
      <w:lvlText w:val="-"/>
      <w:lvlJc w:val="left"/>
      <w:pPr>
        <w:ind w:left="1637" w:hanging="360"/>
      </w:pPr>
      <w:rPr>
        <w:rFonts w:ascii="Times New Roman" w:eastAsia="Times New Roman" w:hAnsi="Times New Roman" w:cs="Times New Roman" w:hint="default"/>
      </w:rPr>
    </w:lvl>
    <w:lvl w:ilvl="1" w:tplc="041A0003" w:tentative="1">
      <w:start w:val="1"/>
      <w:numFmt w:val="bullet"/>
      <w:lvlText w:val="o"/>
      <w:lvlJc w:val="left"/>
      <w:pPr>
        <w:ind w:left="2357" w:hanging="360"/>
      </w:pPr>
      <w:rPr>
        <w:rFonts w:ascii="Courier New" w:hAnsi="Courier New" w:cs="Courier New" w:hint="default"/>
      </w:rPr>
    </w:lvl>
    <w:lvl w:ilvl="2" w:tplc="041A0005" w:tentative="1">
      <w:start w:val="1"/>
      <w:numFmt w:val="bullet"/>
      <w:lvlText w:val=""/>
      <w:lvlJc w:val="left"/>
      <w:pPr>
        <w:ind w:left="3077" w:hanging="360"/>
      </w:pPr>
      <w:rPr>
        <w:rFonts w:ascii="Wingdings" w:hAnsi="Wingdings" w:hint="default"/>
      </w:rPr>
    </w:lvl>
    <w:lvl w:ilvl="3" w:tplc="041A0001" w:tentative="1">
      <w:start w:val="1"/>
      <w:numFmt w:val="bullet"/>
      <w:lvlText w:val=""/>
      <w:lvlJc w:val="left"/>
      <w:pPr>
        <w:ind w:left="3797" w:hanging="360"/>
      </w:pPr>
      <w:rPr>
        <w:rFonts w:ascii="Symbol" w:hAnsi="Symbol" w:hint="default"/>
      </w:rPr>
    </w:lvl>
    <w:lvl w:ilvl="4" w:tplc="041A0003" w:tentative="1">
      <w:start w:val="1"/>
      <w:numFmt w:val="bullet"/>
      <w:lvlText w:val="o"/>
      <w:lvlJc w:val="left"/>
      <w:pPr>
        <w:ind w:left="4517" w:hanging="360"/>
      </w:pPr>
      <w:rPr>
        <w:rFonts w:ascii="Courier New" w:hAnsi="Courier New" w:cs="Courier New" w:hint="default"/>
      </w:rPr>
    </w:lvl>
    <w:lvl w:ilvl="5" w:tplc="041A0005" w:tentative="1">
      <w:start w:val="1"/>
      <w:numFmt w:val="bullet"/>
      <w:lvlText w:val=""/>
      <w:lvlJc w:val="left"/>
      <w:pPr>
        <w:ind w:left="5237" w:hanging="360"/>
      </w:pPr>
      <w:rPr>
        <w:rFonts w:ascii="Wingdings" w:hAnsi="Wingdings" w:hint="default"/>
      </w:rPr>
    </w:lvl>
    <w:lvl w:ilvl="6" w:tplc="041A0001" w:tentative="1">
      <w:start w:val="1"/>
      <w:numFmt w:val="bullet"/>
      <w:lvlText w:val=""/>
      <w:lvlJc w:val="left"/>
      <w:pPr>
        <w:ind w:left="5957" w:hanging="360"/>
      </w:pPr>
      <w:rPr>
        <w:rFonts w:ascii="Symbol" w:hAnsi="Symbol" w:hint="default"/>
      </w:rPr>
    </w:lvl>
    <w:lvl w:ilvl="7" w:tplc="041A0003" w:tentative="1">
      <w:start w:val="1"/>
      <w:numFmt w:val="bullet"/>
      <w:lvlText w:val="o"/>
      <w:lvlJc w:val="left"/>
      <w:pPr>
        <w:ind w:left="6677" w:hanging="360"/>
      </w:pPr>
      <w:rPr>
        <w:rFonts w:ascii="Courier New" w:hAnsi="Courier New" w:cs="Courier New" w:hint="default"/>
      </w:rPr>
    </w:lvl>
    <w:lvl w:ilvl="8" w:tplc="041A0005" w:tentative="1">
      <w:start w:val="1"/>
      <w:numFmt w:val="bullet"/>
      <w:lvlText w:val=""/>
      <w:lvlJc w:val="left"/>
      <w:pPr>
        <w:ind w:left="7397" w:hanging="360"/>
      </w:pPr>
      <w:rPr>
        <w:rFonts w:ascii="Wingdings" w:hAnsi="Wingdings" w:hint="default"/>
      </w:rPr>
    </w:lvl>
  </w:abstractNum>
  <w:abstractNum w:abstractNumId="3">
    <w:nsid w:val="198113FC"/>
    <w:multiLevelType w:val="hybridMultilevel"/>
    <w:tmpl w:val="A5344948"/>
    <w:lvl w:ilvl="0" w:tplc="9296E958">
      <w:start w:val="6"/>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4">
    <w:nsid w:val="26276642"/>
    <w:multiLevelType w:val="hybridMultilevel"/>
    <w:tmpl w:val="A9D24C0A"/>
    <w:lvl w:ilvl="0" w:tplc="AAB0C4F2">
      <w:start w:val="1"/>
      <w:numFmt w:val="upperRoman"/>
      <w:lvlText w:val="%1."/>
      <w:lvlJc w:val="left"/>
      <w:pPr>
        <w:ind w:left="5824" w:hanging="720"/>
      </w:pPr>
      <w:rPr>
        <w:color w:val="auto"/>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5">
    <w:nsid w:val="2F6D2EB0"/>
    <w:multiLevelType w:val="hybridMultilevel"/>
    <w:tmpl w:val="12489FB8"/>
    <w:lvl w:ilvl="0" w:tplc="E71A70AC">
      <w:start w:val="4"/>
      <w:numFmt w:val="lowerLetter"/>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6">
    <w:nsid w:val="32FC1DB9"/>
    <w:multiLevelType w:val="hybridMultilevel"/>
    <w:tmpl w:val="2E70E294"/>
    <w:lvl w:ilvl="0" w:tplc="041A0017">
      <w:start w:val="4"/>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378F2FCE"/>
    <w:multiLevelType w:val="hybridMultilevel"/>
    <w:tmpl w:val="24949B74"/>
    <w:lvl w:ilvl="0" w:tplc="464096C8">
      <w:start w:val="1"/>
      <w:numFmt w:val="lowerLetter"/>
      <w:lvlText w:val="%1)"/>
      <w:lvlJc w:val="left"/>
      <w:pPr>
        <w:ind w:left="1069" w:hanging="360"/>
      </w:pPr>
      <w:rPr>
        <w:rFonts w:hint="default"/>
        <w:b w:val="0"/>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nsid w:val="3D4A72F5"/>
    <w:multiLevelType w:val="hybridMultilevel"/>
    <w:tmpl w:val="FC8C2D7E"/>
    <w:lvl w:ilvl="0" w:tplc="14E85846">
      <w:start w:val="1"/>
      <w:numFmt w:val="bullet"/>
      <w:lvlText w:val="-"/>
      <w:lvlJc w:val="left"/>
      <w:pPr>
        <w:ind w:left="1065" w:hanging="360"/>
      </w:pPr>
      <w:rPr>
        <w:rFonts w:ascii="Arial" w:eastAsia="Calibri" w:hAnsi="Arial" w:cs="Arial"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9">
    <w:nsid w:val="7627131E"/>
    <w:multiLevelType w:val="hybridMultilevel"/>
    <w:tmpl w:val="0E3EB6D2"/>
    <w:lvl w:ilvl="0" w:tplc="9296E958">
      <w:start w:val="6"/>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8"/>
  </w:num>
  <w:num w:numId="6">
    <w:abstractNumId w:val="4"/>
  </w:num>
  <w:num w:numId="7">
    <w:abstractNumId w:val="1"/>
  </w:num>
  <w:num w:numId="8">
    <w:abstractNumId w:val="9"/>
  </w:num>
  <w:num w:numId="9">
    <w:abstractNumId w:val="3"/>
  </w:num>
  <w:num w:numId="10">
    <w:abstractNumId w:val="6"/>
  </w:num>
  <w:num w:numId="11">
    <w:abstractNumId w:val="5"/>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C29D1"/>
    <w:rsid w:val="00001188"/>
    <w:rsid w:val="00003445"/>
    <w:rsid w:val="000202D7"/>
    <w:rsid w:val="00021B6B"/>
    <w:rsid w:val="00026D15"/>
    <w:rsid w:val="00034FAD"/>
    <w:rsid w:val="00044075"/>
    <w:rsid w:val="00047148"/>
    <w:rsid w:val="00064C78"/>
    <w:rsid w:val="000828B1"/>
    <w:rsid w:val="000858E2"/>
    <w:rsid w:val="0009795C"/>
    <w:rsid w:val="00097BE3"/>
    <w:rsid w:val="000A3CFD"/>
    <w:rsid w:val="000A3F94"/>
    <w:rsid w:val="000A4633"/>
    <w:rsid w:val="000B4AA0"/>
    <w:rsid w:val="000D06E2"/>
    <w:rsid w:val="000D49AF"/>
    <w:rsid w:val="000E1CED"/>
    <w:rsid w:val="000E273C"/>
    <w:rsid w:val="00100577"/>
    <w:rsid w:val="00102D08"/>
    <w:rsid w:val="001100E1"/>
    <w:rsid w:val="001102BC"/>
    <w:rsid w:val="00110B19"/>
    <w:rsid w:val="00121BF5"/>
    <w:rsid w:val="00125790"/>
    <w:rsid w:val="00130155"/>
    <w:rsid w:val="00130682"/>
    <w:rsid w:val="0013380E"/>
    <w:rsid w:val="00133C0E"/>
    <w:rsid w:val="00134B93"/>
    <w:rsid w:val="00146F83"/>
    <w:rsid w:val="001616BF"/>
    <w:rsid w:val="00165D5C"/>
    <w:rsid w:val="00182AC9"/>
    <w:rsid w:val="00183121"/>
    <w:rsid w:val="0018678D"/>
    <w:rsid w:val="00192425"/>
    <w:rsid w:val="001956A7"/>
    <w:rsid w:val="001A2120"/>
    <w:rsid w:val="001B0589"/>
    <w:rsid w:val="001B11BF"/>
    <w:rsid w:val="001B3B8D"/>
    <w:rsid w:val="001C3809"/>
    <w:rsid w:val="001E058A"/>
    <w:rsid w:val="001E7D9D"/>
    <w:rsid w:val="00220111"/>
    <w:rsid w:val="002206CF"/>
    <w:rsid w:val="00235BD8"/>
    <w:rsid w:val="00236A4C"/>
    <w:rsid w:val="002413F4"/>
    <w:rsid w:val="0024195F"/>
    <w:rsid w:val="00246850"/>
    <w:rsid w:val="00247224"/>
    <w:rsid w:val="0026152D"/>
    <w:rsid w:val="00282774"/>
    <w:rsid w:val="00290CE0"/>
    <w:rsid w:val="00294CDB"/>
    <w:rsid w:val="002952B7"/>
    <w:rsid w:val="002959B9"/>
    <w:rsid w:val="002A41E5"/>
    <w:rsid w:val="002A4949"/>
    <w:rsid w:val="002C0041"/>
    <w:rsid w:val="002D4EA2"/>
    <w:rsid w:val="002D5EFF"/>
    <w:rsid w:val="002F47B8"/>
    <w:rsid w:val="00303282"/>
    <w:rsid w:val="00305B5B"/>
    <w:rsid w:val="00307E07"/>
    <w:rsid w:val="00310876"/>
    <w:rsid w:val="00337089"/>
    <w:rsid w:val="00350E64"/>
    <w:rsid w:val="003574BE"/>
    <w:rsid w:val="00365DE6"/>
    <w:rsid w:val="003674AF"/>
    <w:rsid w:val="00377DA5"/>
    <w:rsid w:val="00380F9C"/>
    <w:rsid w:val="00381921"/>
    <w:rsid w:val="003847A8"/>
    <w:rsid w:val="003911B1"/>
    <w:rsid w:val="0039517A"/>
    <w:rsid w:val="003A7A58"/>
    <w:rsid w:val="003B123A"/>
    <w:rsid w:val="003B352B"/>
    <w:rsid w:val="003C5B47"/>
    <w:rsid w:val="003C7544"/>
    <w:rsid w:val="003D0E57"/>
    <w:rsid w:val="003D1285"/>
    <w:rsid w:val="003D6AF8"/>
    <w:rsid w:val="003E1301"/>
    <w:rsid w:val="003E6A4D"/>
    <w:rsid w:val="003F00DA"/>
    <w:rsid w:val="003F2659"/>
    <w:rsid w:val="003F2E7A"/>
    <w:rsid w:val="004029DD"/>
    <w:rsid w:val="004065F3"/>
    <w:rsid w:val="004162AB"/>
    <w:rsid w:val="00417847"/>
    <w:rsid w:val="0042233B"/>
    <w:rsid w:val="004348FF"/>
    <w:rsid w:val="004445E0"/>
    <w:rsid w:val="004614D2"/>
    <w:rsid w:val="0046199A"/>
    <w:rsid w:val="00483FD7"/>
    <w:rsid w:val="004901B8"/>
    <w:rsid w:val="00491D79"/>
    <w:rsid w:val="0049230B"/>
    <w:rsid w:val="004A3A0E"/>
    <w:rsid w:val="004A6436"/>
    <w:rsid w:val="004D0BB5"/>
    <w:rsid w:val="004D2F0C"/>
    <w:rsid w:val="004E6DC1"/>
    <w:rsid w:val="004F60F2"/>
    <w:rsid w:val="00502E61"/>
    <w:rsid w:val="005135B6"/>
    <w:rsid w:val="00514CAF"/>
    <w:rsid w:val="00525314"/>
    <w:rsid w:val="0053156C"/>
    <w:rsid w:val="0054156D"/>
    <w:rsid w:val="005440A2"/>
    <w:rsid w:val="0054540D"/>
    <w:rsid w:val="00557885"/>
    <w:rsid w:val="0057231F"/>
    <w:rsid w:val="00576770"/>
    <w:rsid w:val="005858A5"/>
    <w:rsid w:val="00587980"/>
    <w:rsid w:val="00590FE6"/>
    <w:rsid w:val="00595E98"/>
    <w:rsid w:val="00596ED9"/>
    <w:rsid w:val="005A1E94"/>
    <w:rsid w:val="005A27F2"/>
    <w:rsid w:val="005A76A5"/>
    <w:rsid w:val="005C2992"/>
    <w:rsid w:val="005D60B1"/>
    <w:rsid w:val="005D7B28"/>
    <w:rsid w:val="005E580B"/>
    <w:rsid w:val="006037DB"/>
    <w:rsid w:val="0061052C"/>
    <w:rsid w:val="00640D4B"/>
    <w:rsid w:val="00650CB5"/>
    <w:rsid w:val="006525CB"/>
    <w:rsid w:val="00655CFD"/>
    <w:rsid w:val="006643A6"/>
    <w:rsid w:val="00672CA7"/>
    <w:rsid w:val="00696772"/>
    <w:rsid w:val="00697BF1"/>
    <w:rsid w:val="006B595E"/>
    <w:rsid w:val="006B72AA"/>
    <w:rsid w:val="006B78F3"/>
    <w:rsid w:val="006C29D1"/>
    <w:rsid w:val="006C5CA1"/>
    <w:rsid w:val="006D5E5C"/>
    <w:rsid w:val="006D6BAD"/>
    <w:rsid w:val="006E47C6"/>
    <w:rsid w:val="006F0915"/>
    <w:rsid w:val="006F797D"/>
    <w:rsid w:val="0074031C"/>
    <w:rsid w:val="00747EC2"/>
    <w:rsid w:val="00753468"/>
    <w:rsid w:val="00776947"/>
    <w:rsid w:val="007805D9"/>
    <w:rsid w:val="00782637"/>
    <w:rsid w:val="0079012E"/>
    <w:rsid w:val="00794536"/>
    <w:rsid w:val="00794A11"/>
    <w:rsid w:val="007A237A"/>
    <w:rsid w:val="007B66B0"/>
    <w:rsid w:val="007B7E5C"/>
    <w:rsid w:val="007C11B4"/>
    <w:rsid w:val="007C7CAC"/>
    <w:rsid w:val="007D11BF"/>
    <w:rsid w:val="007D2D55"/>
    <w:rsid w:val="007E0A10"/>
    <w:rsid w:val="007E1625"/>
    <w:rsid w:val="007E26C4"/>
    <w:rsid w:val="007E5874"/>
    <w:rsid w:val="007E5FDD"/>
    <w:rsid w:val="007E6A0B"/>
    <w:rsid w:val="007E6C3E"/>
    <w:rsid w:val="007E726D"/>
    <w:rsid w:val="00813D81"/>
    <w:rsid w:val="008202C3"/>
    <w:rsid w:val="00834F11"/>
    <w:rsid w:val="00847D50"/>
    <w:rsid w:val="00890EAC"/>
    <w:rsid w:val="00892B30"/>
    <w:rsid w:val="008935B2"/>
    <w:rsid w:val="00894B43"/>
    <w:rsid w:val="008950DB"/>
    <w:rsid w:val="00897254"/>
    <w:rsid w:val="008A6FE7"/>
    <w:rsid w:val="008C3DE6"/>
    <w:rsid w:val="008C3F19"/>
    <w:rsid w:val="008C42A9"/>
    <w:rsid w:val="008C6801"/>
    <w:rsid w:val="008D6791"/>
    <w:rsid w:val="008E7423"/>
    <w:rsid w:val="00904C97"/>
    <w:rsid w:val="00906940"/>
    <w:rsid w:val="0091056D"/>
    <w:rsid w:val="00914611"/>
    <w:rsid w:val="00921B9B"/>
    <w:rsid w:val="00930A5C"/>
    <w:rsid w:val="00935D59"/>
    <w:rsid w:val="00936CE5"/>
    <w:rsid w:val="009400D8"/>
    <w:rsid w:val="00941FDE"/>
    <w:rsid w:val="00943EB2"/>
    <w:rsid w:val="00946929"/>
    <w:rsid w:val="00950AE6"/>
    <w:rsid w:val="00973997"/>
    <w:rsid w:val="009905B2"/>
    <w:rsid w:val="009948DB"/>
    <w:rsid w:val="009A1C43"/>
    <w:rsid w:val="009A3A0E"/>
    <w:rsid w:val="009B5134"/>
    <w:rsid w:val="009D77E0"/>
    <w:rsid w:val="009E6BC8"/>
    <w:rsid w:val="009F31EA"/>
    <w:rsid w:val="00A10CDF"/>
    <w:rsid w:val="00A17000"/>
    <w:rsid w:val="00A36841"/>
    <w:rsid w:val="00A40D17"/>
    <w:rsid w:val="00A42CBC"/>
    <w:rsid w:val="00A61698"/>
    <w:rsid w:val="00A65472"/>
    <w:rsid w:val="00A70328"/>
    <w:rsid w:val="00A74421"/>
    <w:rsid w:val="00A777F8"/>
    <w:rsid w:val="00A833AC"/>
    <w:rsid w:val="00A83C7C"/>
    <w:rsid w:val="00A863D9"/>
    <w:rsid w:val="00A968AB"/>
    <w:rsid w:val="00A97353"/>
    <w:rsid w:val="00AA03B0"/>
    <w:rsid w:val="00AA0F27"/>
    <w:rsid w:val="00AA722D"/>
    <w:rsid w:val="00AB49D5"/>
    <w:rsid w:val="00AB72DC"/>
    <w:rsid w:val="00AD4376"/>
    <w:rsid w:val="00AE5563"/>
    <w:rsid w:val="00AF2310"/>
    <w:rsid w:val="00AF25A2"/>
    <w:rsid w:val="00AF2BF6"/>
    <w:rsid w:val="00B13EB1"/>
    <w:rsid w:val="00B279AF"/>
    <w:rsid w:val="00B318D6"/>
    <w:rsid w:val="00B3494F"/>
    <w:rsid w:val="00B367A9"/>
    <w:rsid w:val="00B37D2D"/>
    <w:rsid w:val="00B412A2"/>
    <w:rsid w:val="00B43781"/>
    <w:rsid w:val="00B46650"/>
    <w:rsid w:val="00B52652"/>
    <w:rsid w:val="00B52D29"/>
    <w:rsid w:val="00B54453"/>
    <w:rsid w:val="00B65F3E"/>
    <w:rsid w:val="00B730EF"/>
    <w:rsid w:val="00B76900"/>
    <w:rsid w:val="00B81F1A"/>
    <w:rsid w:val="00B871F4"/>
    <w:rsid w:val="00B97976"/>
    <w:rsid w:val="00BA16CF"/>
    <w:rsid w:val="00BA2375"/>
    <w:rsid w:val="00BA3790"/>
    <w:rsid w:val="00BA3E76"/>
    <w:rsid w:val="00BB1DD5"/>
    <w:rsid w:val="00BB555B"/>
    <w:rsid w:val="00BD6E48"/>
    <w:rsid w:val="00BE0E92"/>
    <w:rsid w:val="00BE14CE"/>
    <w:rsid w:val="00BE1DB3"/>
    <w:rsid w:val="00BF6860"/>
    <w:rsid w:val="00C14014"/>
    <w:rsid w:val="00C27B98"/>
    <w:rsid w:val="00C46B9E"/>
    <w:rsid w:val="00C506E5"/>
    <w:rsid w:val="00C662EE"/>
    <w:rsid w:val="00C920E5"/>
    <w:rsid w:val="00CA378F"/>
    <w:rsid w:val="00CA5A0A"/>
    <w:rsid w:val="00CD14C7"/>
    <w:rsid w:val="00CD4291"/>
    <w:rsid w:val="00CD6C49"/>
    <w:rsid w:val="00CF13AB"/>
    <w:rsid w:val="00CF4B01"/>
    <w:rsid w:val="00CF59C6"/>
    <w:rsid w:val="00D055B1"/>
    <w:rsid w:val="00D170C4"/>
    <w:rsid w:val="00D30198"/>
    <w:rsid w:val="00D3183C"/>
    <w:rsid w:val="00D364D3"/>
    <w:rsid w:val="00D36769"/>
    <w:rsid w:val="00D416C1"/>
    <w:rsid w:val="00D454DF"/>
    <w:rsid w:val="00D62786"/>
    <w:rsid w:val="00D700E9"/>
    <w:rsid w:val="00D75F03"/>
    <w:rsid w:val="00DA4EB4"/>
    <w:rsid w:val="00DB1AD0"/>
    <w:rsid w:val="00DB4C6B"/>
    <w:rsid w:val="00DB795B"/>
    <w:rsid w:val="00DC0CC8"/>
    <w:rsid w:val="00DD5CFF"/>
    <w:rsid w:val="00DF2D10"/>
    <w:rsid w:val="00DF53AE"/>
    <w:rsid w:val="00DF6BC7"/>
    <w:rsid w:val="00E074E0"/>
    <w:rsid w:val="00E138F7"/>
    <w:rsid w:val="00E24F63"/>
    <w:rsid w:val="00E26C4D"/>
    <w:rsid w:val="00E42EE2"/>
    <w:rsid w:val="00E50E24"/>
    <w:rsid w:val="00E61E93"/>
    <w:rsid w:val="00E677DA"/>
    <w:rsid w:val="00E71282"/>
    <w:rsid w:val="00E756DD"/>
    <w:rsid w:val="00E77A5B"/>
    <w:rsid w:val="00E80673"/>
    <w:rsid w:val="00E82452"/>
    <w:rsid w:val="00E8367A"/>
    <w:rsid w:val="00E856E7"/>
    <w:rsid w:val="00E94CAF"/>
    <w:rsid w:val="00EB6393"/>
    <w:rsid w:val="00ED2C0F"/>
    <w:rsid w:val="00EE2C49"/>
    <w:rsid w:val="00EF715A"/>
    <w:rsid w:val="00EF7A7C"/>
    <w:rsid w:val="00F008D0"/>
    <w:rsid w:val="00F03ECA"/>
    <w:rsid w:val="00F07AE3"/>
    <w:rsid w:val="00F10963"/>
    <w:rsid w:val="00F15008"/>
    <w:rsid w:val="00F15C53"/>
    <w:rsid w:val="00F2102C"/>
    <w:rsid w:val="00F258B2"/>
    <w:rsid w:val="00F375A4"/>
    <w:rsid w:val="00F40357"/>
    <w:rsid w:val="00F43849"/>
    <w:rsid w:val="00F53329"/>
    <w:rsid w:val="00F60875"/>
    <w:rsid w:val="00F6507E"/>
    <w:rsid w:val="00F73BAD"/>
    <w:rsid w:val="00F813E4"/>
    <w:rsid w:val="00F836D4"/>
    <w:rsid w:val="00FA02A5"/>
    <w:rsid w:val="00FA0352"/>
    <w:rsid w:val="00FA0FEF"/>
    <w:rsid w:val="00FE05F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9D1"/>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6C29D1"/>
    <w:pPr>
      <w:spacing w:before="100" w:beforeAutospacing="1" w:after="100" w:afterAutospacing="1"/>
    </w:pPr>
    <w:rPr>
      <w:sz w:val="24"/>
      <w:szCs w:val="24"/>
    </w:rPr>
  </w:style>
  <w:style w:type="character" w:customStyle="1" w:styleId="OdlomakpopisaChar">
    <w:name w:val="Odlomak popisa Char"/>
    <w:link w:val="Odlomakpopisa"/>
    <w:uiPriority w:val="34"/>
    <w:locked/>
    <w:rsid w:val="006C29D1"/>
    <w:rPr>
      <w:lang w:val="en-US"/>
    </w:rPr>
  </w:style>
  <w:style w:type="paragraph" w:styleId="Odlomakpopisa">
    <w:name w:val="List Paragraph"/>
    <w:basedOn w:val="Normal"/>
    <w:link w:val="OdlomakpopisaChar"/>
    <w:uiPriority w:val="34"/>
    <w:qFormat/>
    <w:rsid w:val="006C29D1"/>
    <w:pPr>
      <w:spacing w:after="200" w:line="276" w:lineRule="auto"/>
      <w:ind w:left="720"/>
      <w:contextualSpacing/>
    </w:pPr>
    <w:rPr>
      <w:rFonts w:asciiTheme="minorHAnsi" w:eastAsiaTheme="minorHAnsi" w:hAnsiTheme="minorHAnsi" w:cstheme="minorBidi"/>
      <w:sz w:val="22"/>
      <w:szCs w:val="22"/>
      <w:lang w:val="en-US"/>
    </w:rPr>
  </w:style>
  <w:style w:type="character" w:customStyle="1" w:styleId="apple-style-span">
    <w:name w:val="apple-style-span"/>
    <w:rsid w:val="00A10CDF"/>
    <w:rPr>
      <w:rFonts w:cs="Times New Roman"/>
    </w:rPr>
  </w:style>
  <w:style w:type="table" w:styleId="Reetkatablice">
    <w:name w:val="Table Grid"/>
    <w:basedOn w:val="Obinatablica"/>
    <w:uiPriority w:val="59"/>
    <w:rsid w:val="008C3F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aglavlje">
    <w:name w:val="header"/>
    <w:basedOn w:val="Normal"/>
    <w:link w:val="ZaglavljeChar"/>
    <w:uiPriority w:val="99"/>
    <w:semiHidden/>
    <w:unhideWhenUsed/>
    <w:rsid w:val="001102BC"/>
    <w:pPr>
      <w:tabs>
        <w:tab w:val="center" w:pos="4536"/>
        <w:tab w:val="right" w:pos="9072"/>
      </w:tabs>
    </w:pPr>
  </w:style>
  <w:style w:type="character" w:customStyle="1" w:styleId="ZaglavljeChar">
    <w:name w:val="Zaglavlje Char"/>
    <w:basedOn w:val="Zadanifontodlomka"/>
    <w:link w:val="Zaglavlje"/>
    <w:uiPriority w:val="99"/>
    <w:semiHidden/>
    <w:rsid w:val="001102BC"/>
    <w:rPr>
      <w:rFonts w:ascii="Times New Roman" w:eastAsia="Times New Roman" w:hAnsi="Times New Roman" w:cs="Times New Roman"/>
      <w:sz w:val="20"/>
      <w:szCs w:val="20"/>
      <w:lang w:eastAsia="hr-HR"/>
    </w:rPr>
  </w:style>
  <w:style w:type="paragraph" w:styleId="Podnoje">
    <w:name w:val="footer"/>
    <w:basedOn w:val="Normal"/>
    <w:link w:val="PodnojeChar"/>
    <w:uiPriority w:val="99"/>
    <w:unhideWhenUsed/>
    <w:rsid w:val="001102BC"/>
    <w:pPr>
      <w:tabs>
        <w:tab w:val="center" w:pos="4536"/>
        <w:tab w:val="right" w:pos="9072"/>
      </w:tabs>
    </w:pPr>
  </w:style>
  <w:style w:type="character" w:customStyle="1" w:styleId="PodnojeChar">
    <w:name w:val="Podnožje Char"/>
    <w:basedOn w:val="Zadanifontodlomka"/>
    <w:link w:val="Podnoje"/>
    <w:uiPriority w:val="99"/>
    <w:rsid w:val="001102BC"/>
    <w:rPr>
      <w:rFonts w:ascii="Times New Roman" w:eastAsia="Times New Roman" w:hAnsi="Times New Roman" w:cs="Times New Roman"/>
      <w:sz w:val="20"/>
      <w:szCs w:val="20"/>
      <w:lang w:eastAsia="hr-HR"/>
    </w:rPr>
  </w:style>
</w:styles>
</file>

<file path=word/webSettings.xml><?xml version="1.0" encoding="utf-8"?>
<w:webSettings xmlns:r="http://schemas.openxmlformats.org/officeDocument/2006/relationships" xmlns:w="http://schemas.openxmlformats.org/wordprocessingml/2006/main">
  <w:divs>
    <w:div w:id="366567277">
      <w:bodyDiv w:val="1"/>
      <w:marLeft w:val="0"/>
      <w:marRight w:val="0"/>
      <w:marTop w:val="0"/>
      <w:marBottom w:val="0"/>
      <w:divBdr>
        <w:top w:val="none" w:sz="0" w:space="0" w:color="auto"/>
        <w:left w:val="none" w:sz="0" w:space="0" w:color="auto"/>
        <w:bottom w:val="none" w:sz="0" w:space="0" w:color="auto"/>
        <w:right w:val="none" w:sz="0" w:space="0" w:color="auto"/>
      </w:divBdr>
    </w:div>
    <w:div w:id="376123493">
      <w:bodyDiv w:val="1"/>
      <w:marLeft w:val="0"/>
      <w:marRight w:val="0"/>
      <w:marTop w:val="0"/>
      <w:marBottom w:val="0"/>
      <w:divBdr>
        <w:top w:val="none" w:sz="0" w:space="0" w:color="auto"/>
        <w:left w:val="none" w:sz="0" w:space="0" w:color="auto"/>
        <w:bottom w:val="none" w:sz="0" w:space="0" w:color="auto"/>
        <w:right w:val="none" w:sz="0" w:space="0" w:color="auto"/>
      </w:divBdr>
    </w:div>
    <w:div w:id="1288203160">
      <w:bodyDiv w:val="1"/>
      <w:marLeft w:val="0"/>
      <w:marRight w:val="0"/>
      <w:marTop w:val="0"/>
      <w:marBottom w:val="0"/>
      <w:divBdr>
        <w:top w:val="none" w:sz="0" w:space="0" w:color="auto"/>
        <w:left w:val="none" w:sz="0" w:space="0" w:color="auto"/>
        <w:bottom w:val="none" w:sz="0" w:space="0" w:color="auto"/>
        <w:right w:val="none" w:sz="0" w:space="0" w:color="auto"/>
      </w:divBdr>
      <w:divsChild>
        <w:div w:id="39670718">
          <w:marLeft w:val="0"/>
          <w:marRight w:val="0"/>
          <w:marTop w:val="0"/>
          <w:marBottom w:val="0"/>
          <w:divBdr>
            <w:top w:val="none" w:sz="0" w:space="0" w:color="auto"/>
            <w:left w:val="none" w:sz="0" w:space="0" w:color="auto"/>
            <w:bottom w:val="none" w:sz="0" w:space="0" w:color="auto"/>
            <w:right w:val="none" w:sz="0" w:space="0" w:color="auto"/>
          </w:divBdr>
        </w:div>
        <w:div w:id="88160144">
          <w:marLeft w:val="0"/>
          <w:marRight w:val="0"/>
          <w:marTop w:val="0"/>
          <w:marBottom w:val="0"/>
          <w:divBdr>
            <w:top w:val="none" w:sz="0" w:space="0" w:color="auto"/>
            <w:left w:val="none" w:sz="0" w:space="0" w:color="auto"/>
            <w:bottom w:val="none" w:sz="0" w:space="0" w:color="auto"/>
            <w:right w:val="none" w:sz="0" w:space="0" w:color="auto"/>
          </w:divBdr>
        </w:div>
        <w:div w:id="192497271">
          <w:marLeft w:val="0"/>
          <w:marRight w:val="0"/>
          <w:marTop w:val="0"/>
          <w:marBottom w:val="0"/>
          <w:divBdr>
            <w:top w:val="none" w:sz="0" w:space="0" w:color="auto"/>
            <w:left w:val="none" w:sz="0" w:space="0" w:color="auto"/>
            <w:bottom w:val="none" w:sz="0" w:space="0" w:color="auto"/>
            <w:right w:val="none" w:sz="0" w:space="0" w:color="auto"/>
          </w:divBdr>
        </w:div>
        <w:div w:id="206529432">
          <w:marLeft w:val="0"/>
          <w:marRight w:val="0"/>
          <w:marTop w:val="0"/>
          <w:marBottom w:val="0"/>
          <w:divBdr>
            <w:top w:val="none" w:sz="0" w:space="0" w:color="auto"/>
            <w:left w:val="none" w:sz="0" w:space="0" w:color="auto"/>
            <w:bottom w:val="none" w:sz="0" w:space="0" w:color="auto"/>
            <w:right w:val="none" w:sz="0" w:space="0" w:color="auto"/>
          </w:divBdr>
        </w:div>
        <w:div w:id="207227523">
          <w:marLeft w:val="0"/>
          <w:marRight w:val="0"/>
          <w:marTop w:val="0"/>
          <w:marBottom w:val="0"/>
          <w:divBdr>
            <w:top w:val="none" w:sz="0" w:space="0" w:color="auto"/>
            <w:left w:val="none" w:sz="0" w:space="0" w:color="auto"/>
            <w:bottom w:val="none" w:sz="0" w:space="0" w:color="auto"/>
            <w:right w:val="none" w:sz="0" w:space="0" w:color="auto"/>
          </w:divBdr>
        </w:div>
        <w:div w:id="211235852">
          <w:marLeft w:val="0"/>
          <w:marRight w:val="0"/>
          <w:marTop w:val="0"/>
          <w:marBottom w:val="0"/>
          <w:divBdr>
            <w:top w:val="none" w:sz="0" w:space="0" w:color="auto"/>
            <w:left w:val="none" w:sz="0" w:space="0" w:color="auto"/>
            <w:bottom w:val="none" w:sz="0" w:space="0" w:color="auto"/>
            <w:right w:val="none" w:sz="0" w:space="0" w:color="auto"/>
          </w:divBdr>
        </w:div>
        <w:div w:id="226258877">
          <w:marLeft w:val="0"/>
          <w:marRight w:val="0"/>
          <w:marTop w:val="0"/>
          <w:marBottom w:val="0"/>
          <w:divBdr>
            <w:top w:val="none" w:sz="0" w:space="0" w:color="auto"/>
            <w:left w:val="none" w:sz="0" w:space="0" w:color="auto"/>
            <w:bottom w:val="none" w:sz="0" w:space="0" w:color="auto"/>
            <w:right w:val="none" w:sz="0" w:space="0" w:color="auto"/>
          </w:divBdr>
        </w:div>
        <w:div w:id="241304246">
          <w:marLeft w:val="0"/>
          <w:marRight w:val="0"/>
          <w:marTop w:val="0"/>
          <w:marBottom w:val="0"/>
          <w:divBdr>
            <w:top w:val="none" w:sz="0" w:space="0" w:color="auto"/>
            <w:left w:val="none" w:sz="0" w:space="0" w:color="auto"/>
            <w:bottom w:val="none" w:sz="0" w:space="0" w:color="auto"/>
            <w:right w:val="none" w:sz="0" w:space="0" w:color="auto"/>
          </w:divBdr>
        </w:div>
        <w:div w:id="250427850">
          <w:marLeft w:val="0"/>
          <w:marRight w:val="0"/>
          <w:marTop w:val="0"/>
          <w:marBottom w:val="0"/>
          <w:divBdr>
            <w:top w:val="none" w:sz="0" w:space="0" w:color="auto"/>
            <w:left w:val="none" w:sz="0" w:space="0" w:color="auto"/>
            <w:bottom w:val="none" w:sz="0" w:space="0" w:color="auto"/>
            <w:right w:val="none" w:sz="0" w:space="0" w:color="auto"/>
          </w:divBdr>
        </w:div>
        <w:div w:id="255216229">
          <w:marLeft w:val="0"/>
          <w:marRight w:val="0"/>
          <w:marTop w:val="0"/>
          <w:marBottom w:val="0"/>
          <w:divBdr>
            <w:top w:val="none" w:sz="0" w:space="0" w:color="auto"/>
            <w:left w:val="none" w:sz="0" w:space="0" w:color="auto"/>
            <w:bottom w:val="none" w:sz="0" w:space="0" w:color="auto"/>
            <w:right w:val="none" w:sz="0" w:space="0" w:color="auto"/>
          </w:divBdr>
        </w:div>
        <w:div w:id="273752347">
          <w:marLeft w:val="0"/>
          <w:marRight w:val="0"/>
          <w:marTop w:val="0"/>
          <w:marBottom w:val="0"/>
          <w:divBdr>
            <w:top w:val="none" w:sz="0" w:space="0" w:color="auto"/>
            <w:left w:val="none" w:sz="0" w:space="0" w:color="auto"/>
            <w:bottom w:val="none" w:sz="0" w:space="0" w:color="auto"/>
            <w:right w:val="none" w:sz="0" w:space="0" w:color="auto"/>
          </w:divBdr>
        </w:div>
        <w:div w:id="298611979">
          <w:marLeft w:val="0"/>
          <w:marRight w:val="0"/>
          <w:marTop w:val="0"/>
          <w:marBottom w:val="0"/>
          <w:divBdr>
            <w:top w:val="none" w:sz="0" w:space="0" w:color="auto"/>
            <w:left w:val="none" w:sz="0" w:space="0" w:color="auto"/>
            <w:bottom w:val="none" w:sz="0" w:space="0" w:color="auto"/>
            <w:right w:val="none" w:sz="0" w:space="0" w:color="auto"/>
          </w:divBdr>
        </w:div>
        <w:div w:id="314723070">
          <w:marLeft w:val="0"/>
          <w:marRight w:val="0"/>
          <w:marTop w:val="0"/>
          <w:marBottom w:val="0"/>
          <w:divBdr>
            <w:top w:val="none" w:sz="0" w:space="0" w:color="auto"/>
            <w:left w:val="none" w:sz="0" w:space="0" w:color="auto"/>
            <w:bottom w:val="none" w:sz="0" w:space="0" w:color="auto"/>
            <w:right w:val="none" w:sz="0" w:space="0" w:color="auto"/>
          </w:divBdr>
        </w:div>
        <w:div w:id="323364262">
          <w:marLeft w:val="0"/>
          <w:marRight w:val="0"/>
          <w:marTop w:val="0"/>
          <w:marBottom w:val="0"/>
          <w:divBdr>
            <w:top w:val="none" w:sz="0" w:space="0" w:color="auto"/>
            <w:left w:val="none" w:sz="0" w:space="0" w:color="auto"/>
            <w:bottom w:val="none" w:sz="0" w:space="0" w:color="auto"/>
            <w:right w:val="none" w:sz="0" w:space="0" w:color="auto"/>
          </w:divBdr>
        </w:div>
        <w:div w:id="337317561">
          <w:marLeft w:val="0"/>
          <w:marRight w:val="0"/>
          <w:marTop w:val="0"/>
          <w:marBottom w:val="0"/>
          <w:divBdr>
            <w:top w:val="none" w:sz="0" w:space="0" w:color="auto"/>
            <w:left w:val="none" w:sz="0" w:space="0" w:color="auto"/>
            <w:bottom w:val="none" w:sz="0" w:space="0" w:color="auto"/>
            <w:right w:val="none" w:sz="0" w:space="0" w:color="auto"/>
          </w:divBdr>
        </w:div>
        <w:div w:id="348220449">
          <w:marLeft w:val="0"/>
          <w:marRight w:val="0"/>
          <w:marTop w:val="0"/>
          <w:marBottom w:val="0"/>
          <w:divBdr>
            <w:top w:val="none" w:sz="0" w:space="0" w:color="auto"/>
            <w:left w:val="none" w:sz="0" w:space="0" w:color="auto"/>
            <w:bottom w:val="none" w:sz="0" w:space="0" w:color="auto"/>
            <w:right w:val="none" w:sz="0" w:space="0" w:color="auto"/>
          </w:divBdr>
        </w:div>
        <w:div w:id="357317938">
          <w:marLeft w:val="0"/>
          <w:marRight w:val="0"/>
          <w:marTop w:val="0"/>
          <w:marBottom w:val="0"/>
          <w:divBdr>
            <w:top w:val="none" w:sz="0" w:space="0" w:color="auto"/>
            <w:left w:val="none" w:sz="0" w:space="0" w:color="auto"/>
            <w:bottom w:val="none" w:sz="0" w:space="0" w:color="auto"/>
            <w:right w:val="none" w:sz="0" w:space="0" w:color="auto"/>
          </w:divBdr>
        </w:div>
        <w:div w:id="360479671">
          <w:marLeft w:val="0"/>
          <w:marRight w:val="0"/>
          <w:marTop w:val="0"/>
          <w:marBottom w:val="0"/>
          <w:divBdr>
            <w:top w:val="none" w:sz="0" w:space="0" w:color="auto"/>
            <w:left w:val="none" w:sz="0" w:space="0" w:color="auto"/>
            <w:bottom w:val="none" w:sz="0" w:space="0" w:color="auto"/>
            <w:right w:val="none" w:sz="0" w:space="0" w:color="auto"/>
          </w:divBdr>
        </w:div>
        <w:div w:id="411200624">
          <w:marLeft w:val="0"/>
          <w:marRight w:val="0"/>
          <w:marTop w:val="0"/>
          <w:marBottom w:val="0"/>
          <w:divBdr>
            <w:top w:val="none" w:sz="0" w:space="0" w:color="auto"/>
            <w:left w:val="none" w:sz="0" w:space="0" w:color="auto"/>
            <w:bottom w:val="none" w:sz="0" w:space="0" w:color="auto"/>
            <w:right w:val="none" w:sz="0" w:space="0" w:color="auto"/>
          </w:divBdr>
        </w:div>
        <w:div w:id="411466772">
          <w:marLeft w:val="0"/>
          <w:marRight w:val="0"/>
          <w:marTop w:val="0"/>
          <w:marBottom w:val="0"/>
          <w:divBdr>
            <w:top w:val="none" w:sz="0" w:space="0" w:color="auto"/>
            <w:left w:val="none" w:sz="0" w:space="0" w:color="auto"/>
            <w:bottom w:val="none" w:sz="0" w:space="0" w:color="auto"/>
            <w:right w:val="none" w:sz="0" w:space="0" w:color="auto"/>
          </w:divBdr>
        </w:div>
        <w:div w:id="414716636">
          <w:marLeft w:val="0"/>
          <w:marRight w:val="0"/>
          <w:marTop w:val="0"/>
          <w:marBottom w:val="0"/>
          <w:divBdr>
            <w:top w:val="none" w:sz="0" w:space="0" w:color="auto"/>
            <w:left w:val="none" w:sz="0" w:space="0" w:color="auto"/>
            <w:bottom w:val="none" w:sz="0" w:space="0" w:color="auto"/>
            <w:right w:val="none" w:sz="0" w:space="0" w:color="auto"/>
          </w:divBdr>
        </w:div>
        <w:div w:id="427504411">
          <w:marLeft w:val="0"/>
          <w:marRight w:val="0"/>
          <w:marTop w:val="0"/>
          <w:marBottom w:val="0"/>
          <w:divBdr>
            <w:top w:val="none" w:sz="0" w:space="0" w:color="auto"/>
            <w:left w:val="none" w:sz="0" w:space="0" w:color="auto"/>
            <w:bottom w:val="none" w:sz="0" w:space="0" w:color="auto"/>
            <w:right w:val="none" w:sz="0" w:space="0" w:color="auto"/>
          </w:divBdr>
        </w:div>
        <w:div w:id="439421113">
          <w:marLeft w:val="0"/>
          <w:marRight w:val="0"/>
          <w:marTop w:val="0"/>
          <w:marBottom w:val="0"/>
          <w:divBdr>
            <w:top w:val="none" w:sz="0" w:space="0" w:color="auto"/>
            <w:left w:val="none" w:sz="0" w:space="0" w:color="auto"/>
            <w:bottom w:val="none" w:sz="0" w:space="0" w:color="auto"/>
            <w:right w:val="none" w:sz="0" w:space="0" w:color="auto"/>
          </w:divBdr>
        </w:div>
        <w:div w:id="441338316">
          <w:marLeft w:val="0"/>
          <w:marRight w:val="0"/>
          <w:marTop w:val="0"/>
          <w:marBottom w:val="0"/>
          <w:divBdr>
            <w:top w:val="none" w:sz="0" w:space="0" w:color="auto"/>
            <w:left w:val="none" w:sz="0" w:space="0" w:color="auto"/>
            <w:bottom w:val="none" w:sz="0" w:space="0" w:color="auto"/>
            <w:right w:val="none" w:sz="0" w:space="0" w:color="auto"/>
          </w:divBdr>
        </w:div>
        <w:div w:id="453213612">
          <w:marLeft w:val="0"/>
          <w:marRight w:val="0"/>
          <w:marTop w:val="0"/>
          <w:marBottom w:val="0"/>
          <w:divBdr>
            <w:top w:val="none" w:sz="0" w:space="0" w:color="auto"/>
            <w:left w:val="none" w:sz="0" w:space="0" w:color="auto"/>
            <w:bottom w:val="none" w:sz="0" w:space="0" w:color="auto"/>
            <w:right w:val="none" w:sz="0" w:space="0" w:color="auto"/>
          </w:divBdr>
        </w:div>
        <w:div w:id="469516592">
          <w:marLeft w:val="0"/>
          <w:marRight w:val="0"/>
          <w:marTop w:val="0"/>
          <w:marBottom w:val="0"/>
          <w:divBdr>
            <w:top w:val="none" w:sz="0" w:space="0" w:color="auto"/>
            <w:left w:val="none" w:sz="0" w:space="0" w:color="auto"/>
            <w:bottom w:val="none" w:sz="0" w:space="0" w:color="auto"/>
            <w:right w:val="none" w:sz="0" w:space="0" w:color="auto"/>
          </w:divBdr>
        </w:div>
        <w:div w:id="472408036">
          <w:marLeft w:val="0"/>
          <w:marRight w:val="0"/>
          <w:marTop w:val="0"/>
          <w:marBottom w:val="0"/>
          <w:divBdr>
            <w:top w:val="none" w:sz="0" w:space="0" w:color="auto"/>
            <w:left w:val="none" w:sz="0" w:space="0" w:color="auto"/>
            <w:bottom w:val="none" w:sz="0" w:space="0" w:color="auto"/>
            <w:right w:val="none" w:sz="0" w:space="0" w:color="auto"/>
          </w:divBdr>
        </w:div>
        <w:div w:id="472674797">
          <w:marLeft w:val="0"/>
          <w:marRight w:val="0"/>
          <w:marTop w:val="0"/>
          <w:marBottom w:val="0"/>
          <w:divBdr>
            <w:top w:val="none" w:sz="0" w:space="0" w:color="auto"/>
            <w:left w:val="none" w:sz="0" w:space="0" w:color="auto"/>
            <w:bottom w:val="none" w:sz="0" w:space="0" w:color="auto"/>
            <w:right w:val="none" w:sz="0" w:space="0" w:color="auto"/>
          </w:divBdr>
        </w:div>
        <w:div w:id="497114800">
          <w:marLeft w:val="0"/>
          <w:marRight w:val="0"/>
          <w:marTop w:val="0"/>
          <w:marBottom w:val="0"/>
          <w:divBdr>
            <w:top w:val="none" w:sz="0" w:space="0" w:color="auto"/>
            <w:left w:val="none" w:sz="0" w:space="0" w:color="auto"/>
            <w:bottom w:val="none" w:sz="0" w:space="0" w:color="auto"/>
            <w:right w:val="none" w:sz="0" w:space="0" w:color="auto"/>
          </w:divBdr>
        </w:div>
        <w:div w:id="530001299">
          <w:marLeft w:val="0"/>
          <w:marRight w:val="0"/>
          <w:marTop w:val="0"/>
          <w:marBottom w:val="0"/>
          <w:divBdr>
            <w:top w:val="none" w:sz="0" w:space="0" w:color="auto"/>
            <w:left w:val="none" w:sz="0" w:space="0" w:color="auto"/>
            <w:bottom w:val="none" w:sz="0" w:space="0" w:color="auto"/>
            <w:right w:val="none" w:sz="0" w:space="0" w:color="auto"/>
          </w:divBdr>
        </w:div>
        <w:div w:id="580607109">
          <w:marLeft w:val="0"/>
          <w:marRight w:val="0"/>
          <w:marTop w:val="0"/>
          <w:marBottom w:val="0"/>
          <w:divBdr>
            <w:top w:val="none" w:sz="0" w:space="0" w:color="auto"/>
            <w:left w:val="none" w:sz="0" w:space="0" w:color="auto"/>
            <w:bottom w:val="none" w:sz="0" w:space="0" w:color="auto"/>
            <w:right w:val="none" w:sz="0" w:space="0" w:color="auto"/>
          </w:divBdr>
        </w:div>
        <w:div w:id="586039757">
          <w:marLeft w:val="0"/>
          <w:marRight w:val="0"/>
          <w:marTop w:val="0"/>
          <w:marBottom w:val="0"/>
          <w:divBdr>
            <w:top w:val="none" w:sz="0" w:space="0" w:color="auto"/>
            <w:left w:val="none" w:sz="0" w:space="0" w:color="auto"/>
            <w:bottom w:val="none" w:sz="0" w:space="0" w:color="auto"/>
            <w:right w:val="none" w:sz="0" w:space="0" w:color="auto"/>
          </w:divBdr>
        </w:div>
        <w:div w:id="622272236">
          <w:marLeft w:val="0"/>
          <w:marRight w:val="0"/>
          <w:marTop w:val="0"/>
          <w:marBottom w:val="0"/>
          <w:divBdr>
            <w:top w:val="none" w:sz="0" w:space="0" w:color="auto"/>
            <w:left w:val="none" w:sz="0" w:space="0" w:color="auto"/>
            <w:bottom w:val="none" w:sz="0" w:space="0" w:color="auto"/>
            <w:right w:val="none" w:sz="0" w:space="0" w:color="auto"/>
          </w:divBdr>
        </w:div>
        <w:div w:id="631011833">
          <w:marLeft w:val="0"/>
          <w:marRight w:val="0"/>
          <w:marTop w:val="0"/>
          <w:marBottom w:val="0"/>
          <w:divBdr>
            <w:top w:val="none" w:sz="0" w:space="0" w:color="auto"/>
            <w:left w:val="none" w:sz="0" w:space="0" w:color="auto"/>
            <w:bottom w:val="none" w:sz="0" w:space="0" w:color="auto"/>
            <w:right w:val="none" w:sz="0" w:space="0" w:color="auto"/>
          </w:divBdr>
        </w:div>
        <w:div w:id="633945836">
          <w:marLeft w:val="0"/>
          <w:marRight w:val="0"/>
          <w:marTop w:val="0"/>
          <w:marBottom w:val="0"/>
          <w:divBdr>
            <w:top w:val="none" w:sz="0" w:space="0" w:color="auto"/>
            <w:left w:val="none" w:sz="0" w:space="0" w:color="auto"/>
            <w:bottom w:val="none" w:sz="0" w:space="0" w:color="auto"/>
            <w:right w:val="none" w:sz="0" w:space="0" w:color="auto"/>
          </w:divBdr>
        </w:div>
        <w:div w:id="652180868">
          <w:marLeft w:val="0"/>
          <w:marRight w:val="0"/>
          <w:marTop w:val="0"/>
          <w:marBottom w:val="0"/>
          <w:divBdr>
            <w:top w:val="none" w:sz="0" w:space="0" w:color="auto"/>
            <w:left w:val="none" w:sz="0" w:space="0" w:color="auto"/>
            <w:bottom w:val="none" w:sz="0" w:space="0" w:color="auto"/>
            <w:right w:val="none" w:sz="0" w:space="0" w:color="auto"/>
          </w:divBdr>
        </w:div>
        <w:div w:id="663241707">
          <w:marLeft w:val="0"/>
          <w:marRight w:val="0"/>
          <w:marTop w:val="0"/>
          <w:marBottom w:val="0"/>
          <w:divBdr>
            <w:top w:val="none" w:sz="0" w:space="0" w:color="auto"/>
            <w:left w:val="none" w:sz="0" w:space="0" w:color="auto"/>
            <w:bottom w:val="none" w:sz="0" w:space="0" w:color="auto"/>
            <w:right w:val="none" w:sz="0" w:space="0" w:color="auto"/>
          </w:divBdr>
        </w:div>
        <w:div w:id="680816339">
          <w:marLeft w:val="0"/>
          <w:marRight w:val="0"/>
          <w:marTop w:val="0"/>
          <w:marBottom w:val="0"/>
          <w:divBdr>
            <w:top w:val="none" w:sz="0" w:space="0" w:color="auto"/>
            <w:left w:val="none" w:sz="0" w:space="0" w:color="auto"/>
            <w:bottom w:val="none" w:sz="0" w:space="0" w:color="auto"/>
            <w:right w:val="none" w:sz="0" w:space="0" w:color="auto"/>
          </w:divBdr>
        </w:div>
        <w:div w:id="691079635">
          <w:marLeft w:val="0"/>
          <w:marRight w:val="0"/>
          <w:marTop w:val="0"/>
          <w:marBottom w:val="0"/>
          <w:divBdr>
            <w:top w:val="none" w:sz="0" w:space="0" w:color="auto"/>
            <w:left w:val="none" w:sz="0" w:space="0" w:color="auto"/>
            <w:bottom w:val="none" w:sz="0" w:space="0" w:color="auto"/>
            <w:right w:val="none" w:sz="0" w:space="0" w:color="auto"/>
          </w:divBdr>
        </w:div>
        <w:div w:id="712271497">
          <w:marLeft w:val="0"/>
          <w:marRight w:val="0"/>
          <w:marTop w:val="0"/>
          <w:marBottom w:val="0"/>
          <w:divBdr>
            <w:top w:val="none" w:sz="0" w:space="0" w:color="auto"/>
            <w:left w:val="none" w:sz="0" w:space="0" w:color="auto"/>
            <w:bottom w:val="none" w:sz="0" w:space="0" w:color="auto"/>
            <w:right w:val="none" w:sz="0" w:space="0" w:color="auto"/>
          </w:divBdr>
        </w:div>
        <w:div w:id="717315133">
          <w:marLeft w:val="0"/>
          <w:marRight w:val="0"/>
          <w:marTop w:val="0"/>
          <w:marBottom w:val="0"/>
          <w:divBdr>
            <w:top w:val="none" w:sz="0" w:space="0" w:color="auto"/>
            <w:left w:val="none" w:sz="0" w:space="0" w:color="auto"/>
            <w:bottom w:val="none" w:sz="0" w:space="0" w:color="auto"/>
            <w:right w:val="none" w:sz="0" w:space="0" w:color="auto"/>
          </w:divBdr>
        </w:div>
        <w:div w:id="721444404">
          <w:marLeft w:val="0"/>
          <w:marRight w:val="0"/>
          <w:marTop w:val="0"/>
          <w:marBottom w:val="0"/>
          <w:divBdr>
            <w:top w:val="none" w:sz="0" w:space="0" w:color="auto"/>
            <w:left w:val="none" w:sz="0" w:space="0" w:color="auto"/>
            <w:bottom w:val="none" w:sz="0" w:space="0" w:color="auto"/>
            <w:right w:val="none" w:sz="0" w:space="0" w:color="auto"/>
          </w:divBdr>
        </w:div>
        <w:div w:id="763889554">
          <w:marLeft w:val="0"/>
          <w:marRight w:val="0"/>
          <w:marTop w:val="0"/>
          <w:marBottom w:val="0"/>
          <w:divBdr>
            <w:top w:val="none" w:sz="0" w:space="0" w:color="auto"/>
            <w:left w:val="none" w:sz="0" w:space="0" w:color="auto"/>
            <w:bottom w:val="none" w:sz="0" w:space="0" w:color="auto"/>
            <w:right w:val="none" w:sz="0" w:space="0" w:color="auto"/>
          </w:divBdr>
        </w:div>
        <w:div w:id="787551996">
          <w:marLeft w:val="0"/>
          <w:marRight w:val="0"/>
          <w:marTop w:val="0"/>
          <w:marBottom w:val="0"/>
          <w:divBdr>
            <w:top w:val="none" w:sz="0" w:space="0" w:color="auto"/>
            <w:left w:val="none" w:sz="0" w:space="0" w:color="auto"/>
            <w:bottom w:val="none" w:sz="0" w:space="0" w:color="auto"/>
            <w:right w:val="none" w:sz="0" w:space="0" w:color="auto"/>
          </w:divBdr>
        </w:div>
        <w:div w:id="791554610">
          <w:marLeft w:val="0"/>
          <w:marRight w:val="0"/>
          <w:marTop w:val="0"/>
          <w:marBottom w:val="0"/>
          <w:divBdr>
            <w:top w:val="none" w:sz="0" w:space="0" w:color="auto"/>
            <w:left w:val="none" w:sz="0" w:space="0" w:color="auto"/>
            <w:bottom w:val="none" w:sz="0" w:space="0" w:color="auto"/>
            <w:right w:val="none" w:sz="0" w:space="0" w:color="auto"/>
          </w:divBdr>
        </w:div>
        <w:div w:id="795635743">
          <w:marLeft w:val="0"/>
          <w:marRight w:val="0"/>
          <w:marTop w:val="0"/>
          <w:marBottom w:val="0"/>
          <w:divBdr>
            <w:top w:val="none" w:sz="0" w:space="0" w:color="auto"/>
            <w:left w:val="none" w:sz="0" w:space="0" w:color="auto"/>
            <w:bottom w:val="none" w:sz="0" w:space="0" w:color="auto"/>
            <w:right w:val="none" w:sz="0" w:space="0" w:color="auto"/>
          </w:divBdr>
        </w:div>
        <w:div w:id="797262104">
          <w:marLeft w:val="0"/>
          <w:marRight w:val="0"/>
          <w:marTop w:val="0"/>
          <w:marBottom w:val="0"/>
          <w:divBdr>
            <w:top w:val="none" w:sz="0" w:space="0" w:color="auto"/>
            <w:left w:val="none" w:sz="0" w:space="0" w:color="auto"/>
            <w:bottom w:val="none" w:sz="0" w:space="0" w:color="auto"/>
            <w:right w:val="none" w:sz="0" w:space="0" w:color="auto"/>
          </w:divBdr>
        </w:div>
        <w:div w:id="798232209">
          <w:marLeft w:val="0"/>
          <w:marRight w:val="0"/>
          <w:marTop w:val="0"/>
          <w:marBottom w:val="0"/>
          <w:divBdr>
            <w:top w:val="none" w:sz="0" w:space="0" w:color="auto"/>
            <w:left w:val="none" w:sz="0" w:space="0" w:color="auto"/>
            <w:bottom w:val="none" w:sz="0" w:space="0" w:color="auto"/>
            <w:right w:val="none" w:sz="0" w:space="0" w:color="auto"/>
          </w:divBdr>
        </w:div>
        <w:div w:id="824474032">
          <w:marLeft w:val="0"/>
          <w:marRight w:val="0"/>
          <w:marTop w:val="0"/>
          <w:marBottom w:val="0"/>
          <w:divBdr>
            <w:top w:val="none" w:sz="0" w:space="0" w:color="auto"/>
            <w:left w:val="none" w:sz="0" w:space="0" w:color="auto"/>
            <w:bottom w:val="none" w:sz="0" w:space="0" w:color="auto"/>
            <w:right w:val="none" w:sz="0" w:space="0" w:color="auto"/>
          </w:divBdr>
        </w:div>
        <w:div w:id="828011523">
          <w:marLeft w:val="0"/>
          <w:marRight w:val="0"/>
          <w:marTop w:val="0"/>
          <w:marBottom w:val="0"/>
          <w:divBdr>
            <w:top w:val="none" w:sz="0" w:space="0" w:color="auto"/>
            <w:left w:val="none" w:sz="0" w:space="0" w:color="auto"/>
            <w:bottom w:val="none" w:sz="0" w:space="0" w:color="auto"/>
            <w:right w:val="none" w:sz="0" w:space="0" w:color="auto"/>
          </w:divBdr>
        </w:div>
        <w:div w:id="835346485">
          <w:marLeft w:val="0"/>
          <w:marRight w:val="0"/>
          <w:marTop w:val="0"/>
          <w:marBottom w:val="0"/>
          <w:divBdr>
            <w:top w:val="none" w:sz="0" w:space="0" w:color="auto"/>
            <w:left w:val="none" w:sz="0" w:space="0" w:color="auto"/>
            <w:bottom w:val="none" w:sz="0" w:space="0" w:color="auto"/>
            <w:right w:val="none" w:sz="0" w:space="0" w:color="auto"/>
          </w:divBdr>
        </w:div>
        <w:div w:id="835388505">
          <w:marLeft w:val="0"/>
          <w:marRight w:val="0"/>
          <w:marTop w:val="0"/>
          <w:marBottom w:val="0"/>
          <w:divBdr>
            <w:top w:val="none" w:sz="0" w:space="0" w:color="auto"/>
            <w:left w:val="none" w:sz="0" w:space="0" w:color="auto"/>
            <w:bottom w:val="none" w:sz="0" w:space="0" w:color="auto"/>
            <w:right w:val="none" w:sz="0" w:space="0" w:color="auto"/>
          </w:divBdr>
        </w:div>
        <w:div w:id="836579092">
          <w:marLeft w:val="0"/>
          <w:marRight w:val="0"/>
          <w:marTop w:val="0"/>
          <w:marBottom w:val="0"/>
          <w:divBdr>
            <w:top w:val="none" w:sz="0" w:space="0" w:color="auto"/>
            <w:left w:val="none" w:sz="0" w:space="0" w:color="auto"/>
            <w:bottom w:val="none" w:sz="0" w:space="0" w:color="auto"/>
            <w:right w:val="none" w:sz="0" w:space="0" w:color="auto"/>
          </w:divBdr>
        </w:div>
        <w:div w:id="860778560">
          <w:marLeft w:val="0"/>
          <w:marRight w:val="0"/>
          <w:marTop w:val="0"/>
          <w:marBottom w:val="0"/>
          <w:divBdr>
            <w:top w:val="none" w:sz="0" w:space="0" w:color="auto"/>
            <w:left w:val="none" w:sz="0" w:space="0" w:color="auto"/>
            <w:bottom w:val="none" w:sz="0" w:space="0" w:color="auto"/>
            <w:right w:val="none" w:sz="0" w:space="0" w:color="auto"/>
          </w:divBdr>
        </w:div>
        <w:div w:id="871963410">
          <w:marLeft w:val="0"/>
          <w:marRight w:val="0"/>
          <w:marTop w:val="0"/>
          <w:marBottom w:val="0"/>
          <w:divBdr>
            <w:top w:val="none" w:sz="0" w:space="0" w:color="auto"/>
            <w:left w:val="none" w:sz="0" w:space="0" w:color="auto"/>
            <w:bottom w:val="none" w:sz="0" w:space="0" w:color="auto"/>
            <w:right w:val="none" w:sz="0" w:space="0" w:color="auto"/>
          </w:divBdr>
        </w:div>
        <w:div w:id="890530981">
          <w:marLeft w:val="0"/>
          <w:marRight w:val="0"/>
          <w:marTop w:val="0"/>
          <w:marBottom w:val="0"/>
          <w:divBdr>
            <w:top w:val="none" w:sz="0" w:space="0" w:color="auto"/>
            <w:left w:val="none" w:sz="0" w:space="0" w:color="auto"/>
            <w:bottom w:val="none" w:sz="0" w:space="0" w:color="auto"/>
            <w:right w:val="none" w:sz="0" w:space="0" w:color="auto"/>
          </w:divBdr>
        </w:div>
        <w:div w:id="918828002">
          <w:marLeft w:val="0"/>
          <w:marRight w:val="0"/>
          <w:marTop w:val="0"/>
          <w:marBottom w:val="0"/>
          <w:divBdr>
            <w:top w:val="none" w:sz="0" w:space="0" w:color="auto"/>
            <w:left w:val="none" w:sz="0" w:space="0" w:color="auto"/>
            <w:bottom w:val="none" w:sz="0" w:space="0" w:color="auto"/>
            <w:right w:val="none" w:sz="0" w:space="0" w:color="auto"/>
          </w:divBdr>
        </w:div>
        <w:div w:id="929123111">
          <w:marLeft w:val="0"/>
          <w:marRight w:val="0"/>
          <w:marTop w:val="0"/>
          <w:marBottom w:val="0"/>
          <w:divBdr>
            <w:top w:val="none" w:sz="0" w:space="0" w:color="auto"/>
            <w:left w:val="none" w:sz="0" w:space="0" w:color="auto"/>
            <w:bottom w:val="none" w:sz="0" w:space="0" w:color="auto"/>
            <w:right w:val="none" w:sz="0" w:space="0" w:color="auto"/>
          </w:divBdr>
        </w:div>
        <w:div w:id="934821766">
          <w:marLeft w:val="0"/>
          <w:marRight w:val="0"/>
          <w:marTop w:val="0"/>
          <w:marBottom w:val="0"/>
          <w:divBdr>
            <w:top w:val="none" w:sz="0" w:space="0" w:color="auto"/>
            <w:left w:val="none" w:sz="0" w:space="0" w:color="auto"/>
            <w:bottom w:val="none" w:sz="0" w:space="0" w:color="auto"/>
            <w:right w:val="none" w:sz="0" w:space="0" w:color="auto"/>
          </w:divBdr>
        </w:div>
        <w:div w:id="949050442">
          <w:marLeft w:val="0"/>
          <w:marRight w:val="0"/>
          <w:marTop w:val="0"/>
          <w:marBottom w:val="0"/>
          <w:divBdr>
            <w:top w:val="none" w:sz="0" w:space="0" w:color="auto"/>
            <w:left w:val="none" w:sz="0" w:space="0" w:color="auto"/>
            <w:bottom w:val="none" w:sz="0" w:space="0" w:color="auto"/>
            <w:right w:val="none" w:sz="0" w:space="0" w:color="auto"/>
          </w:divBdr>
        </w:div>
        <w:div w:id="955411302">
          <w:marLeft w:val="0"/>
          <w:marRight w:val="0"/>
          <w:marTop w:val="0"/>
          <w:marBottom w:val="0"/>
          <w:divBdr>
            <w:top w:val="none" w:sz="0" w:space="0" w:color="auto"/>
            <w:left w:val="none" w:sz="0" w:space="0" w:color="auto"/>
            <w:bottom w:val="none" w:sz="0" w:space="0" w:color="auto"/>
            <w:right w:val="none" w:sz="0" w:space="0" w:color="auto"/>
          </w:divBdr>
        </w:div>
        <w:div w:id="961109237">
          <w:marLeft w:val="0"/>
          <w:marRight w:val="0"/>
          <w:marTop w:val="0"/>
          <w:marBottom w:val="0"/>
          <w:divBdr>
            <w:top w:val="none" w:sz="0" w:space="0" w:color="auto"/>
            <w:left w:val="none" w:sz="0" w:space="0" w:color="auto"/>
            <w:bottom w:val="none" w:sz="0" w:space="0" w:color="auto"/>
            <w:right w:val="none" w:sz="0" w:space="0" w:color="auto"/>
          </w:divBdr>
        </w:div>
        <w:div w:id="966203019">
          <w:marLeft w:val="0"/>
          <w:marRight w:val="0"/>
          <w:marTop w:val="0"/>
          <w:marBottom w:val="0"/>
          <w:divBdr>
            <w:top w:val="none" w:sz="0" w:space="0" w:color="auto"/>
            <w:left w:val="none" w:sz="0" w:space="0" w:color="auto"/>
            <w:bottom w:val="none" w:sz="0" w:space="0" w:color="auto"/>
            <w:right w:val="none" w:sz="0" w:space="0" w:color="auto"/>
          </w:divBdr>
        </w:div>
        <w:div w:id="975911938">
          <w:marLeft w:val="0"/>
          <w:marRight w:val="0"/>
          <w:marTop w:val="0"/>
          <w:marBottom w:val="0"/>
          <w:divBdr>
            <w:top w:val="none" w:sz="0" w:space="0" w:color="auto"/>
            <w:left w:val="none" w:sz="0" w:space="0" w:color="auto"/>
            <w:bottom w:val="none" w:sz="0" w:space="0" w:color="auto"/>
            <w:right w:val="none" w:sz="0" w:space="0" w:color="auto"/>
          </w:divBdr>
        </w:div>
        <w:div w:id="977300036">
          <w:marLeft w:val="0"/>
          <w:marRight w:val="0"/>
          <w:marTop w:val="0"/>
          <w:marBottom w:val="0"/>
          <w:divBdr>
            <w:top w:val="none" w:sz="0" w:space="0" w:color="auto"/>
            <w:left w:val="none" w:sz="0" w:space="0" w:color="auto"/>
            <w:bottom w:val="none" w:sz="0" w:space="0" w:color="auto"/>
            <w:right w:val="none" w:sz="0" w:space="0" w:color="auto"/>
          </w:divBdr>
        </w:div>
        <w:div w:id="978345070">
          <w:marLeft w:val="0"/>
          <w:marRight w:val="0"/>
          <w:marTop w:val="0"/>
          <w:marBottom w:val="0"/>
          <w:divBdr>
            <w:top w:val="none" w:sz="0" w:space="0" w:color="auto"/>
            <w:left w:val="none" w:sz="0" w:space="0" w:color="auto"/>
            <w:bottom w:val="none" w:sz="0" w:space="0" w:color="auto"/>
            <w:right w:val="none" w:sz="0" w:space="0" w:color="auto"/>
          </w:divBdr>
        </w:div>
        <w:div w:id="982389189">
          <w:marLeft w:val="0"/>
          <w:marRight w:val="0"/>
          <w:marTop w:val="0"/>
          <w:marBottom w:val="0"/>
          <w:divBdr>
            <w:top w:val="none" w:sz="0" w:space="0" w:color="auto"/>
            <w:left w:val="none" w:sz="0" w:space="0" w:color="auto"/>
            <w:bottom w:val="none" w:sz="0" w:space="0" w:color="auto"/>
            <w:right w:val="none" w:sz="0" w:space="0" w:color="auto"/>
          </w:divBdr>
        </w:div>
        <w:div w:id="1002051104">
          <w:marLeft w:val="0"/>
          <w:marRight w:val="0"/>
          <w:marTop w:val="0"/>
          <w:marBottom w:val="0"/>
          <w:divBdr>
            <w:top w:val="none" w:sz="0" w:space="0" w:color="auto"/>
            <w:left w:val="none" w:sz="0" w:space="0" w:color="auto"/>
            <w:bottom w:val="none" w:sz="0" w:space="0" w:color="auto"/>
            <w:right w:val="none" w:sz="0" w:space="0" w:color="auto"/>
          </w:divBdr>
        </w:div>
        <w:div w:id="1027372242">
          <w:marLeft w:val="0"/>
          <w:marRight w:val="0"/>
          <w:marTop w:val="0"/>
          <w:marBottom w:val="0"/>
          <w:divBdr>
            <w:top w:val="none" w:sz="0" w:space="0" w:color="auto"/>
            <w:left w:val="none" w:sz="0" w:space="0" w:color="auto"/>
            <w:bottom w:val="none" w:sz="0" w:space="0" w:color="auto"/>
            <w:right w:val="none" w:sz="0" w:space="0" w:color="auto"/>
          </w:divBdr>
        </w:div>
        <w:div w:id="1051003175">
          <w:marLeft w:val="0"/>
          <w:marRight w:val="0"/>
          <w:marTop w:val="0"/>
          <w:marBottom w:val="0"/>
          <w:divBdr>
            <w:top w:val="none" w:sz="0" w:space="0" w:color="auto"/>
            <w:left w:val="none" w:sz="0" w:space="0" w:color="auto"/>
            <w:bottom w:val="none" w:sz="0" w:space="0" w:color="auto"/>
            <w:right w:val="none" w:sz="0" w:space="0" w:color="auto"/>
          </w:divBdr>
        </w:div>
        <w:div w:id="1054040445">
          <w:marLeft w:val="0"/>
          <w:marRight w:val="0"/>
          <w:marTop w:val="0"/>
          <w:marBottom w:val="0"/>
          <w:divBdr>
            <w:top w:val="none" w:sz="0" w:space="0" w:color="auto"/>
            <w:left w:val="none" w:sz="0" w:space="0" w:color="auto"/>
            <w:bottom w:val="none" w:sz="0" w:space="0" w:color="auto"/>
            <w:right w:val="none" w:sz="0" w:space="0" w:color="auto"/>
          </w:divBdr>
        </w:div>
        <w:div w:id="1056733249">
          <w:marLeft w:val="0"/>
          <w:marRight w:val="0"/>
          <w:marTop w:val="0"/>
          <w:marBottom w:val="0"/>
          <w:divBdr>
            <w:top w:val="none" w:sz="0" w:space="0" w:color="auto"/>
            <w:left w:val="none" w:sz="0" w:space="0" w:color="auto"/>
            <w:bottom w:val="none" w:sz="0" w:space="0" w:color="auto"/>
            <w:right w:val="none" w:sz="0" w:space="0" w:color="auto"/>
          </w:divBdr>
        </w:div>
        <w:div w:id="1061556416">
          <w:marLeft w:val="0"/>
          <w:marRight w:val="0"/>
          <w:marTop w:val="0"/>
          <w:marBottom w:val="0"/>
          <w:divBdr>
            <w:top w:val="none" w:sz="0" w:space="0" w:color="auto"/>
            <w:left w:val="none" w:sz="0" w:space="0" w:color="auto"/>
            <w:bottom w:val="none" w:sz="0" w:space="0" w:color="auto"/>
            <w:right w:val="none" w:sz="0" w:space="0" w:color="auto"/>
          </w:divBdr>
        </w:div>
        <w:div w:id="1067731123">
          <w:marLeft w:val="0"/>
          <w:marRight w:val="0"/>
          <w:marTop w:val="0"/>
          <w:marBottom w:val="0"/>
          <w:divBdr>
            <w:top w:val="none" w:sz="0" w:space="0" w:color="auto"/>
            <w:left w:val="none" w:sz="0" w:space="0" w:color="auto"/>
            <w:bottom w:val="none" w:sz="0" w:space="0" w:color="auto"/>
            <w:right w:val="none" w:sz="0" w:space="0" w:color="auto"/>
          </w:divBdr>
        </w:div>
        <w:div w:id="1152018399">
          <w:marLeft w:val="0"/>
          <w:marRight w:val="0"/>
          <w:marTop w:val="0"/>
          <w:marBottom w:val="0"/>
          <w:divBdr>
            <w:top w:val="none" w:sz="0" w:space="0" w:color="auto"/>
            <w:left w:val="none" w:sz="0" w:space="0" w:color="auto"/>
            <w:bottom w:val="none" w:sz="0" w:space="0" w:color="auto"/>
            <w:right w:val="none" w:sz="0" w:space="0" w:color="auto"/>
          </w:divBdr>
        </w:div>
        <w:div w:id="1161577387">
          <w:marLeft w:val="0"/>
          <w:marRight w:val="0"/>
          <w:marTop w:val="0"/>
          <w:marBottom w:val="0"/>
          <w:divBdr>
            <w:top w:val="none" w:sz="0" w:space="0" w:color="auto"/>
            <w:left w:val="none" w:sz="0" w:space="0" w:color="auto"/>
            <w:bottom w:val="none" w:sz="0" w:space="0" w:color="auto"/>
            <w:right w:val="none" w:sz="0" w:space="0" w:color="auto"/>
          </w:divBdr>
        </w:div>
        <w:div w:id="1179930182">
          <w:marLeft w:val="0"/>
          <w:marRight w:val="0"/>
          <w:marTop w:val="0"/>
          <w:marBottom w:val="0"/>
          <w:divBdr>
            <w:top w:val="none" w:sz="0" w:space="0" w:color="auto"/>
            <w:left w:val="none" w:sz="0" w:space="0" w:color="auto"/>
            <w:bottom w:val="none" w:sz="0" w:space="0" w:color="auto"/>
            <w:right w:val="none" w:sz="0" w:space="0" w:color="auto"/>
          </w:divBdr>
        </w:div>
        <w:div w:id="1180893417">
          <w:marLeft w:val="0"/>
          <w:marRight w:val="0"/>
          <w:marTop w:val="0"/>
          <w:marBottom w:val="0"/>
          <w:divBdr>
            <w:top w:val="none" w:sz="0" w:space="0" w:color="auto"/>
            <w:left w:val="none" w:sz="0" w:space="0" w:color="auto"/>
            <w:bottom w:val="none" w:sz="0" w:space="0" w:color="auto"/>
            <w:right w:val="none" w:sz="0" w:space="0" w:color="auto"/>
          </w:divBdr>
        </w:div>
        <w:div w:id="1260674733">
          <w:marLeft w:val="0"/>
          <w:marRight w:val="0"/>
          <w:marTop w:val="0"/>
          <w:marBottom w:val="0"/>
          <w:divBdr>
            <w:top w:val="none" w:sz="0" w:space="0" w:color="auto"/>
            <w:left w:val="none" w:sz="0" w:space="0" w:color="auto"/>
            <w:bottom w:val="none" w:sz="0" w:space="0" w:color="auto"/>
            <w:right w:val="none" w:sz="0" w:space="0" w:color="auto"/>
          </w:divBdr>
        </w:div>
        <w:div w:id="1260793538">
          <w:marLeft w:val="0"/>
          <w:marRight w:val="0"/>
          <w:marTop w:val="0"/>
          <w:marBottom w:val="0"/>
          <w:divBdr>
            <w:top w:val="none" w:sz="0" w:space="0" w:color="auto"/>
            <w:left w:val="none" w:sz="0" w:space="0" w:color="auto"/>
            <w:bottom w:val="none" w:sz="0" w:space="0" w:color="auto"/>
            <w:right w:val="none" w:sz="0" w:space="0" w:color="auto"/>
          </w:divBdr>
        </w:div>
        <w:div w:id="1274171678">
          <w:marLeft w:val="0"/>
          <w:marRight w:val="0"/>
          <w:marTop w:val="0"/>
          <w:marBottom w:val="0"/>
          <w:divBdr>
            <w:top w:val="none" w:sz="0" w:space="0" w:color="auto"/>
            <w:left w:val="none" w:sz="0" w:space="0" w:color="auto"/>
            <w:bottom w:val="none" w:sz="0" w:space="0" w:color="auto"/>
            <w:right w:val="none" w:sz="0" w:space="0" w:color="auto"/>
          </w:divBdr>
        </w:div>
        <w:div w:id="1278636987">
          <w:marLeft w:val="0"/>
          <w:marRight w:val="0"/>
          <w:marTop w:val="0"/>
          <w:marBottom w:val="0"/>
          <w:divBdr>
            <w:top w:val="none" w:sz="0" w:space="0" w:color="auto"/>
            <w:left w:val="none" w:sz="0" w:space="0" w:color="auto"/>
            <w:bottom w:val="none" w:sz="0" w:space="0" w:color="auto"/>
            <w:right w:val="none" w:sz="0" w:space="0" w:color="auto"/>
          </w:divBdr>
        </w:div>
        <w:div w:id="1282301197">
          <w:marLeft w:val="0"/>
          <w:marRight w:val="0"/>
          <w:marTop w:val="0"/>
          <w:marBottom w:val="0"/>
          <w:divBdr>
            <w:top w:val="none" w:sz="0" w:space="0" w:color="auto"/>
            <w:left w:val="none" w:sz="0" w:space="0" w:color="auto"/>
            <w:bottom w:val="none" w:sz="0" w:space="0" w:color="auto"/>
            <w:right w:val="none" w:sz="0" w:space="0" w:color="auto"/>
          </w:divBdr>
        </w:div>
        <w:div w:id="1305430690">
          <w:marLeft w:val="0"/>
          <w:marRight w:val="0"/>
          <w:marTop w:val="0"/>
          <w:marBottom w:val="0"/>
          <w:divBdr>
            <w:top w:val="none" w:sz="0" w:space="0" w:color="auto"/>
            <w:left w:val="none" w:sz="0" w:space="0" w:color="auto"/>
            <w:bottom w:val="none" w:sz="0" w:space="0" w:color="auto"/>
            <w:right w:val="none" w:sz="0" w:space="0" w:color="auto"/>
          </w:divBdr>
        </w:div>
        <w:div w:id="1317026983">
          <w:marLeft w:val="0"/>
          <w:marRight w:val="0"/>
          <w:marTop w:val="0"/>
          <w:marBottom w:val="0"/>
          <w:divBdr>
            <w:top w:val="none" w:sz="0" w:space="0" w:color="auto"/>
            <w:left w:val="none" w:sz="0" w:space="0" w:color="auto"/>
            <w:bottom w:val="none" w:sz="0" w:space="0" w:color="auto"/>
            <w:right w:val="none" w:sz="0" w:space="0" w:color="auto"/>
          </w:divBdr>
        </w:div>
        <w:div w:id="1328439676">
          <w:marLeft w:val="0"/>
          <w:marRight w:val="0"/>
          <w:marTop w:val="0"/>
          <w:marBottom w:val="0"/>
          <w:divBdr>
            <w:top w:val="none" w:sz="0" w:space="0" w:color="auto"/>
            <w:left w:val="none" w:sz="0" w:space="0" w:color="auto"/>
            <w:bottom w:val="none" w:sz="0" w:space="0" w:color="auto"/>
            <w:right w:val="none" w:sz="0" w:space="0" w:color="auto"/>
          </w:divBdr>
        </w:div>
        <w:div w:id="1333679742">
          <w:marLeft w:val="0"/>
          <w:marRight w:val="0"/>
          <w:marTop w:val="0"/>
          <w:marBottom w:val="0"/>
          <w:divBdr>
            <w:top w:val="none" w:sz="0" w:space="0" w:color="auto"/>
            <w:left w:val="none" w:sz="0" w:space="0" w:color="auto"/>
            <w:bottom w:val="none" w:sz="0" w:space="0" w:color="auto"/>
            <w:right w:val="none" w:sz="0" w:space="0" w:color="auto"/>
          </w:divBdr>
        </w:div>
        <w:div w:id="1346595545">
          <w:marLeft w:val="0"/>
          <w:marRight w:val="0"/>
          <w:marTop w:val="0"/>
          <w:marBottom w:val="0"/>
          <w:divBdr>
            <w:top w:val="none" w:sz="0" w:space="0" w:color="auto"/>
            <w:left w:val="none" w:sz="0" w:space="0" w:color="auto"/>
            <w:bottom w:val="none" w:sz="0" w:space="0" w:color="auto"/>
            <w:right w:val="none" w:sz="0" w:space="0" w:color="auto"/>
          </w:divBdr>
        </w:div>
        <w:div w:id="1358698289">
          <w:marLeft w:val="0"/>
          <w:marRight w:val="0"/>
          <w:marTop w:val="0"/>
          <w:marBottom w:val="0"/>
          <w:divBdr>
            <w:top w:val="none" w:sz="0" w:space="0" w:color="auto"/>
            <w:left w:val="none" w:sz="0" w:space="0" w:color="auto"/>
            <w:bottom w:val="none" w:sz="0" w:space="0" w:color="auto"/>
            <w:right w:val="none" w:sz="0" w:space="0" w:color="auto"/>
          </w:divBdr>
        </w:div>
        <w:div w:id="1363744669">
          <w:marLeft w:val="0"/>
          <w:marRight w:val="0"/>
          <w:marTop w:val="0"/>
          <w:marBottom w:val="0"/>
          <w:divBdr>
            <w:top w:val="none" w:sz="0" w:space="0" w:color="auto"/>
            <w:left w:val="none" w:sz="0" w:space="0" w:color="auto"/>
            <w:bottom w:val="none" w:sz="0" w:space="0" w:color="auto"/>
            <w:right w:val="none" w:sz="0" w:space="0" w:color="auto"/>
          </w:divBdr>
        </w:div>
        <w:div w:id="1363823441">
          <w:marLeft w:val="0"/>
          <w:marRight w:val="0"/>
          <w:marTop w:val="0"/>
          <w:marBottom w:val="0"/>
          <w:divBdr>
            <w:top w:val="none" w:sz="0" w:space="0" w:color="auto"/>
            <w:left w:val="none" w:sz="0" w:space="0" w:color="auto"/>
            <w:bottom w:val="none" w:sz="0" w:space="0" w:color="auto"/>
            <w:right w:val="none" w:sz="0" w:space="0" w:color="auto"/>
          </w:divBdr>
        </w:div>
        <w:div w:id="1373648628">
          <w:marLeft w:val="0"/>
          <w:marRight w:val="0"/>
          <w:marTop w:val="0"/>
          <w:marBottom w:val="0"/>
          <w:divBdr>
            <w:top w:val="none" w:sz="0" w:space="0" w:color="auto"/>
            <w:left w:val="none" w:sz="0" w:space="0" w:color="auto"/>
            <w:bottom w:val="none" w:sz="0" w:space="0" w:color="auto"/>
            <w:right w:val="none" w:sz="0" w:space="0" w:color="auto"/>
          </w:divBdr>
        </w:div>
        <w:div w:id="1375934189">
          <w:marLeft w:val="0"/>
          <w:marRight w:val="0"/>
          <w:marTop w:val="0"/>
          <w:marBottom w:val="0"/>
          <w:divBdr>
            <w:top w:val="none" w:sz="0" w:space="0" w:color="auto"/>
            <w:left w:val="none" w:sz="0" w:space="0" w:color="auto"/>
            <w:bottom w:val="none" w:sz="0" w:space="0" w:color="auto"/>
            <w:right w:val="none" w:sz="0" w:space="0" w:color="auto"/>
          </w:divBdr>
        </w:div>
        <w:div w:id="1382096690">
          <w:marLeft w:val="0"/>
          <w:marRight w:val="0"/>
          <w:marTop w:val="0"/>
          <w:marBottom w:val="0"/>
          <w:divBdr>
            <w:top w:val="none" w:sz="0" w:space="0" w:color="auto"/>
            <w:left w:val="none" w:sz="0" w:space="0" w:color="auto"/>
            <w:bottom w:val="none" w:sz="0" w:space="0" w:color="auto"/>
            <w:right w:val="none" w:sz="0" w:space="0" w:color="auto"/>
          </w:divBdr>
        </w:div>
        <w:div w:id="1385986571">
          <w:marLeft w:val="0"/>
          <w:marRight w:val="0"/>
          <w:marTop w:val="0"/>
          <w:marBottom w:val="0"/>
          <w:divBdr>
            <w:top w:val="none" w:sz="0" w:space="0" w:color="auto"/>
            <w:left w:val="none" w:sz="0" w:space="0" w:color="auto"/>
            <w:bottom w:val="none" w:sz="0" w:space="0" w:color="auto"/>
            <w:right w:val="none" w:sz="0" w:space="0" w:color="auto"/>
          </w:divBdr>
        </w:div>
        <w:div w:id="1392004448">
          <w:marLeft w:val="0"/>
          <w:marRight w:val="0"/>
          <w:marTop w:val="0"/>
          <w:marBottom w:val="0"/>
          <w:divBdr>
            <w:top w:val="none" w:sz="0" w:space="0" w:color="auto"/>
            <w:left w:val="none" w:sz="0" w:space="0" w:color="auto"/>
            <w:bottom w:val="none" w:sz="0" w:space="0" w:color="auto"/>
            <w:right w:val="none" w:sz="0" w:space="0" w:color="auto"/>
          </w:divBdr>
        </w:div>
        <w:div w:id="1412191770">
          <w:marLeft w:val="0"/>
          <w:marRight w:val="0"/>
          <w:marTop w:val="0"/>
          <w:marBottom w:val="0"/>
          <w:divBdr>
            <w:top w:val="none" w:sz="0" w:space="0" w:color="auto"/>
            <w:left w:val="none" w:sz="0" w:space="0" w:color="auto"/>
            <w:bottom w:val="none" w:sz="0" w:space="0" w:color="auto"/>
            <w:right w:val="none" w:sz="0" w:space="0" w:color="auto"/>
          </w:divBdr>
        </w:div>
        <w:div w:id="1425686178">
          <w:marLeft w:val="0"/>
          <w:marRight w:val="0"/>
          <w:marTop w:val="0"/>
          <w:marBottom w:val="0"/>
          <w:divBdr>
            <w:top w:val="none" w:sz="0" w:space="0" w:color="auto"/>
            <w:left w:val="none" w:sz="0" w:space="0" w:color="auto"/>
            <w:bottom w:val="none" w:sz="0" w:space="0" w:color="auto"/>
            <w:right w:val="none" w:sz="0" w:space="0" w:color="auto"/>
          </w:divBdr>
        </w:div>
        <w:div w:id="1437603287">
          <w:marLeft w:val="0"/>
          <w:marRight w:val="0"/>
          <w:marTop w:val="0"/>
          <w:marBottom w:val="0"/>
          <w:divBdr>
            <w:top w:val="none" w:sz="0" w:space="0" w:color="auto"/>
            <w:left w:val="none" w:sz="0" w:space="0" w:color="auto"/>
            <w:bottom w:val="none" w:sz="0" w:space="0" w:color="auto"/>
            <w:right w:val="none" w:sz="0" w:space="0" w:color="auto"/>
          </w:divBdr>
        </w:div>
        <w:div w:id="1454520097">
          <w:marLeft w:val="0"/>
          <w:marRight w:val="0"/>
          <w:marTop w:val="0"/>
          <w:marBottom w:val="0"/>
          <w:divBdr>
            <w:top w:val="none" w:sz="0" w:space="0" w:color="auto"/>
            <w:left w:val="none" w:sz="0" w:space="0" w:color="auto"/>
            <w:bottom w:val="none" w:sz="0" w:space="0" w:color="auto"/>
            <w:right w:val="none" w:sz="0" w:space="0" w:color="auto"/>
          </w:divBdr>
        </w:div>
        <w:div w:id="1486315168">
          <w:marLeft w:val="0"/>
          <w:marRight w:val="0"/>
          <w:marTop w:val="0"/>
          <w:marBottom w:val="0"/>
          <w:divBdr>
            <w:top w:val="none" w:sz="0" w:space="0" w:color="auto"/>
            <w:left w:val="none" w:sz="0" w:space="0" w:color="auto"/>
            <w:bottom w:val="none" w:sz="0" w:space="0" w:color="auto"/>
            <w:right w:val="none" w:sz="0" w:space="0" w:color="auto"/>
          </w:divBdr>
        </w:div>
        <w:div w:id="1498881294">
          <w:marLeft w:val="0"/>
          <w:marRight w:val="0"/>
          <w:marTop w:val="0"/>
          <w:marBottom w:val="0"/>
          <w:divBdr>
            <w:top w:val="none" w:sz="0" w:space="0" w:color="auto"/>
            <w:left w:val="none" w:sz="0" w:space="0" w:color="auto"/>
            <w:bottom w:val="none" w:sz="0" w:space="0" w:color="auto"/>
            <w:right w:val="none" w:sz="0" w:space="0" w:color="auto"/>
          </w:divBdr>
        </w:div>
        <w:div w:id="1521818391">
          <w:marLeft w:val="0"/>
          <w:marRight w:val="0"/>
          <w:marTop w:val="0"/>
          <w:marBottom w:val="0"/>
          <w:divBdr>
            <w:top w:val="none" w:sz="0" w:space="0" w:color="auto"/>
            <w:left w:val="none" w:sz="0" w:space="0" w:color="auto"/>
            <w:bottom w:val="none" w:sz="0" w:space="0" w:color="auto"/>
            <w:right w:val="none" w:sz="0" w:space="0" w:color="auto"/>
          </w:divBdr>
        </w:div>
        <w:div w:id="1530606848">
          <w:marLeft w:val="0"/>
          <w:marRight w:val="0"/>
          <w:marTop w:val="0"/>
          <w:marBottom w:val="0"/>
          <w:divBdr>
            <w:top w:val="none" w:sz="0" w:space="0" w:color="auto"/>
            <w:left w:val="none" w:sz="0" w:space="0" w:color="auto"/>
            <w:bottom w:val="none" w:sz="0" w:space="0" w:color="auto"/>
            <w:right w:val="none" w:sz="0" w:space="0" w:color="auto"/>
          </w:divBdr>
        </w:div>
        <w:div w:id="1543010846">
          <w:marLeft w:val="0"/>
          <w:marRight w:val="0"/>
          <w:marTop w:val="0"/>
          <w:marBottom w:val="0"/>
          <w:divBdr>
            <w:top w:val="none" w:sz="0" w:space="0" w:color="auto"/>
            <w:left w:val="none" w:sz="0" w:space="0" w:color="auto"/>
            <w:bottom w:val="none" w:sz="0" w:space="0" w:color="auto"/>
            <w:right w:val="none" w:sz="0" w:space="0" w:color="auto"/>
          </w:divBdr>
        </w:div>
        <w:div w:id="1545481150">
          <w:marLeft w:val="0"/>
          <w:marRight w:val="0"/>
          <w:marTop w:val="0"/>
          <w:marBottom w:val="0"/>
          <w:divBdr>
            <w:top w:val="none" w:sz="0" w:space="0" w:color="auto"/>
            <w:left w:val="none" w:sz="0" w:space="0" w:color="auto"/>
            <w:bottom w:val="none" w:sz="0" w:space="0" w:color="auto"/>
            <w:right w:val="none" w:sz="0" w:space="0" w:color="auto"/>
          </w:divBdr>
        </w:div>
        <w:div w:id="1563173627">
          <w:marLeft w:val="0"/>
          <w:marRight w:val="0"/>
          <w:marTop w:val="0"/>
          <w:marBottom w:val="0"/>
          <w:divBdr>
            <w:top w:val="none" w:sz="0" w:space="0" w:color="auto"/>
            <w:left w:val="none" w:sz="0" w:space="0" w:color="auto"/>
            <w:bottom w:val="none" w:sz="0" w:space="0" w:color="auto"/>
            <w:right w:val="none" w:sz="0" w:space="0" w:color="auto"/>
          </w:divBdr>
        </w:div>
        <w:div w:id="1577474446">
          <w:marLeft w:val="0"/>
          <w:marRight w:val="0"/>
          <w:marTop w:val="0"/>
          <w:marBottom w:val="0"/>
          <w:divBdr>
            <w:top w:val="none" w:sz="0" w:space="0" w:color="auto"/>
            <w:left w:val="none" w:sz="0" w:space="0" w:color="auto"/>
            <w:bottom w:val="none" w:sz="0" w:space="0" w:color="auto"/>
            <w:right w:val="none" w:sz="0" w:space="0" w:color="auto"/>
          </w:divBdr>
        </w:div>
        <w:div w:id="1590968679">
          <w:marLeft w:val="0"/>
          <w:marRight w:val="0"/>
          <w:marTop w:val="0"/>
          <w:marBottom w:val="0"/>
          <w:divBdr>
            <w:top w:val="none" w:sz="0" w:space="0" w:color="auto"/>
            <w:left w:val="none" w:sz="0" w:space="0" w:color="auto"/>
            <w:bottom w:val="none" w:sz="0" w:space="0" w:color="auto"/>
            <w:right w:val="none" w:sz="0" w:space="0" w:color="auto"/>
          </w:divBdr>
        </w:div>
        <w:div w:id="1622684019">
          <w:marLeft w:val="0"/>
          <w:marRight w:val="0"/>
          <w:marTop w:val="0"/>
          <w:marBottom w:val="0"/>
          <w:divBdr>
            <w:top w:val="none" w:sz="0" w:space="0" w:color="auto"/>
            <w:left w:val="none" w:sz="0" w:space="0" w:color="auto"/>
            <w:bottom w:val="none" w:sz="0" w:space="0" w:color="auto"/>
            <w:right w:val="none" w:sz="0" w:space="0" w:color="auto"/>
          </w:divBdr>
        </w:div>
        <w:div w:id="1630889703">
          <w:marLeft w:val="0"/>
          <w:marRight w:val="0"/>
          <w:marTop w:val="0"/>
          <w:marBottom w:val="0"/>
          <w:divBdr>
            <w:top w:val="none" w:sz="0" w:space="0" w:color="auto"/>
            <w:left w:val="none" w:sz="0" w:space="0" w:color="auto"/>
            <w:bottom w:val="none" w:sz="0" w:space="0" w:color="auto"/>
            <w:right w:val="none" w:sz="0" w:space="0" w:color="auto"/>
          </w:divBdr>
        </w:div>
        <w:div w:id="1680235992">
          <w:marLeft w:val="0"/>
          <w:marRight w:val="0"/>
          <w:marTop w:val="0"/>
          <w:marBottom w:val="0"/>
          <w:divBdr>
            <w:top w:val="none" w:sz="0" w:space="0" w:color="auto"/>
            <w:left w:val="none" w:sz="0" w:space="0" w:color="auto"/>
            <w:bottom w:val="none" w:sz="0" w:space="0" w:color="auto"/>
            <w:right w:val="none" w:sz="0" w:space="0" w:color="auto"/>
          </w:divBdr>
        </w:div>
        <w:div w:id="1694724911">
          <w:marLeft w:val="0"/>
          <w:marRight w:val="0"/>
          <w:marTop w:val="0"/>
          <w:marBottom w:val="0"/>
          <w:divBdr>
            <w:top w:val="none" w:sz="0" w:space="0" w:color="auto"/>
            <w:left w:val="none" w:sz="0" w:space="0" w:color="auto"/>
            <w:bottom w:val="none" w:sz="0" w:space="0" w:color="auto"/>
            <w:right w:val="none" w:sz="0" w:space="0" w:color="auto"/>
          </w:divBdr>
        </w:div>
        <w:div w:id="1706907583">
          <w:marLeft w:val="0"/>
          <w:marRight w:val="0"/>
          <w:marTop w:val="0"/>
          <w:marBottom w:val="0"/>
          <w:divBdr>
            <w:top w:val="none" w:sz="0" w:space="0" w:color="auto"/>
            <w:left w:val="none" w:sz="0" w:space="0" w:color="auto"/>
            <w:bottom w:val="none" w:sz="0" w:space="0" w:color="auto"/>
            <w:right w:val="none" w:sz="0" w:space="0" w:color="auto"/>
          </w:divBdr>
        </w:div>
        <w:div w:id="1712919583">
          <w:marLeft w:val="0"/>
          <w:marRight w:val="0"/>
          <w:marTop w:val="0"/>
          <w:marBottom w:val="0"/>
          <w:divBdr>
            <w:top w:val="none" w:sz="0" w:space="0" w:color="auto"/>
            <w:left w:val="none" w:sz="0" w:space="0" w:color="auto"/>
            <w:bottom w:val="none" w:sz="0" w:space="0" w:color="auto"/>
            <w:right w:val="none" w:sz="0" w:space="0" w:color="auto"/>
          </w:divBdr>
        </w:div>
        <w:div w:id="1735200261">
          <w:marLeft w:val="0"/>
          <w:marRight w:val="0"/>
          <w:marTop w:val="0"/>
          <w:marBottom w:val="0"/>
          <w:divBdr>
            <w:top w:val="none" w:sz="0" w:space="0" w:color="auto"/>
            <w:left w:val="none" w:sz="0" w:space="0" w:color="auto"/>
            <w:bottom w:val="none" w:sz="0" w:space="0" w:color="auto"/>
            <w:right w:val="none" w:sz="0" w:space="0" w:color="auto"/>
          </w:divBdr>
        </w:div>
        <w:div w:id="1737316189">
          <w:marLeft w:val="0"/>
          <w:marRight w:val="0"/>
          <w:marTop w:val="0"/>
          <w:marBottom w:val="0"/>
          <w:divBdr>
            <w:top w:val="none" w:sz="0" w:space="0" w:color="auto"/>
            <w:left w:val="none" w:sz="0" w:space="0" w:color="auto"/>
            <w:bottom w:val="none" w:sz="0" w:space="0" w:color="auto"/>
            <w:right w:val="none" w:sz="0" w:space="0" w:color="auto"/>
          </w:divBdr>
        </w:div>
        <w:div w:id="1753698770">
          <w:marLeft w:val="0"/>
          <w:marRight w:val="0"/>
          <w:marTop w:val="0"/>
          <w:marBottom w:val="0"/>
          <w:divBdr>
            <w:top w:val="none" w:sz="0" w:space="0" w:color="auto"/>
            <w:left w:val="none" w:sz="0" w:space="0" w:color="auto"/>
            <w:bottom w:val="none" w:sz="0" w:space="0" w:color="auto"/>
            <w:right w:val="none" w:sz="0" w:space="0" w:color="auto"/>
          </w:divBdr>
        </w:div>
        <w:div w:id="1760061794">
          <w:marLeft w:val="0"/>
          <w:marRight w:val="0"/>
          <w:marTop w:val="0"/>
          <w:marBottom w:val="0"/>
          <w:divBdr>
            <w:top w:val="none" w:sz="0" w:space="0" w:color="auto"/>
            <w:left w:val="none" w:sz="0" w:space="0" w:color="auto"/>
            <w:bottom w:val="none" w:sz="0" w:space="0" w:color="auto"/>
            <w:right w:val="none" w:sz="0" w:space="0" w:color="auto"/>
          </w:divBdr>
        </w:div>
        <w:div w:id="1766460702">
          <w:marLeft w:val="0"/>
          <w:marRight w:val="0"/>
          <w:marTop w:val="0"/>
          <w:marBottom w:val="0"/>
          <w:divBdr>
            <w:top w:val="none" w:sz="0" w:space="0" w:color="auto"/>
            <w:left w:val="none" w:sz="0" w:space="0" w:color="auto"/>
            <w:bottom w:val="none" w:sz="0" w:space="0" w:color="auto"/>
            <w:right w:val="none" w:sz="0" w:space="0" w:color="auto"/>
          </w:divBdr>
        </w:div>
        <w:div w:id="1786926645">
          <w:marLeft w:val="0"/>
          <w:marRight w:val="0"/>
          <w:marTop w:val="0"/>
          <w:marBottom w:val="0"/>
          <w:divBdr>
            <w:top w:val="none" w:sz="0" w:space="0" w:color="auto"/>
            <w:left w:val="none" w:sz="0" w:space="0" w:color="auto"/>
            <w:bottom w:val="none" w:sz="0" w:space="0" w:color="auto"/>
            <w:right w:val="none" w:sz="0" w:space="0" w:color="auto"/>
          </w:divBdr>
        </w:div>
        <w:div w:id="1790783626">
          <w:marLeft w:val="0"/>
          <w:marRight w:val="0"/>
          <w:marTop w:val="0"/>
          <w:marBottom w:val="0"/>
          <w:divBdr>
            <w:top w:val="none" w:sz="0" w:space="0" w:color="auto"/>
            <w:left w:val="none" w:sz="0" w:space="0" w:color="auto"/>
            <w:bottom w:val="none" w:sz="0" w:space="0" w:color="auto"/>
            <w:right w:val="none" w:sz="0" w:space="0" w:color="auto"/>
          </w:divBdr>
        </w:div>
        <w:div w:id="1795517560">
          <w:marLeft w:val="0"/>
          <w:marRight w:val="0"/>
          <w:marTop w:val="0"/>
          <w:marBottom w:val="0"/>
          <w:divBdr>
            <w:top w:val="none" w:sz="0" w:space="0" w:color="auto"/>
            <w:left w:val="none" w:sz="0" w:space="0" w:color="auto"/>
            <w:bottom w:val="none" w:sz="0" w:space="0" w:color="auto"/>
            <w:right w:val="none" w:sz="0" w:space="0" w:color="auto"/>
          </w:divBdr>
        </w:div>
        <w:div w:id="1807816034">
          <w:marLeft w:val="0"/>
          <w:marRight w:val="0"/>
          <w:marTop w:val="0"/>
          <w:marBottom w:val="0"/>
          <w:divBdr>
            <w:top w:val="none" w:sz="0" w:space="0" w:color="auto"/>
            <w:left w:val="none" w:sz="0" w:space="0" w:color="auto"/>
            <w:bottom w:val="none" w:sz="0" w:space="0" w:color="auto"/>
            <w:right w:val="none" w:sz="0" w:space="0" w:color="auto"/>
          </w:divBdr>
        </w:div>
        <w:div w:id="1808401698">
          <w:marLeft w:val="0"/>
          <w:marRight w:val="0"/>
          <w:marTop w:val="0"/>
          <w:marBottom w:val="0"/>
          <w:divBdr>
            <w:top w:val="none" w:sz="0" w:space="0" w:color="auto"/>
            <w:left w:val="none" w:sz="0" w:space="0" w:color="auto"/>
            <w:bottom w:val="none" w:sz="0" w:space="0" w:color="auto"/>
            <w:right w:val="none" w:sz="0" w:space="0" w:color="auto"/>
          </w:divBdr>
        </w:div>
        <w:div w:id="1815826892">
          <w:marLeft w:val="0"/>
          <w:marRight w:val="0"/>
          <w:marTop w:val="0"/>
          <w:marBottom w:val="0"/>
          <w:divBdr>
            <w:top w:val="none" w:sz="0" w:space="0" w:color="auto"/>
            <w:left w:val="none" w:sz="0" w:space="0" w:color="auto"/>
            <w:bottom w:val="none" w:sz="0" w:space="0" w:color="auto"/>
            <w:right w:val="none" w:sz="0" w:space="0" w:color="auto"/>
          </w:divBdr>
        </w:div>
        <w:div w:id="1819497953">
          <w:marLeft w:val="0"/>
          <w:marRight w:val="0"/>
          <w:marTop w:val="0"/>
          <w:marBottom w:val="0"/>
          <w:divBdr>
            <w:top w:val="none" w:sz="0" w:space="0" w:color="auto"/>
            <w:left w:val="none" w:sz="0" w:space="0" w:color="auto"/>
            <w:bottom w:val="none" w:sz="0" w:space="0" w:color="auto"/>
            <w:right w:val="none" w:sz="0" w:space="0" w:color="auto"/>
          </w:divBdr>
        </w:div>
        <w:div w:id="1824199680">
          <w:marLeft w:val="0"/>
          <w:marRight w:val="0"/>
          <w:marTop w:val="0"/>
          <w:marBottom w:val="0"/>
          <w:divBdr>
            <w:top w:val="none" w:sz="0" w:space="0" w:color="auto"/>
            <w:left w:val="none" w:sz="0" w:space="0" w:color="auto"/>
            <w:bottom w:val="none" w:sz="0" w:space="0" w:color="auto"/>
            <w:right w:val="none" w:sz="0" w:space="0" w:color="auto"/>
          </w:divBdr>
        </w:div>
        <w:div w:id="1825851662">
          <w:marLeft w:val="0"/>
          <w:marRight w:val="0"/>
          <w:marTop w:val="0"/>
          <w:marBottom w:val="0"/>
          <w:divBdr>
            <w:top w:val="none" w:sz="0" w:space="0" w:color="auto"/>
            <w:left w:val="none" w:sz="0" w:space="0" w:color="auto"/>
            <w:bottom w:val="none" w:sz="0" w:space="0" w:color="auto"/>
            <w:right w:val="none" w:sz="0" w:space="0" w:color="auto"/>
          </w:divBdr>
        </w:div>
        <w:div w:id="1825857177">
          <w:marLeft w:val="0"/>
          <w:marRight w:val="0"/>
          <w:marTop w:val="0"/>
          <w:marBottom w:val="0"/>
          <w:divBdr>
            <w:top w:val="none" w:sz="0" w:space="0" w:color="auto"/>
            <w:left w:val="none" w:sz="0" w:space="0" w:color="auto"/>
            <w:bottom w:val="none" w:sz="0" w:space="0" w:color="auto"/>
            <w:right w:val="none" w:sz="0" w:space="0" w:color="auto"/>
          </w:divBdr>
        </w:div>
        <w:div w:id="1835875093">
          <w:marLeft w:val="0"/>
          <w:marRight w:val="0"/>
          <w:marTop w:val="0"/>
          <w:marBottom w:val="0"/>
          <w:divBdr>
            <w:top w:val="none" w:sz="0" w:space="0" w:color="auto"/>
            <w:left w:val="none" w:sz="0" w:space="0" w:color="auto"/>
            <w:bottom w:val="none" w:sz="0" w:space="0" w:color="auto"/>
            <w:right w:val="none" w:sz="0" w:space="0" w:color="auto"/>
          </w:divBdr>
        </w:div>
        <w:div w:id="1837107474">
          <w:marLeft w:val="0"/>
          <w:marRight w:val="0"/>
          <w:marTop w:val="0"/>
          <w:marBottom w:val="0"/>
          <w:divBdr>
            <w:top w:val="none" w:sz="0" w:space="0" w:color="auto"/>
            <w:left w:val="none" w:sz="0" w:space="0" w:color="auto"/>
            <w:bottom w:val="none" w:sz="0" w:space="0" w:color="auto"/>
            <w:right w:val="none" w:sz="0" w:space="0" w:color="auto"/>
          </w:divBdr>
        </w:div>
        <w:div w:id="1838954863">
          <w:marLeft w:val="0"/>
          <w:marRight w:val="0"/>
          <w:marTop w:val="0"/>
          <w:marBottom w:val="0"/>
          <w:divBdr>
            <w:top w:val="none" w:sz="0" w:space="0" w:color="auto"/>
            <w:left w:val="none" w:sz="0" w:space="0" w:color="auto"/>
            <w:bottom w:val="none" w:sz="0" w:space="0" w:color="auto"/>
            <w:right w:val="none" w:sz="0" w:space="0" w:color="auto"/>
          </w:divBdr>
        </w:div>
        <w:div w:id="1839880588">
          <w:marLeft w:val="0"/>
          <w:marRight w:val="0"/>
          <w:marTop w:val="0"/>
          <w:marBottom w:val="0"/>
          <w:divBdr>
            <w:top w:val="none" w:sz="0" w:space="0" w:color="auto"/>
            <w:left w:val="none" w:sz="0" w:space="0" w:color="auto"/>
            <w:bottom w:val="none" w:sz="0" w:space="0" w:color="auto"/>
            <w:right w:val="none" w:sz="0" w:space="0" w:color="auto"/>
          </w:divBdr>
        </w:div>
        <w:div w:id="1844737782">
          <w:marLeft w:val="0"/>
          <w:marRight w:val="0"/>
          <w:marTop w:val="0"/>
          <w:marBottom w:val="0"/>
          <w:divBdr>
            <w:top w:val="none" w:sz="0" w:space="0" w:color="auto"/>
            <w:left w:val="none" w:sz="0" w:space="0" w:color="auto"/>
            <w:bottom w:val="none" w:sz="0" w:space="0" w:color="auto"/>
            <w:right w:val="none" w:sz="0" w:space="0" w:color="auto"/>
          </w:divBdr>
        </w:div>
        <w:div w:id="1847481590">
          <w:marLeft w:val="0"/>
          <w:marRight w:val="0"/>
          <w:marTop w:val="0"/>
          <w:marBottom w:val="0"/>
          <w:divBdr>
            <w:top w:val="none" w:sz="0" w:space="0" w:color="auto"/>
            <w:left w:val="none" w:sz="0" w:space="0" w:color="auto"/>
            <w:bottom w:val="none" w:sz="0" w:space="0" w:color="auto"/>
            <w:right w:val="none" w:sz="0" w:space="0" w:color="auto"/>
          </w:divBdr>
        </w:div>
        <w:div w:id="1860197993">
          <w:marLeft w:val="0"/>
          <w:marRight w:val="0"/>
          <w:marTop w:val="0"/>
          <w:marBottom w:val="0"/>
          <w:divBdr>
            <w:top w:val="none" w:sz="0" w:space="0" w:color="auto"/>
            <w:left w:val="none" w:sz="0" w:space="0" w:color="auto"/>
            <w:bottom w:val="none" w:sz="0" w:space="0" w:color="auto"/>
            <w:right w:val="none" w:sz="0" w:space="0" w:color="auto"/>
          </w:divBdr>
        </w:div>
        <w:div w:id="1864709155">
          <w:marLeft w:val="0"/>
          <w:marRight w:val="0"/>
          <w:marTop w:val="0"/>
          <w:marBottom w:val="0"/>
          <w:divBdr>
            <w:top w:val="none" w:sz="0" w:space="0" w:color="auto"/>
            <w:left w:val="none" w:sz="0" w:space="0" w:color="auto"/>
            <w:bottom w:val="none" w:sz="0" w:space="0" w:color="auto"/>
            <w:right w:val="none" w:sz="0" w:space="0" w:color="auto"/>
          </w:divBdr>
        </w:div>
        <w:div w:id="1866863965">
          <w:marLeft w:val="0"/>
          <w:marRight w:val="0"/>
          <w:marTop w:val="0"/>
          <w:marBottom w:val="0"/>
          <w:divBdr>
            <w:top w:val="none" w:sz="0" w:space="0" w:color="auto"/>
            <w:left w:val="none" w:sz="0" w:space="0" w:color="auto"/>
            <w:bottom w:val="none" w:sz="0" w:space="0" w:color="auto"/>
            <w:right w:val="none" w:sz="0" w:space="0" w:color="auto"/>
          </w:divBdr>
        </w:div>
        <w:div w:id="1884750938">
          <w:marLeft w:val="0"/>
          <w:marRight w:val="0"/>
          <w:marTop w:val="0"/>
          <w:marBottom w:val="0"/>
          <w:divBdr>
            <w:top w:val="none" w:sz="0" w:space="0" w:color="auto"/>
            <w:left w:val="none" w:sz="0" w:space="0" w:color="auto"/>
            <w:bottom w:val="none" w:sz="0" w:space="0" w:color="auto"/>
            <w:right w:val="none" w:sz="0" w:space="0" w:color="auto"/>
          </w:divBdr>
        </w:div>
        <w:div w:id="1891723955">
          <w:marLeft w:val="0"/>
          <w:marRight w:val="0"/>
          <w:marTop w:val="0"/>
          <w:marBottom w:val="0"/>
          <w:divBdr>
            <w:top w:val="none" w:sz="0" w:space="0" w:color="auto"/>
            <w:left w:val="none" w:sz="0" w:space="0" w:color="auto"/>
            <w:bottom w:val="none" w:sz="0" w:space="0" w:color="auto"/>
            <w:right w:val="none" w:sz="0" w:space="0" w:color="auto"/>
          </w:divBdr>
        </w:div>
        <w:div w:id="1897542709">
          <w:marLeft w:val="0"/>
          <w:marRight w:val="0"/>
          <w:marTop w:val="0"/>
          <w:marBottom w:val="0"/>
          <w:divBdr>
            <w:top w:val="none" w:sz="0" w:space="0" w:color="auto"/>
            <w:left w:val="none" w:sz="0" w:space="0" w:color="auto"/>
            <w:bottom w:val="none" w:sz="0" w:space="0" w:color="auto"/>
            <w:right w:val="none" w:sz="0" w:space="0" w:color="auto"/>
          </w:divBdr>
        </w:div>
        <w:div w:id="1966109043">
          <w:marLeft w:val="0"/>
          <w:marRight w:val="0"/>
          <w:marTop w:val="0"/>
          <w:marBottom w:val="0"/>
          <w:divBdr>
            <w:top w:val="none" w:sz="0" w:space="0" w:color="auto"/>
            <w:left w:val="none" w:sz="0" w:space="0" w:color="auto"/>
            <w:bottom w:val="none" w:sz="0" w:space="0" w:color="auto"/>
            <w:right w:val="none" w:sz="0" w:space="0" w:color="auto"/>
          </w:divBdr>
        </w:div>
        <w:div w:id="1982879683">
          <w:marLeft w:val="0"/>
          <w:marRight w:val="0"/>
          <w:marTop w:val="0"/>
          <w:marBottom w:val="0"/>
          <w:divBdr>
            <w:top w:val="none" w:sz="0" w:space="0" w:color="auto"/>
            <w:left w:val="none" w:sz="0" w:space="0" w:color="auto"/>
            <w:bottom w:val="none" w:sz="0" w:space="0" w:color="auto"/>
            <w:right w:val="none" w:sz="0" w:space="0" w:color="auto"/>
          </w:divBdr>
        </w:div>
        <w:div w:id="1999841288">
          <w:marLeft w:val="0"/>
          <w:marRight w:val="0"/>
          <w:marTop w:val="0"/>
          <w:marBottom w:val="0"/>
          <w:divBdr>
            <w:top w:val="none" w:sz="0" w:space="0" w:color="auto"/>
            <w:left w:val="none" w:sz="0" w:space="0" w:color="auto"/>
            <w:bottom w:val="none" w:sz="0" w:space="0" w:color="auto"/>
            <w:right w:val="none" w:sz="0" w:space="0" w:color="auto"/>
          </w:divBdr>
        </w:div>
        <w:div w:id="2014606793">
          <w:marLeft w:val="0"/>
          <w:marRight w:val="0"/>
          <w:marTop w:val="0"/>
          <w:marBottom w:val="0"/>
          <w:divBdr>
            <w:top w:val="none" w:sz="0" w:space="0" w:color="auto"/>
            <w:left w:val="none" w:sz="0" w:space="0" w:color="auto"/>
            <w:bottom w:val="none" w:sz="0" w:space="0" w:color="auto"/>
            <w:right w:val="none" w:sz="0" w:space="0" w:color="auto"/>
          </w:divBdr>
        </w:div>
        <w:div w:id="2023044399">
          <w:marLeft w:val="0"/>
          <w:marRight w:val="0"/>
          <w:marTop w:val="0"/>
          <w:marBottom w:val="0"/>
          <w:divBdr>
            <w:top w:val="none" w:sz="0" w:space="0" w:color="auto"/>
            <w:left w:val="none" w:sz="0" w:space="0" w:color="auto"/>
            <w:bottom w:val="none" w:sz="0" w:space="0" w:color="auto"/>
            <w:right w:val="none" w:sz="0" w:space="0" w:color="auto"/>
          </w:divBdr>
        </w:div>
        <w:div w:id="2033872196">
          <w:marLeft w:val="0"/>
          <w:marRight w:val="0"/>
          <w:marTop w:val="0"/>
          <w:marBottom w:val="0"/>
          <w:divBdr>
            <w:top w:val="none" w:sz="0" w:space="0" w:color="auto"/>
            <w:left w:val="none" w:sz="0" w:space="0" w:color="auto"/>
            <w:bottom w:val="none" w:sz="0" w:space="0" w:color="auto"/>
            <w:right w:val="none" w:sz="0" w:space="0" w:color="auto"/>
          </w:divBdr>
        </w:div>
        <w:div w:id="2067214937">
          <w:marLeft w:val="0"/>
          <w:marRight w:val="0"/>
          <w:marTop w:val="0"/>
          <w:marBottom w:val="0"/>
          <w:divBdr>
            <w:top w:val="none" w:sz="0" w:space="0" w:color="auto"/>
            <w:left w:val="none" w:sz="0" w:space="0" w:color="auto"/>
            <w:bottom w:val="none" w:sz="0" w:space="0" w:color="auto"/>
            <w:right w:val="none" w:sz="0" w:space="0" w:color="auto"/>
          </w:divBdr>
        </w:div>
        <w:div w:id="2092238241">
          <w:marLeft w:val="0"/>
          <w:marRight w:val="0"/>
          <w:marTop w:val="0"/>
          <w:marBottom w:val="0"/>
          <w:divBdr>
            <w:top w:val="none" w:sz="0" w:space="0" w:color="auto"/>
            <w:left w:val="none" w:sz="0" w:space="0" w:color="auto"/>
            <w:bottom w:val="none" w:sz="0" w:space="0" w:color="auto"/>
            <w:right w:val="none" w:sz="0" w:space="0" w:color="auto"/>
          </w:divBdr>
        </w:div>
        <w:div w:id="2104296545">
          <w:marLeft w:val="0"/>
          <w:marRight w:val="0"/>
          <w:marTop w:val="0"/>
          <w:marBottom w:val="0"/>
          <w:divBdr>
            <w:top w:val="none" w:sz="0" w:space="0" w:color="auto"/>
            <w:left w:val="none" w:sz="0" w:space="0" w:color="auto"/>
            <w:bottom w:val="none" w:sz="0" w:space="0" w:color="auto"/>
            <w:right w:val="none" w:sz="0" w:space="0" w:color="auto"/>
          </w:divBdr>
        </w:div>
        <w:div w:id="2125612636">
          <w:marLeft w:val="0"/>
          <w:marRight w:val="0"/>
          <w:marTop w:val="0"/>
          <w:marBottom w:val="0"/>
          <w:divBdr>
            <w:top w:val="none" w:sz="0" w:space="0" w:color="auto"/>
            <w:left w:val="none" w:sz="0" w:space="0" w:color="auto"/>
            <w:bottom w:val="none" w:sz="0" w:space="0" w:color="auto"/>
            <w:right w:val="none" w:sz="0" w:space="0" w:color="auto"/>
          </w:divBdr>
        </w:div>
        <w:div w:id="2126347389">
          <w:marLeft w:val="0"/>
          <w:marRight w:val="0"/>
          <w:marTop w:val="0"/>
          <w:marBottom w:val="0"/>
          <w:divBdr>
            <w:top w:val="none" w:sz="0" w:space="0" w:color="auto"/>
            <w:left w:val="none" w:sz="0" w:space="0" w:color="auto"/>
            <w:bottom w:val="none" w:sz="0" w:space="0" w:color="auto"/>
            <w:right w:val="none" w:sz="0" w:space="0" w:color="auto"/>
          </w:divBdr>
        </w:div>
        <w:div w:id="2130590670">
          <w:marLeft w:val="0"/>
          <w:marRight w:val="0"/>
          <w:marTop w:val="0"/>
          <w:marBottom w:val="0"/>
          <w:divBdr>
            <w:top w:val="none" w:sz="0" w:space="0" w:color="auto"/>
            <w:left w:val="none" w:sz="0" w:space="0" w:color="auto"/>
            <w:bottom w:val="none" w:sz="0" w:space="0" w:color="auto"/>
            <w:right w:val="none" w:sz="0" w:space="0" w:color="auto"/>
          </w:divBdr>
        </w:div>
        <w:div w:id="2142575854">
          <w:marLeft w:val="0"/>
          <w:marRight w:val="0"/>
          <w:marTop w:val="0"/>
          <w:marBottom w:val="0"/>
          <w:divBdr>
            <w:top w:val="none" w:sz="0" w:space="0" w:color="auto"/>
            <w:left w:val="none" w:sz="0" w:space="0" w:color="auto"/>
            <w:bottom w:val="none" w:sz="0" w:space="0" w:color="auto"/>
            <w:right w:val="none" w:sz="0" w:space="0" w:color="auto"/>
          </w:divBdr>
        </w:div>
      </w:divsChild>
    </w:div>
    <w:div w:id="13372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816DD8-BE33-4E74-9BE7-57D5890B5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4773</Words>
  <Characters>27207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dc:creator>
  <cp:lastModifiedBy>Jelena Kekez Poljak</cp:lastModifiedBy>
  <cp:revision>2</cp:revision>
  <cp:lastPrinted>2018-05-21T12:50:00Z</cp:lastPrinted>
  <dcterms:created xsi:type="dcterms:W3CDTF">2018-06-20T09:10:00Z</dcterms:created>
  <dcterms:modified xsi:type="dcterms:W3CDTF">2018-06-20T09:10:00Z</dcterms:modified>
</cp:coreProperties>
</file>