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33AFAE86" w:rsidR="00B051FA" w:rsidRPr="00074682" w:rsidRDefault="000B2657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PROGRAM POTPORA U POLJOPRIVREDI NA PODRUČJU GRADA SINJA ZA RAZDOBLJE 2022.-2025.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650FF819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GOSPODARSKI RAZVOJ, FONDOVE EUROPSKE UNIJE I JAVNU NABAVU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286CC7E3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9F24CB">
              <w:rPr>
                <w:rFonts w:cs="Times New Roman"/>
                <w:b/>
                <w:sz w:val="24"/>
                <w:szCs w:val="24"/>
              </w:rPr>
              <w:t>1</w:t>
            </w:r>
            <w:r w:rsidR="00040CD0">
              <w:rPr>
                <w:rFonts w:cs="Times New Roman"/>
                <w:b/>
                <w:sz w:val="24"/>
                <w:szCs w:val="24"/>
              </w:rPr>
              <w:t>6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6C5FEDEC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B2657">
              <w:rPr>
                <w:rFonts w:cs="Times New Roman"/>
                <w:b/>
                <w:sz w:val="24"/>
                <w:szCs w:val="24"/>
              </w:rPr>
              <w:t>03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7BA670B4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0B2657">
        <w:rPr>
          <w:rFonts w:cs="Times New Roman"/>
          <w:b/>
          <w:sz w:val="24"/>
          <w:szCs w:val="24"/>
        </w:rPr>
        <w:t>03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295352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41C3E" w14:textId="77777777" w:rsidR="00755DCA" w:rsidRDefault="00755DCA">
      <w:pPr>
        <w:spacing w:after="0" w:line="240" w:lineRule="auto"/>
      </w:pPr>
      <w:r>
        <w:separator/>
      </w:r>
    </w:p>
  </w:endnote>
  <w:endnote w:type="continuationSeparator" w:id="0">
    <w:p w14:paraId="6ABA89F4" w14:textId="77777777" w:rsidR="00755DCA" w:rsidRDefault="00755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9BE54" w14:textId="77777777" w:rsidR="00755DCA" w:rsidRDefault="00755DCA">
      <w:pPr>
        <w:spacing w:after="0" w:line="240" w:lineRule="auto"/>
      </w:pPr>
      <w:r>
        <w:separator/>
      </w:r>
    </w:p>
  </w:footnote>
  <w:footnote w:type="continuationSeparator" w:id="0">
    <w:p w14:paraId="60A51FFA" w14:textId="77777777" w:rsidR="00755DCA" w:rsidRDefault="00755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2022-02-16T12:35:00Z</dcterms:created>
  <dcterms:modified xsi:type="dcterms:W3CDTF">2022-02-16T12:35:00Z</dcterms:modified>
</cp:coreProperties>
</file>