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184B98" w:rsidRDefault="00184B98" w:rsidP="0013201A">
      <w:pPr>
        <w:jc w:val="center"/>
        <w:rPr>
          <w:b/>
          <w:sz w:val="24"/>
          <w:szCs w:val="24"/>
        </w:rPr>
      </w:pPr>
    </w:p>
    <w:p w:rsidR="00184B98" w:rsidRPr="00D1335C" w:rsidRDefault="00184B98" w:rsidP="00184B98">
      <w:pPr>
        <w:pStyle w:val="Default"/>
        <w:jc w:val="center"/>
        <w:rPr>
          <w:rFonts w:asciiTheme="minorHAnsi" w:hAnsiTheme="minorHAnsi"/>
          <w:b/>
          <w:bCs/>
          <w:sz w:val="22"/>
          <w:szCs w:val="22"/>
        </w:rPr>
      </w:pPr>
      <w:r w:rsidRPr="00D1335C">
        <w:rPr>
          <w:rFonts w:asciiTheme="minorHAnsi" w:hAnsiTheme="minorHAnsi"/>
          <w:b/>
          <w:sz w:val="22"/>
          <w:szCs w:val="22"/>
        </w:rPr>
        <w:t>Obavijest uz Oglas</w:t>
      </w:r>
      <w:r w:rsidRPr="00D1335C">
        <w:rPr>
          <w:rFonts w:asciiTheme="minorHAnsi" w:hAnsiTheme="minorHAnsi"/>
          <w:b/>
          <w:bCs/>
          <w:sz w:val="22"/>
          <w:szCs w:val="22"/>
        </w:rPr>
        <w:t xml:space="preserve"> za prijam u službu na određeno vrijeme radi obavljanja privremenih poslova  </w:t>
      </w:r>
    </w:p>
    <w:p w:rsidR="00184B98" w:rsidRPr="00D1335C" w:rsidRDefault="00184B98" w:rsidP="00184B98">
      <w:pPr>
        <w:pStyle w:val="Default"/>
        <w:jc w:val="center"/>
        <w:rPr>
          <w:rFonts w:asciiTheme="minorHAnsi" w:hAnsiTheme="minorHAnsi"/>
          <w:b/>
        </w:rPr>
      </w:pPr>
      <w:r w:rsidRPr="00D1335C">
        <w:rPr>
          <w:rFonts w:asciiTheme="minorHAnsi" w:hAnsiTheme="minorHAnsi"/>
          <w:b/>
          <w:sz w:val="22"/>
          <w:szCs w:val="22"/>
        </w:rPr>
        <w:t>u sklopu Projekta „ZAŽELI – Program zapošljavanja žena”</w:t>
      </w:r>
      <w:r w:rsidR="00DD2369" w:rsidRPr="00D1335C">
        <w:rPr>
          <w:rFonts w:asciiTheme="minorHAnsi" w:hAnsiTheme="minorHAnsi"/>
          <w:b/>
          <w:sz w:val="22"/>
          <w:szCs w:val="22"/>
        </w:rPr>
        <w:t xml:space="preserve"> –faza II</w:t>
      </w:r>
      <w:r w:rsidR="0005370E">
        <w:rPr>
          <w:rFonts w:asciiTheme="minorHAnsi" w:hAnsiTheme="minorHAnsi"/>
          <w:b/>
          <w:sz w:val="22"/>
          <w:szCs w:val="22"/>
        </w:rPr>
        <w:t>I</w:t>
      </w:r>
      <w:r w:rsidRPr="00D1335C">
        <w:rPr>
          <w:rFonts w:asciiTheme="minorHAnsi" w:hAnsiTheme="minorHAnsi"/>
          <w:b/>
          <w:sz w:val="22"/>
          <w:szCs w:val="22"/>
        </w:rPr>
        <w:t>, „</w:t>
      </w:r>
      <w:r w:rsidR="0005370E">
        <w:rPr>
          <w:rFonts w:asciiTheme="minorHAnsi" w:hAnsiTheme="minorHAnsi"/>
          <w:b/>
          <w:sz w:val="22"/>
          <w:szCs w:val="22"/>
        </w:rPr>
        <w:t>Zaželi dobro“</w:t>
      </w:r>
    </w:p>
    <w:p w:rsidR="00184B98" w:rsidRPr="00D1335C" w:rsidRDefault="00184B98" w:rsidP="0013201A">
      <w:pPr>
        <w:jc w:val="center"/>
        <w:rPr>
          <w:b/>
          <w:sz w:val="24"/>
          <w:szCs w:val="24"/>
        </w:rPr>
      </w:pPr>
    </w:p>
    <w:p w:rsidR="00BF3735" w:rsidRPr="00D1335C" w:rsidRDefault="00184B98" w:rsidP="00DD2369">
      <w:pPr>
        <w:pStyle w:val="Default"/>
        <w:jc w:val="both"/>
        <w:rPr>
          <w:rFonts w:asciiTheme="minorHAnsi" w:hAnsiTheme="minorHAnsi"/>
          <w:bCs/>
          <w:sz w:val="22"/>
          <w:szCs w:val="22"/>
        </w:rPr>
      </w:pPr>
      <w:r w:rsidRPr="00D1335C">
        <w:rPr>
          <w:rFonts w:asciiTheme="minorHAnsi" w:hAnsiTheme="minorHAnsi"/>
          <w:sz w:val="22"/>
          <w:szCs w:val="22"/>
        </w:rPr>
        <w:t xml:space="preserve">U Hrvatskom zavodu za zapošljavanje, Ispostavi Sinj, dana </w:t>
      </w:r>
      <w:r w:rsidR="0005370E">
        <w:rPr>
          <w:rFonts w:asciiTheme="minorHAnsi" w:hAnsiTheme="minorHAnsi"/>
          <w:sz w:val="22"/>
          <w:szCs w:val="22"/>
        </w:rPr>
        <w:t>21</w:t>
      </w:r>
      <w:r w:rsidRPr="00D1335C">
        <w:rPr>
          <w:rFonts w:asciiTheme="minorHAnsi" w:hAnsiTheme="minorHAnsi"/>
          <w:sz w:val="22"/>
          <w:szCs w:val="22"/>
        </w:rPr>
        <w:t xml:space="preserve">. </w:t>
      </w:r>
      <w:r w:rsidR="0005370E">
        <w:rPr>
          <w:rFonts w:asciiTheme="minorHAnsi" w:hAnsiTheme="minorHAnsi"/>
          <w:sz w:val="22"/>
          <w:szCs w:val="22"/>
        </w:rPr>
        <w:t>prosinca</w:t>
      </w:r>
      <w:r w:rsidR="00DD2369" w:rsidRPr="00D1335C">
        <w:rPr>
          <w:rFonts w:asciiTheme="minorHAnsi" w:hAnsiTheme="minorHAnsi"/>
          <w:sz w:val="22"/>
          <w:szCs w:val="22"/>
        </w:rPr>
        <w:t xml:space="preserve"> </w:t>
      </w:r>
      <w:r w:rsidRPr="00D1335C">
        <w:rPr>
          <w:rFonts w:asciiTheme="minorHAnsi" w:hAnsiTheme="minorHAnsi"/>
          <w:sz w:val="22"/>
          <w:szCs w:val="22"/>
        </w:rPr>
        <w:t>20</w:t>
      </w:r>
      <w:r w:rsidR="00BF3735" w:rsidRPr="00D1335C">
        <w:rPr>
          <w:rFonts w:asciiTheme="minorHAnsi" w:hAnsiTheme="minorHAnsi"/>
          <w:sz w:val="22"/>
          <w:szCs w:val="22"/>
        </w:rPr>
        <w:t>2</w:t>
      </w:r>
      <w:r w:rsidR="00DD2369" w:rsidRPr="00D1335C">
        <w:rPr>
          <w:rFonts w:asciiTheme="minorHAnsi" w:hAnsiTheme="minorHAnsi"/>
          <w:sz w:val="22"/>
          <w:szCs w:val="22"/>
        </w:rPr>
        <w:t>1</w:t>
      </w:r>
      <w:r w:rsidRPr="00D1335C">
        <w:rPr>
          <w:rFonts w:asciiTheme="minorHAnsi" w:hAnsiTheme="minorHAnsi"/>
          <w:sz w:val="22"/>
          <w:szCs w:val="22"/>
        </w:rPr>
        <w:t>. godine objavljen je Oglas</w:t>
      </w:r>
      <w:r w:rsidRPr="00D1335C">
        <w:rPr>
          <w:rFonts w:asciiTheme="minorHAnsi" w:hAnsiTheme="minorHAnsi"/>
          <w:bCs/>
          <w:sz w:val="22"/>
          <w:szCs w:val="22"/>
        </w:rPr>
        <w:t xml:space="preserve"> za prijam u službu na određeno vrijeme </w:t>
      </w:r>
      <w:r w:rsidR="00DD2369" w:rsidRPr="00D1335C">
        <w:rPr>
          <w:rFonts w:asciiTheme="minorHAnsi" w:hAnsiTheme="minorHAnsi"/>
          <w:bCs/>
          <w:sz w:val="22"/>
          <w:szCs w:val="22"/>
        </w:rPr>
        <w:t xml:space="preserve">radi obavljanja privremenih poslova  </w:t>
      </w:r>
      <w:r w:rsidR="00DD2369" w:rsidRPr="00D1335C">
        <w:rPr>
          <w:rFonts w:asciiTheme="minorHAnsi" w:hAnsiTheme="minorHAnsi"/>
          <w:sz w:val="22"/>
          <w:szCs w:val="22"/>
        </w:rPr>
        <w:t>u sklopu Projekta „ZAŽELI – Program zapošljavanja žena” –faza I</w:t>
      </w:r>
      <w:r w:rsidR="0005370E">
        <w:rPr>
          <w:rFonts w:asciiTheme="minorHAnsi" w:hAnsiTheme="minorHAnsi"/>
          <w:sz w:val="22"/>
          <w:szCs w:val="22"/>
        </w:rPr>
        <w:t>I</w:t>
      </w:r>
      <w:r w:rsidR="00DD2369" w:rsidRPr="00D1335C">
        <w:rPr>
          <w:rFonts w:asciiTheme="minorHAnsi" w:hAnsiTheme="minorHAnsi"/>
          <w:sz w:val="22"/>
          <w:szCs w:val="22"/>
        </w:rPr>
        <w:t>I, „</w:t>
      </w:r>
      <w:r w:rsidR="0005370E">
        <w:rPr>
          <w:rFonts w:asciiTheme="minorHAnsi" w:hAnsiTheme="minorHAnsi"/>
          <w:b/>
          <w:sz w:val="22"/>
          <w:szCs w:val="22"/>
        </w:rPr>
        <w:t>Zaželi dobro</w:t>
      </w:r>
      <w:r w:rsidR="0005370E" w:rsidRPr="00D1335C">
        <w:rPr>
          <w:rFonts w:asciiTheme="minorHAnsi" w:hAnsiTheme="minorHAnsi"/>
          <w:sz w:val="22"/>
          <w:szCs w:val="22"/>
        </w:rPr>
        <w:t xml:space="preserve"> </w:t>
      </w:r>
      <w:r w:rsidR="00DD2369" w:rsidRPr="00D1335C">
        <w:rPr>
          <w:rFonts w:asciiTheme="minorHAnsi" w:hAnsiTheme="minorHAnsi"/>
          <w:sz w:val="22"/>
          <w:szCs w:val="22"/>
        </w:rPr>
        <w:t xml:space="preserve">”, na radno mjesto viši stručni suradnik – voditelj projekta (1 izvršitelj, m/ž), na određeno vrijeme od </w:t>
      </w:r>
      <w:r w:rsidR="0005370E">
        <w:rPr>
          <w:rFonts w:asciiTheme="minorHAnsi" w:hAnsiTheme="minorHAnsi"/>
          <w:sz w:val="22"/>
          <w:szCs w:val="22"/>
        </w:rPr>
        <w:t>6</w:t>
      </w:r>
      <w:r w:rsidR="00DD2369" w:rsidRPr="00D1335C">
        <w:rPr>
          <w:rFonts w:asciiTheme="minorHAnsi" w:hAnsiTheme="minorHAnsi"/>
          <w:sz w:val="22"/>
          <w:szCs w:val="22"/>
        </w:rPr>
        <w:t xml:space="preserve"> mjeseci , </w:t>
      </w:r>
      <w:r w:rsidR="00BF3735" w:rsidRPr="00D1335C">
        <w:rPr>
          <w:rFonts w:asciiTheme="minorHAnsi" w:hAnsiTheme="minorHAnsi"/>
          <w:sz w:val="22"/>
          <w:szCs w:val="22"/>
        </w:rPr>
        <w:t xml:space="preserve">uz probni rad od </w:t>
      </w:r>
      <w:r w:rsidR="0005370E">
        <w:rPr>
          <w:rFonts w:asciiTheme="minorHAnsi" w:hAnsiTheme="minorHAnsi"/>
          <w:sz w:val="22"/>
          <w:szCs w:val="22"/>
        </w:rPr>
        <w:t>3</w:t>
      </w:r>
      <w:r w:rsidR="00BF3735" w:rsidRPr="00D1335C">
        <w:rPr>
          <w:rFonts w:asciiTheme="minorHAnsi" w:hAnsiTheme="minorHAnsi"/>
          <w:sz w:val="22"/>
          <w:szCs w:val="22"/>
        </w:rPr>
        <w:t xml:space="preserve"> mjeseca</w:t>
      </w:r>
      <w:r w:rsidR="00DD2369" w:rsidRPr="00D1335C">
        <w:rPr>
          <w:rFonts w:asciiTheme="minorHAnsi" w:hAnsiTheme="minorHAnsi"/>
          <w:sz w:val="22"/>
          <w:szCs w:val="22"/>
        </w:rPr>
        <w:t>.</w:t>
      </w:r>
    </w:p>
    <w:p w:rsidR="00184B98" w:rsidRPr="00D1335C" w:rsidRDefault="00184B98" w:rsidP="00184B98">
      <w:pPr>
        <w:jc w:val="both"/>
      </w:pPr>
      <w:r w:rsidRPr="00D1335C">
        <w:t xml:space="preserve">Posljednji dan za predaju prijava na oglas pošti (preporučenom poštanskom pošiljkom) ili izravno u pisarnicu Grada je </w:t>
      </w:r>
      <w:r w:rsidR="004F39A1" w:rsidRPr="00BF4B99">
        <w:t>četvrtak</w:t>
      </w:r>
      <w:r w:rsidRPr="00BF4B99">
        <w:t xml:space="preserve">  </w:t>
      </w:r>
      <w:r w:rsidR="00BF4B99" w:rsidRPr="00BF4B99">
        <w:t>2</w:t>
      </w:r>
      <w:r w:rsidR="0062755D" w:rsidRPr="00BF4B99">
        <w:t>8</w:t>
      </w:r>
      <w:r w:rsidR="00034D8E" w:rsidRPr="00BF4B99">
        <w:t xml:space="preserve">. </w:t>
      </w:r>
      <w:r w:rsidR="00BF4B99" w:rsidRPr="00BF4B99">
        <w:t>prosinca</w:t>
      </w:r>
      <w:r w:rsidRPr="00BF4B99">
        <w:t xml:space="preserve"> 20</w:t>
      </w:r>
      <w:r w:rsidR="00034D8E" w:rsidRPr="00BF4B99">
        <w:t>2</w:t>
      </w:r>
      <w:r w:rsidR="00BF4B99" w:rsidRPr="00BF4B99">
        <w:t>2</w:t>
      </w:r>
      <w:r w:rsidRPr="00BF4B99">
        <w:t>. godine.</w:t>
      </w:r>
    </w:p>
    <w:p w:rsidR="00184B98" w:rsidRPr="00D1335C" w:rsidRDefault="00184B98" w:rsidP="0013201A">
      <w:pPr>
        <w:jc w:val="center"/>
        <w:rPr>
          <w:b/>
          <w:sz w:val="24"/>
          <w:szCs w:val="24"/>
        </w:rPr>
      </w:pPr>
    </w:p>
    <w:p w:rsidR="007072B4" w:rsidRPr="00D1335C" w:rsidRDefault="007072B4" w:rsidP="00B10D89">
      <w:r w:rsidRPr="00D1335C">
        <w:t> </w:t>
      </w:r>
    </w:p>
    <w:p w:rsidR="00980118" w:rsidRPr="00BF4B99" w:rsidRDefault="007072B4" w:rsidP="00B10D89">
      <w:pPr>
        <w:pStyle w:val="Odlomakpopisa"/>
        <w:numPr>
          <w:ilvl w:val="0"/>
          <w:numId w:val="4"/>
        </w:numPr>
        <w:rPr>
          <w:b/>
          <w:u w:val="single"/>
        </w:rPr>
      </w:pPr>
      <w:r w:rsidRPr="00BF4B99">
        <w:rPr>
          <w:b/>
          <w:u w:val="single"/>
        </w:rPr>
        <w:t>Opis poslova radnog mjesta:</w:t>
      </w:r>
    </w:p>
    <w:p w:rsidR="00980118" w:rsidRPr="00D1335C" w:rsidRDefault="00980118" w:rsidP="00980118">
      <w:pPr>
        <w:pStyle w:val="Odlomakpopisa"/>
        <w:ind w:left="1080"/>
        <w:rPr>
          <w:sz w:val="18"/>
          <w:szCs w:val="18"/>
          <w:highlight w:val="yellow"/>
        </w:rPr>
      </w:pPr>
    </w:p>
    <w:p w:rsidR="00DD2369" w:rsidRPr="00D1335C" w:rsidRDefault="00DD2369" w:rsidP="00DD2369">
      <w:pPr>
        <w:pStyle w:val="Default"/>
        <w:numPr>
          <w:ilvl w:val="0"/>
          <w:numId w:val="12"/>
        </w:numPr>
        <w:jc w:val="both"/>
        <w:rPr>
          <w:rFonts w:asciiTheme="minorHAnsi" w:hAnsiTheme="minorHAnsi"/>
          <w:b/>
          <w:sz w:val="22"/>
          <w:szCs w:val="22"/>
        </w:rPr>
      </w:pPr>
      <w:r w:rsidRPr="00D1335C">
        <w:rPr>
          <w:rFonts w:asciiTheme="minorHAnsi" w:hAnsiTheme="minorHAnsi"/>
          <w:b/>
          <w:sz w:val="22"/>
          <w:szCs w:val="22"/>
        </w:rPr>
        <w:t>Viši stručni suradnik</w:t>
      </w:r>
      <w:r w:rsidRPr="00D1335C">
        <w:rPr>
          <w:rFonts w:asciiTheme="minorHAnsi" w:hAnsiTheme="minorHAnsi"/>
          <w:sz w:val="22"/>
          <w:szCs w:val="22"/>
        </w:rPr>
        <w:t xml:space="preserve"> – </w:t>
      </w:r>
      <w:r w:rsidRPr="00D1335C">
        <w:rPr>
          <w:rFonts w:asciiTheme="minorHAnsi" w:hAnsiTheme="minorHAnsi"/>
          <w:b/>
          <w:sz w:val="22"/>
          <w:szCs w:val="22"/>
        </w:rPr>
        <w:t xml:space="preserve">voditelj projekta  „ZAŽELI – Program zapošljavanja žena –faza </w:t>
      </w:r>
      <w:r w:rsidR="00BF4B99">
        <w:rPr>
          <w:rFonts w:asciiTheme="minorHAnsi" w:hAnsiTheme="minorHAnsi"/>
          <w:b/>
          <w:sz w:val="22"/>
          <w:szCs w:val="22"/>
        </w:rPr>
        <w:t>I</w:t>
      </w:r>
      <w:r w:rsidRPr="00D1335C">
        <w:rPr>
          <w:rFonts w:asciiTheme="minorHAnsi" w:hAnsiTheme="minorHAnsi"/>
          <w:b/>
          <w:sz w:val="22"/>
          <w:szCs w:val="22"/>
        </w:rPr>
        <w:t xml:space="preserve">II”, </w:t>
      </w:r>
      <w:r w:rsidR="00BF4B99" w:rsidRPr="00D1335C">
        <w:rPr>
          <w:rFonts w:asciiTheme="minorHAnsi" w:hAnsiTheme="minorHAnsi"/>
          <w:b/>
          <w:sz w:val="22"/>
          <w:szCs w:val="22"/>
        </w:rPr>
        <w:t>„</w:t>
      </w:r>
      <w:r w:rsidR="00BF4B99">
        <w:rPr>
          <w:rFonts w:asciiTheme="minorHAnsi" w:hAnsiTheme="minorHAnsi"/>
          <w:b/>
          <w:sz w:val="22"/>
          <w:szCs w:val="22"/>
        </w:rPr>
        <w:t>Zaželi dobro“</w:t>
      </w:r>
      <w:r w:rsidRPr="00D1335C">
        <w:rPr>
          <w:rFonts w:asciiTheme="minorHAnsi" w:hAnsiTheme="minorHAnsi"/>
          <w:b/>
          <w:sz w:val="22"/>
          <w:szCs w:val="22"/>
        </w:rPr>
        <w:t xml:space="preserve"> </w:t>
      </w:r>
    </w:p>
    <w:p w:rsidR="000D54DE" w:rsidRPr="00D1335C" w:rsidRDefault="000D54DE" w:rsidP="00EB4FFF">
      <w:pPr>
        <w:rPr>
          <w:b/>
        </w:rPr>
      </w:pPr>
    </w:p>
    <w:p w:rsidR="00DD2369" w:rsidRPr="00D1335C" w:rsidRDefault="00DD2369" w:rsidP="00DD2369">
      <w:pPr>
        <w:ind w:left="720"/>
        <w:jc w:val="both"/>
      </w:pPr>
      <w:r w:rsidRPr="00D1335C">
        <w:t xml:space="preserve">Upravlja ljudskim, materijalnim,  financijskim i vremenskim resursima u svrhu provedbe projekta, izrađuje izvještaje o provedbi projektnih aktivnosti i financijske izvještaje. Brine o cjelokupnoj organizacijskoj, funkcionalnoj i tehničkoj provedbi projekta i surađuje s pratnerima na projektu. Izrađuje i podnosi Zahtjev za nadoknadom sredstava i ostalih dokumenata, organizira promocije i informiranja o projektu, </w:t>
      </w:r>
      <w:r w:rsidR="00BF4B99">
        <w:t xml:space="preserve">vrši </w:t>
      </w:r>
      <w:r w:rsidRPr="00D1335C">
        <w:t>nadzor  nad financijama, provodi nabave za kućn</w:t>
      </w:r>
      <w:r w:rsidR="007E149F" w:rsidRPr="00D1335C">
        <w:t>e potrepštine i druge nabave. O</w:t>
      </w:r>
      <w:r w:rsidRPr="00D1335C">
        <w:t xml:space="preserve">bavlja i druge poslove po nalogu nadređenih rukovoditelja.  </w:t>
      </w:r>
    </w:p>
    <w:p w:rsidR="0013201A" w:rsidRPr="00D1335C" w:rsidRDefault="00DD2369" w:rsidP="00673E1D">
      <w:r w:rsidRPr="00D1335C">
        <w:t xml:space="preserve"> </w:t>
      </w:r>
    </w:p>
    <w:p w:rsidR="0013201A" w:rsidRPr="00BF4B99" w:rsidRDefault="0013201A" w:rsidP="00AB72FE">
      <w:pPr>
        <w:pStyle w:val="Odlomakpopisa"/>
        <w:numPr>
          <w:ilvl w:val="0"/>
          <w:numId w:val="4"/>
        </w:numPr>
        <w:jc w:val="both"/>
        <w:rPr>
          <w:b/>
          <w:u w:val="single"/>
        </w:rPr>
      </w:pPr>
      <w:r w:rsidRPr="00BF4B99">
        <w:rPr>
          <w:b/>
          <w:u w:val="single"/>
        </w:rPr>
        <w:t xml:space="preserve">Podaci o plaći: </w:t>
      </w:r>
    </w:p>
    <w:p w:rsidR="00BF3735" w:rsidRPr="00D1335C" w:rsidRDefault="00BF3735" w:rsidP="00BF3735">
      <w:pPr>
        <w:pStyle w:val="Odlomakpopisa"/>
        <w:ind w:left="1080"/>
        <w:jc w:val="both"/>
        <w:rPr>
          <w:b/>
          <w:highlight w:val="yellow"/>
          <w:u w:val="single"/>
        </w:rPr>
      </w:pPr>
    </w:p>
    <w:p w:rsidR="009C74D2" w:rsidRPr="00D1335C" w:rsidRDefault="009C74D2" w:rsidP="009C74D2">
      <w:pPr>
        <w:pStyle w:val="Odlomakpopisa"/>
        <w:numPr>
          <w:ilvl w:val="0"/>
          <w:numId w:val="8"/>
        </w:numPr>
        <w:jc w:val="both"/>
      </w:pPr>
      <w:r w:rsidRPr="00D1335C">
        <w:t xml:space="preserve">Koeficijent složenosti poslova radnog mjesta  </w:t>
      </w:r>
      <w:r w:rsidR="007E149F" w:rsidRPr="00D1335C">
        <w:t>Viši stručni suradnik – voditelj projekta</w:t>
      </w:r>
      <w:r w:rsidR="007E149F" w:rsidRPr="00D1335C">
        <w:rPr>
          <w:b/>
        </w:rPr>
        <w:t xml:space="preserve">  </w:t>
      </w:r>
      <w:r w:rsidR="007E149F" w:rsidRPr="00D1335C">
        <w:t xml:space="preserve"> </w:t>
      </w:r>
      <w:r w:rsidRPr="00D1335C">
        <w:t xml:space="preserve"> je 3,</w:t>
      </w:r>
      <w:r w:rsidR="002D64D4" w:rsidRPr="00D1335C">
        <w:t>34</w:t>
      </w:r>
      <w:r w:rsidRPr="00D1335C">
        <w:t xml:space="preserve"> , uz osnovicu za izračun plaće u iznosu od 2.</w:t>
      </w:r>
      <w:r w:rsidR="00BF3735" w:rsidRPr="00D1335C">
        <w:t>750,oo</w:t>
      </w:r>
      <w:r w:rsidRPr="00D1335C">
        <w:t xml:space="preserve"> kuna</w:t>
      </w:r>
      <w:r w:rsidR="002D64D4" w:rsidRPr="00D1335C">
        <w:t>.</w:t>
      </w:r>
    </w:p>
    <w:p w:rsidR="009C74D2" w:rsidRPr="00D1335C" w:rsidRDefault="009C74D2" w:rsidP="009C74D2">
      <w:pPr>
        <w:pStyle w:val="Odlomakpopisa"/>
        <w:jc w:val="both"/>
      </w:pPr>
    </w:p>
    <w:p w:rsidR="00B10D89" w:rsidRPr="00D1335C" w:rsidRDefault="00B10D89" w:rsidP="00252CAE">
      <w:pPr>
        <w:ind w:left="360"/>
        <w:jc w:val="both"/>
      </w:pPr>
      <w:r w:rsidRPr="00D1335C">
        <w:t>Plaću službenika čini umnožak koeficijenta složenosti poslova radnog mjesta na koje je službenik raspoređen i osnovice za izračun plaće, uvećan za 0,5% za svaku navršenu godinu radnog staža.</w:t>
      </w:r>
    </w:p>
    <w:p w:rsidR="00B10D89" w:rsidRPr="00D1335C" w:rsidRDefault="00B10D89" w:rsidP="00B10D89"/>
    <w:p w:rsidR="007072B4" w:rsidRPr="00BF4B99" w:rsidRDefault="0013201A" w:rsidP="00AB72FE">
      <w:pPr>
        <w:pStyle w:val="Odlomakpopisa"/>
        <w:numPr>
          <w:ilvl w:val="0"/>
          <w:numId w:val="4"/>
        </w:numPr>
        <w:rPr>
          <w:b/>
          <w:u w:val="single"/>
        </w:rPr>
      </w:pPr>
      <w:r w:rsidRPr="00BF4B99">
        <w:rPr>
          <w:b/>
          <w:u w:val="single"/>
        </w:rPr>
        <w:t>Prethodna provjera znanja i sposobnosti:</w:t>
      </w:r>
      <w:r w:rsidR="007072B4" w:rsidRPr="00BF4B99">
        <w:rPr>
          <w:b/>
          <w:u w:val="single"/>
        </w:rPr>
        <w:t> </w:t>
      </w:r>
    </w:p>
    <w:p w:rsidR="007072B4" w:rsidRPr="00D1335C" w:rsidRDefault="007072B4" w:rsidP="00B10D89">
      <w:r w:rsidRPr="00D1335C">
        <w:t> </w:t>
      </w:r>
    </w:p>
    <w:p w:rsidR="00980118" w:rsidRPr="00D1335C" w:rsidRDefault="007072B4" w:rsidP="0013201A">
      <w:pPr>
        <w:jc w:val="both"/>
      </w:pPr>
      <w:r w:rsidRPr="00D1335C">
        <w:t>Prethodna provjera znanja i sposobnosti kandidata obuhvaća</w:t>
      </w:r>
      <w:r w:rsidR="00980118" w:rsidRPr="00D1335C">
        <w:t>:</w:t>
      </w:r>
      <w:r w:rsidRPr="00D1335C">
        <w:t xml:space="preserve"> </w:t>
      </w:r>
    </w:p>
    <w:p w:rsidR="00980118" w:rsidRPr="00D1335C" w:rsidRDefault="00980118" w:rsidP="0013201A">
      <w:pPr>
        <w:jc w:val="both"/>
      </w:pPr>
      <w:r w:rsidRPr="00D1335C">
        <w:t xml:space="preserve">(1) pisano testiranje; </w:t>
      </w:r>
    </w:p>
    <w:p w:rsidR="00980118" w:rsidRPr="00D1335C" w:rsidRDefault="00980118" w:rsidP="0013201A">
      <w:pPr>
        <w:jc w:val="both"/>
      </w:pPr>
      <w:r w:rsidRPr="00D1335C">
        <w:t>(</w:t>
      </w:r>
      <w:r w:rsidR="005E3705" w:rsidRPr="00D1335C">
        <w:t>2</w:t>
      </w:r>
      <w:r w:rsidRPr="00D1335C">
        <w:t xml:space="preserve">) intervju. </w:t>
      </w:r>
    </w:p>
    <w:p w:rsidR="00980118" w:rsidRPr="00D1335C" w:rsidRDefault="00980118" w:rsidP="0013201A">
      <w:pPr>
        <w:jc w:val="both"/>
      </w:pPr>
    </w:p>
    <w:p w:rsidR="00980118" w:rsidRPr="00D1335C" w:rsidRDefault="00980118" w:rsidP="0013201A">
      <w:pPr>
        <w:jc w:val="both"/>
      </w:pPr>
      <w:r w:rsidRPr="00D1335C">
        <w:t>Za svaki dio provjere kandidatima se dodjeljuje broj bodova od 1 do 10</w:t>
      </w:r>
      <w:r w:rsidR="007072B4" w:rsidRPr="00D1335C">
        <w:t xml:space="preserve">. </w:t>
      </w:r>
    </w:p>
    <w:p w:rsidR="00980118" w:rsidRPr="00D1335C" w:rsidRDefault="007072B4" w:rsidP="0013201A">
      <w:pPr>
        <w:jc w:val="both"/>
      </w:pPr>
      <w:r w:rsidRPr="00D1335C">
        <w:t xml:space="preserve">Intervju se provodi samo s kandidatima koji su ostvarili najmanje 50% bodova </w:t>
      </w:r>
      <w:r w:rsidR="00980118" w:rsidRPr="00D1335C">
        <w:t xml:space="preserve"> </w:t>
      </w:r>
      <w:r w:rsidR="00252CAE" w:rsidRPr="00D1335C">
        <w:t>na pisanom testiranju.</w:t>
      </w:r>
    </w:p>
    <w:p w:rsidR="007072B4" w:rsidRPr="00D1335C" w:rsidRDefault="007072B4" w:rsidP="0013201A">
      <w:pPr>
        <w:jc w:val="both"/>
      </w:pPr>
      <w:r w:rsidRPr="00D1335C">
        <w:t xml:space="preserve">Smatra se da je kandidat koji nije pristupio prethodnoj provjeri znanja povukao prijavu na </w:t>
      </w:r>
      <w:r w:rsidR="00601575" w:rsidRPr="00D1335C">
        <w:t>oglas</w:t>
      </w:r>
      <w:r w:rsidRPr="00D1335C">
        <w:t>.</w:t>
      </w:r>
    </w:p>
    <w:p w:rsidR="00673E1D" w:rsidRPr="00D1335C" w:rsidRDefault="00673E1D" w:rsidP="0013201A">
      <w:pPr>
        <w:jc w:val="both"/>
      </w:pPr>
    </w:p>
    <w:p w:rsidR="00057EFF" w:rsidRPr="00D1335C" w:rsidRDefault="00057EFF" w:rsidP="0013201A">
      <w:pPr>
        <w:jc w:val="both"/>
      </w:pPr>
    </w:p>
    <w:p w:rsidR="007072B4" w:rsidRPr="00BF4B99" w:rsidRDefault="007072B4" w:rsidP="00AB72FE">
      <w:pPr>
        <w:pStyle w:val="Odlomakpopisa"/>
        <w:numPr>
          <w:ilvl w:val="0"/>
          <w:numId w:val="4"/>
        </w:numPr>
        <w:rPr>
          <w:b/>
          <w:u w:val="single"/>
        </w:rPr>
      </w:pPr>
      <w:r w:rsidRPr="00BF4B99">
        <w:rPr>
          <w:b/>
          <w:u w:val="single"/>
        </w:rPr>
        <w:t>Pravni izvori za pripremanje kandidata za provjeru su sljedeći:</w:t>
      </w:r>
    </w:p>
    <w:p w:rsidR="0013201A" w:rsidRPr="00D1335C" w:rsidRDefault="0013201A" w:rsidP="00B10D89"/>
    <w:p w:rsidR="00252CAE" w:rsidRPr="00D1335C" w:rsidRDefault="00252CAE" w:rsidP="009C74D2">
      <w:pPr>
        <w:pStyle w:val="Default"/>
        <w:numPr>
          <w:ilvl w:val="0"/>
          <w:numId w:val="12"/>
        </w:numPr>
        <w:jc w:val="both"/>
        <w:rPr>
          <w:rFonts w:asciiTheme="minorHAnsi" w:hAnsiTheme="minorHAnsi"/>
        </w:rPr>
      </w:pPr>
      <w:r w:rsidRPr="00D1335C">
        <w:rPr>
          <w:rFonts w:asciiTheme="minorHAnsi" w:hAnsiTheme="minorHAnsi"/>
        </w:rPr>
        <w:t xml:space="preserve">Izvori za pripremanje kandidata za radno mjesto pod rednim brojem </w:t>
      </w:r>
      <w:r w:rsidR="007E149F" w:rsidRPr="00D1335C">
        <w:rPr>
          <w:rFonts w:asciiTheme="minorHAnsi" w:hAnsiTheme="minorHAnsi"/>
          <w:b/>
        </w:rPr>
        <w:t xml:space="preserve"> </w:t>
      </w:r>
      <w:r w:rsidR="004F39A1">
        <w:rPr>
          <w:rFonts w:asciiTheme="minorHAnsi" w:hAnsiTheme="minorHAnsi"/>
          <w:sz w:val="22"/>
          <w:szCs w:val="22"/>
        </w:rPr>
        <w:t>v</w:t>
      </w:r>
      <w:r w:rsidR="007E149F" w:rsidRPr="00D1335C">
        <w:rPr>
          <w:rFonts w:asciiTheme="minorHAnsi" w:hAnsiTheme="minorHAnsi"/>
          <w:sz w:val="22"/>
          <w:szCs w:val="22"/>
        </w:rPr>
        <w:t xml:space="preserve">iši stručni suradnik – voditelj projekta  „ZAŽELI – Program zapošljavanja žena –faza II”, </w:t>
      </w:r>
      <w:r w:rsidR="00BF4B99" w:rsidRPr="00D1335C">
        <w:rPr>
          <w:rFonts w:asciiTheme="minorHAnsi" w:hAnsiTheme="minorHAnsi"/>
          <w:b/>
          <w:sz w:val="22"/>
          <w:szCs w:val="22"/>
        </w:rPr>
        <w:t>„</w:t>
      </w:r>
      <w:r w:rsidR="00BF4B99">
        <w:rPr>
          <w:rFonts w:asciiTheme="minorHAnsi" w:hAnsiTheme="minorHAnsi"/>
          <w:b/>
          <w:sz w:val="22"/>
          <w:szCs w:val="22"/>
        </w:rPr>
        <w:t>Zaželi dobro“</w:t>
      </w:r>
      <w:r w:rsidR="007E149F" w:rsidRPr="00D1335C">
        <w:rPr>
          <w:rFonts w:asciiTheme="minorHAnsi" w:hAnsiTheme="minorHAnsi"/>
          <w:sz w:val="22"/>
          <w:szCs w:val="22"/>
        </w:rPr>
        <w:t xml:space="preserve">, </w:t>
      </w:r>
      <w:r w:rsidRPr="00D1335C">
        <w:rPr>
          <w:rFonts w:asciiTheme="minorHAnsi" w:hAnsiTheme="minorHAnsi"/>
        </w:rPr>
        <w:t xml:space="preserve">za pisano testiranje: </w:t>
      </w:r>
    </w:p>
    <w:p w:rsidR="007E149F" w:rsidRPr="00D1335C" w:rsidRDefault="007E149F" w:rsidP="007E149F">
      <w:pPr>
        <w:jc w:val="both"/>
        <w:rPr>
          <w:rFonts w:eastAsia="Calibri" w:cs="Times New Roman"/>
        </w:rPr>
      </w:pPr>
    </w:p>
    <w:p w:rsidR="007E149F" w:rsidRPr="00D1335C" w:rsidRDefault="007E149F" w:rsidP="00F65EE0">
      <w:pPr>
        <w:pStyle w:val="Odlomakpopisa"/>
        <w:numPr>
          <w:ilvl w:val="0"/>
          <w:numId w:val="11"/>
        </w:numPr>
        <w:jc w:val="both"/>
        <w:rPr>
          <w:rFonts w:eastAsia="Calibri" w:cs="Times New Roman"/>
        </w:rPr>
      </w:pPr>
      <w:r w:rsidRPr="00D1335C">
        <w:rPr>
          <w:rFonts w:eastAsia="Calibri" w:cs="Times New Roman"/>
        </w:rPr>
        <w:t>Zakon o općem upravnom postupku</w:t>
      </w:r>
    </w:p>
    <w:p w:rsidR="00F65EE0" w:rsidRPr="00D1335C" w:rsidRDefault="00F65EE0" w:rsidP="00F65EE0">
      <w:pPr>
        <w:pStyle w:val="Odlomakpopisa"/>
        <w:numPr>
          <w:ilvl w:val="0"/>
          <w:numId w:val="11"/>
        </w:numPr>
        <w:jc w:val="both"/>
        <w:rPr>
          <w:rFonts w:eastAsia="Calibri" w:cs="Times New Roman"/>
        </w:rPr>
      </w:pPr>
      <w:r w:rsidRPr="00D1335C">
        <w:rPr>
          <w:rFonts w:eastAsia="Calibri" w:cs="Times New Roman"/>
        </w:rPr>
        <w:t>Zakon o radu (NN br. 93/14</w:t>
      </w:r>
      <w:r w:rsidR="00BF4B99">
        <w:rPr>
          <w:rFonts w:eastAsia="Calibri" w:cs="Times New Roman"/>
        </w:rPr>
        <w:t>,</w:t>
      </w:r>
      <w:r w:rsidRPr="00D1335C">
        <w:rPr>
          <w:rFonts w:eastAsia="Calibri" w:cs="Times New Roman"/>
        </w:rPr>
        <w:t xml:space="preserve"> 127/17</w:t>
      </w:r>
      <w:r w:rsidR="00BF4B99">
        <w:rPr>
          <w:rFonts w:eastAsia="Calibri" w:cs="Times New Roman"/>
        </w:rPr>
        <w:t>, 98/219</w:t>
      </w:r>
      <w:r w:rsidRPr="00D1335C">
        <w:rPr>
          <w:rFonts w:eastAsia="Calibri" w:cs="Times New Roman"/>
        </w:rPr>
        <w:t>)</w:t>
      </w:r>
    </w:p>
    <w:p w:rsidR="00F65EE0" w:rsidRPr="00D1335C" w:rsidRDefault="00F65EE0" w:rsidP="0062755D">
      <w:pPr>
        <w:pStyle w:val="Odlomakpopisa"/>
        <w:numPr>
          <w:ilvl w:val="0"/>
          <w:numId w:val="11"/>
        </w:numPr>
        <w:jc w:val="both"/>
        <w:rPr>
          <w:rFonts w:eastAsia="Calibri" w:cs="Times New Roman"/>
        </w:rPr>
      </w:pPr>
      <w:r w:rsidRPr="00D1335C">
        <w:rPr>
          <w:rFonts w:eastAsia="Calibri" w:cs="Times New Roman"/>
        </w:rPr>
        <w:t>Statut Grada Sinja (</w:t>
      </w:r>
      <w:r w:rsidR="007E149F" w:rsidRPr="00D1335C">
        <w:rPr>
          <w:rFonts w:eastAsia="Calibri" w:cs="Times New Roman"/>
        </w:rPr>
        <w:t>„</w:t>
      </w:r>
      <w:r w:rsidRPr="00D1335C">
        <w:rPr>
          <w:rFonts w:eastAsia="Calibri" w:cs="Times New Roman"/>
        </w:rPr>
        <w:t>Službeni glasnik Grada Sinja</w:t>
      </w:r>
      <w:r w:rsidR="007E149F" w:rsidRPr="00D1335C">
        <w:rPr>
          <w:rFonts w:eastAsia="Calibri" w:cs="Times New Roman"/>
        </w:rPr>
        <w:t>“</w:t>
      </w:r>
      <w:r w:rsidRPr="00D1335C">
        <w:rPr>
          <w:rFonts w:eastAsia="Calibri" w:cs="Times New Roman"/>
        </w:rPr>
        <w:t xml:space="preserve"> broj </w:t>
      </w:r>
      <w:r w:rsidR="007E149F" w:rsidRPr="00D1335C">
        <w:rPr>
          <w:rFonts w:eastAsia="Calibri" w:cs="Times New Roman"/>
        </w:rPr>
        <w:t>2/21</w:t>
      </w:r>
      <w:r w:rsidRPr="00D1335C">
        <w:rPr>
          <w:rFonts w:eastAsia="Calibri" w:cs="Times New Roman"/>
        </w:rPr>
        <w:t>)</w:t>
      </w:r>
    </w:p>
    <w:p w:rsidR="00F65EE0" w:rsidRPr="00D1335C" w:rsidRDefault="00F65EE0" w:rsidP="00F65EE0">
      <w:pPr>
        <w:pStyle w:val="Odlomakpopisa"/>
        <w:numPr>
          <w:ilvl w:val="0"/>
          <w:numId w:val="11"/>
        </w:numPr>
        <w:jc w:val="both"/>
      </w:pPr>
      <w:r w:rsidRPr="00D1335C">
        <w:rPr>
          <w:bCs/>
        </w:rPr>
        <w:t>Upute za korisnike sredstava- Informiranje, komunikacija i vidljivost projekata financiranih u okviru Europskog fonda za regionalni razvoj (EFRR), Europskog socijalnog fonda (ESF) i Kohezijskog fonda (KF) za razdoblje 2014.-2020.</w:t>
      </w:r>
    </w:p>
    <w:p w:rsidR="007072B4" w:rsidRPr="00D1335C" w:rsidRDefault="00F65EE0" w:rsidP="00F65EE0">
      <w:pPr>
        <w:pStyle w:val="Odlomakpopisa"/>
        <w:ind w:left="1068"/>
        <w:jc w:val="both"/>
      </w:pPr>
      <w:r w:rsidRPr="00D1335C">
        <w:br/>
      </w:r>
      <w:r w:rsidR="002804DB" w:rsidRPr="00D1335C">
        <w:t>W</w:t>
      </w:r>
      <w:r w:rsidR="007072B4" w:rsidRPr="00D1335C">
        <w:t xml:space="preserve">eb stranica Grada </w:t>
      </w:r>
      <w:r w:rsidR="0013201A" w:rsidRPr="00D1335C">
        <w:t>Sinja,</w:t>
      </w:r>
      <w:r w:rsidR="007072B4" w:rsidRPr="00D1335C">
        <w:t xml:space="preserve"> </w:t>
      </w:r>
      <w:hyperlink r:id="rId5" w:history="1">
        <w:r w:rsidR="00375AB8" w:rsidRPr="00D1335C">
          <w:rPr>
            <w:rStyle w:val="Hiperveza"/>
          </w:rPr>
          <w:t>www.sinj.hr</w:t>
        </w:r>
      </w:hyperlink>
      <w:r w:rsidR="00375AB8" w:rsidRPr="00D1335C">
        <w:t xml:space="preserve"> </w:t>
      </w:r>
    </w:p>
    <w:p w:rsidR="004F39A1" w:rsidRDefault="007072B4" w:rsidP="00F65EE0">
      <w:pPr>
        <w:ind w:left="360" w:firstLine="708"/>
      </w:pPr>
      <w:r w:rsidRPr="00D1335C">
        <w:t>Web- stranica "</w:t>
      </w:r>
      <w:r w:rsidR="0062755D" w:rsidRPr="00D1335C">
        <w:t>Hrvatskog zavoda za zapošljavanje“</w:t>
      </w:r>
      <w:r w:rsidRPr="00D1335C">
        <w:t> </w:t>
      </w:r>
      <w:r w:rsidR="004F39A1">
        <w:t xml:space="preserve">, </w:t>
      </w:r>
      <w:hyperlink r:id="rId6" w:history="1">
        <w:r w:rsidR="004F39A1" w:rsidRPr="00DC21B1">
          <w:rPr>
            <w:rStyle w:val="Hiperveza"/>
          </w:rPr>
          <w:t>burzarada@hzz.hr</w:t>
        </w:r>
      </w:hyperlink>
    </w:p>
    <w:p w:rsidR="004F39A1" w:rsidRDefault="004F39A1" w:rsidP="00F65EE0">
      <w:pPr>
        <w:ind w:left="360" w:firstLine="708"/>
      </w:pPr>
    </w:p>
    <w:p w:rsidR="007072B4" w:rsidRPr="00D1335C" w:rsidRDefault="0062755D" w:rsidP="00F65EE0">
      <w:pPr>
        <w:ind w:left="360" w:firstLine="708"/>
      </w:pPr>
      <w:r w:rsidRPr="00D1335C">
        <w:t xml:space="preserve"> </w:t>
      </w:r>
    </w:p>
    <w:p w:rsidR="00BF3735" w:rsidRPr="00D1335C" w:rsidRDefault="00BF3735" w:rsidP="00B10D89"/>
    <w:p w:rsidR="00BF3735" w:rsidRPr="00D1335C" w:rsidRDefault="00BF3735" w:rsidP="00B10D89"/>
    <w:p w:rsidR="007072B4" w:rsidRPr="00D1335C" w:rsidRDefault="007072B4" w:rsidP="00B10D89">
      <w:r w:rsidRPr="00D1335C">
        <w:t> </w:t>
      </w:r>
    </w:p>
    <w:p w:rsidR="00980118" w:rsidRPr="00BF4B99" w:rsidRDefault="00980118" w:rsidP="00980118">
      <w:pPr>
        <w:ind w:firstLine="708"/>
        <w:rPr>
          <w:b/>
        </w:rPr>
      </w:pPr>
      <w:r w:rsidRPr="00BF4B99">
        <w:rPr>
          <w:b/>
        </w:rPr>
        <w:t xml:space="preserve">V. </w:t>
      </w:r>
      <w:r w:rsidRPr="00BF4B99">
        <w:rPr>
          <w:b/>
        </w:rPr>
        <w:tab/>
      </w:r>
      <w:r w:rsidRPr="00BF4B99">
        <w:rPr>
          <w:b/>
          <w:u w:val="single"/>
        </w:rPr>
        <w:t>OSTALO</w:t>
      </w:r>
    </w:p>
    <w:p w:rsidR="00980118" w:rsidRPr="00D1335C" w:rsidRDefault="00980118" w:rsidP="00B10D89"/>
    <w:p w:rsidR="007072B4" w:rsidRPr="00D1335C" w:rsidRDefault="007072B4" w:rsidP="00B10D89">
      <w:r w:rsidRPr="00D1335C">
        <w:t>Vrijeme održavanja prethodne provjere znanja i sposobnosti kandidata bit će objavljeno na ovoj web</w:t>
      </w:r>
      <w:r w:rsidR="00BD6959" w:rsidRPr="00D1335C">
        <w:t xml:space="preserve"> </w:t>
      </w:r>
      <w:r w:rsidRPr="00D1335C">
        <w:t xml:space="preserve">- stranici te na oglasnoj ploči Grada </w:t>
      </w:r>
      <w:r w:rsidR="0013201A" w:rsidRPr="00D1335C">
        <w:t>Sinja</w:t>
      </w:r>
      <w:r w:rsidRPr="00D1335C">
        <w:t>, najkasnije pet dana prije održavanja provjere.</w:t>
      </w:r>
    </w:p>
    <w:p w:rsidR="0013201A" w:rsidRPr="00D1335C" w:rsidRDefault="0013201A" w:rsidP="00B10D89"/>
    <w:p w:rsidR="007072B4" w:rsidRPr="00D1335C" w:rsidRDefault="007072B4" w:rsidP="002804DB">
      <w:pPr>
        <w:jc w:val="both"/>
      </w:pPr>
      <w:r w:rsidRPr="00D1335C">
        <w:t xml:space="preserve">U Listi kandidata </w:t>
      </w:r>
      <w:r w:rsidR="00D9001E" w:rsidRPr="00D1335C">
        <w:t>prijavljenih na natječaj</w:t>
      </w:r>
      <w:r w:rsidRPr="00D1335C">
        <w:t>, bit će navedeni inicijali kandidata, sa godinom rođenja i mjestom prebivališta. Ukoliko se kandidat na koga se ti podaci odnose ne bi mogao identificirati u odnosu na jednake podatke drugog kandidata, dodat će se još jedna značajka koja će ih razlikovati.  </w:t>
      </w:r>
    </w:p>
    <w:p w:rsidR="007072B4" w:rsidRPr="00D1335C" w:rsidRDefault="007072B4" w:rsidP="00B10D89">
      <w:r w:rsidRPr="00D1335C">
        <w:t> </w:t>
      </w:r>
    </w:p>
    <w:p w:rsidR="007072B4" w:rsidRPr="00D1335C" w:rsidRDefault="007072B4" w:rsidP="002804DB">
      <w:pPr>
        <w:jc w:val="both"/>
      </w:pPr>
      <w:r w:rsidRPr="00D1335C">
        <w:t xml:space="preserve">Molimo podnositelje da u prijavi navedu broj fiksnoga i/ili mobilnog telefona na koje, u slučaju potrebe, mogu biti kontaktirani tijekom </w:t>
      </w:r>
      <w:r w:rsidR="00643D8C" w:rsidRPr="00D1335C">
        <w:t xml:space="preserve"> </w:t>
      </w:r>
      <w:r w:rsidRPr="00D1335C">
        <w:t>postupka</w:t>
      </w:r>
      <w:r w:rsidR="00643D8C" w:rsidRPr="00D1335C">
        <w:t xml:space="preserve"> po </w:t>
      </w:r>
      <w:r w:rsidR="00A2469F" w:rsidRPr="00D1335C">
        <w:t>raspisanom</w:t>
      </w:r>
      <w:r w:rsidR="00643D8C" w:rsidRPr="00D1335C">
        <w:t xml:space="preserve"> oglasu</w:t>
      </w:r>
      <w:r w:rsidRPr="00D1335C">
        <w:t>. Također molimo da se u prijavi navede adresa elektroničke pošte.</w:t>
      </w:r>
    </w:p>
    <w:p w:rsidR="00566A26" w:rsidRPr="00D1335C" w:rsidRDefault="00566A26" w:rsidP="00B10D89"/>
    <w:p w:rsidR="007072B4" w:rsidRPr="00D1335C" w:rsidRDefault="007072B4" w:rsidP="00B10D89">
      <w:r w:rsidRPr="00D1335C">
        <w:t xml:space="preserve">Kandidat može tijekom </w:t>
      </w:r>
      <w:r w:rsidR="00643D8C" w:rsidRPr="00D1335C">
        <w:t xml:space="preserve"> p</w:t>
      </w:r>
      <w:r w:rsidRPr="00D1335C">
        <w:t>ostupka</w:t>
      </w:r>
      <w:r w:rsidR="00643D8C" w:rsidRPr="00D1335C">
        <w:t xml:space="preserve"> po </w:t>
      </w:r>
      <w:r w:rsidR="00A2469F" w:rsidRPr="00D1335C">
        <w:t>raspisanom</w:t>
      </w:r>
      <w:r w:rsidR="00643D8C" w:rsidRPr="00D1335C">
        <w:t xml:space="preserve"> oglasu </w:t>
      </w:r>
      <w:r w:rsidRPr="00D1335C">
        <w:t xml:space="preserve"> pisanim putem povući </w:t>
      </w:r>
      <w:r w:rsidR="00617071" w:rsidRPr="00D1335C">
        <w:t xml:space="preserve"> </w:t>
      </w:r>
      <w:r w:rsidRPr="00D1335C">
        <w:t>prijavu.</w:t>
      </w:r>
    </w:p>
    <w:p w:rsidR="00566A26" w:rsidRPr="00D1335C" w:rsidRDefault="00566A26" w:rsidP="00B10D89"/>
    <w:p w:rsidR="007072B4" w:rsidRPr="00D1335C" w:rsidRDefault="007072B4" w:rsidP="002804DB">
      <w:pPr>
        <w:jc w:val="both"/>
      </w:pPr>
      <w:r w:rsidRPr="00D1335C">
        <w:t>Izabrani kandidat bit će upućen na liječnički pregled (utvrđivanje zdravstvene sposobnosti za obavljanje poslova radnog mjesta) na trošak Grada.</w:t>
      </w:r>
    </w:p>
    <w:p w:rsidR="007072B4" w:rsidRPr="00D1335C" w:rsidRDefault="007072B4" w:rsidP="00B10D89">
      <w:r w:rsidRPr="00D1335C">
        <w:t> </w:t>
      </w:r>
    </w:p>
    <w:p w:rsidR="007072B4" w:rsidRPr="00D1335C" w:rsidRDefault="007072B4" w:rsidP="00080F4F">
      <w:pPr>
        <w:jc w:val="both"/>
      </w:pPr>
      <w:r w:rsidRPr="00D1335C">
        <w:t xml:space="preserve">Eventualne dodatne upite </w:t>
      </w:r>
      <w:r w:rsidR="00080F4F" w:rsidRPr="00D1335C">
        <w:t xml:space="preserve">za </w:t>
      </w:r>
      <w:r w:rsidR="00BD6959" w:rsidRPr="00D1335C">
        <w:t xml:space="preserve">oglas </w:t>
      </w:r>
      <w:r w:rsidRPr="00D1335C">
        <w:t xml:space="preserve">možete poslati putem elektroničke pošte, </w:t>
      </w:r>
      <w:r w:rsidR="00080F4F" w:rsidRPr="00D1335C">
        <w:t xml:space="preserve">na adresu: </w:t>
      </w:r>
      <w:r w:rsidR="00BF4B99">
        <w:t>irena.misevic@sinj.hr</w:t>
      </w:r>
    </w:p>
    <w:p w:rsidR="00D01405" w:rsidRPr="00D1335C" w:rsidRDefault="00D01405" w:rsidP="00B10D89"/>
    <w:p w:rsidR="00934267" w:rsidRPr="00D1335C" w:rsidRDefault="00934267" w:rsidP="00B10D89">
      <w:r w:rsidRPr="00D1335C">
        <w:rPr>
          <w:noProof/>
          <w:lang w:eastAsia="hr-HR"/>
        </w:rPr>
        <w:drawing>
          <wp:inline distT="0" distB="0" distL="0" distR="0">
            <wp:extent cx="5994812" cy="1390650"/>
            <wp:effectExtent l="19050" t="0" r="5938" b="0"/>
            <wp:docPr id="1" name="Slika 1" descr="ESF-EU_Head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SF-EU_Header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4560" cy="13929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4267" w:rsidRPr="00D1335C" w:rsidRDefault="00934267" w:rsidP="00934267">
      <w:pPr>
        <w:pStyle w:val="Naslov3"/>
        <w:shd w:val="clear" w:color="auto" w:fill="FFFFFF"/>
        <w:spacing w:before="0" w:after="120"/>
        <w:jc w:val="center"/>
        <w:rPr>
          <w:rFonts w:asciiTheme="minorHAnsi" w:hAnsiTheme="minorHAnsi" w:cs="Arial"/>
          <w:color w:val="000000"/>
          <w:sz w:val="17"/>
          <w:szCs w:val="17"/>
        </w:rPr>
      </w:pPr>
      <w:r w:rsidRPr="00D1335C">
        <w:rPr>
          <w:rFonts w:asciiTheme="minorHAnsi" w:hAnsiTheme="minorHAnsi" w:cs="Arial"/>
          <w:color w:val="000000"/>
          <w:sz w:val="17"/>
          <w:szCs w:val="17"/>
          <w:lang w:val="pl-PL"/>
        </w:rPr>
        <w:t>Projekt</w:t>
      </w:r>
      <w:r w:rsidRPr="00D1335C">
        <w:rPr>
          <w:rFonts w:asciiTheme="minorHAnsi" w:hAnsiTheme="minorHAnsi" w:cs="Arial"/>
          <w:color w:val="000000"/>
          <w:sz w:val="17"/>
          <w:szCs w:val="17"/>
        </w:rPr>
        <w:t xml:space="preserve"> </w:t>
      </w:r>
      <w:r w:rsidRPr="00D1335C">
        <w:rPr>
          <w:rFonts w:asciiTheme="minorHAnsi" w:hAnsiTheme="minorHAnsi" w:cs="Arial"/>
          <w:color w:val="000000"/>
          <w:sz w:val="17"/>
          <w:szCs w:val="17"/>
          <w:lang w:val="pl-PL"/>
        </w:rPr>
        <w:t>je</w:t>
      </w:r>
      <w:r w:rsidRPr="00D1335C">
        <w:rPr>
          <w:rFonts w:asciiTheme="minorHAnsi" w:hAnsiTheme="minorHAnsi" w:cs="Arial"/>
          <w:color w:val="000000"/>
          <w:sz w:val="17"/>
          <w:szCs w:val="17"/>
        </w:rPr>
        <w:t xml:space="preserve"> </w:t>
      </w:r>
      <w:r w:rsidRPr="00D1335C">
        <w:rPr>
          <w:rFonts w:asciiTheme="minorHAnsi" w:hAnsiTheme="minorHAnsi" w:cs="Arial"/>
          <w:color w:val="000000"/>
          <w:sz w:val="17"/>
          <w:szCs w:val="17"/>
          <w:lang w:val="pl-PL"/>
        </w:rPr>
        <w:t>sufinancirala</w:t>
      </w:r>
      <w:r w:rsidRPr="00D1335C">
        <w:rPr>
          <w:rFonts w:asciiTheme="minorHAnsi" w:hAnsiTheme="minorHAnsi" w:cs="Arial"/>
          <w:color w:val="000000"/>
          <w:sz w:val="17"/>
          <w:szCs w:val="17"/>
        </w:rPr>
        <w:t xml:space="preserve"> </w:t>
      </w:r>
      <w:r w:rsidRPr="00D1335C">
        <w:rPr>
          <w:rFonts w:asciiTheme="minorHAnsi" w:hAnsiTheme="minorHAnsi" w:cs="Arial"/>
          <w:color w:val="000000"/>
          <w:sz w:val="17"/>
          <w:szCs w:val="17"/>
          <w:lang w:val="pl-PL"/>
        </w:rPr>
        <w:t>Europska</w:t>
      </w:r>
      <w:r w:rsidRPr="00D1335C">
        <w:rPr>
          <w:rFonts w:asciiTheme="minorHAnsi" w:hAnsiTheme="minorHAnsi" w:cs="Arial"/>
          <w:color w:val="000000"/>
          <w:sz w:val="17"/>
          <w:szCs w:val="17"/>
        </w:rPr>
        <w:t xml:space="preserve"> </w:t>
      </w:r>
      <w:r w:rsidRPr="00D1335C">
        <w:rPr>
          <w:rFonts w:asciiTheme="minorHAnsi" w:hAnsiTheme="minorHAnsi" w:cs="Arial"/>
          <w:color w:val="000000"/>
          <w:sz w:val="17"/>
          <w:szCs w:val="17"/>
          <w:lang w:val="pl-PL"/>
        </w:rPr>
        <w:t>unija</w:t>
      </w:r>
      <w:r w:rsidRPr="00D1335C">
        <w:rPr>
          <w:rFonts w:asciiTheme="minorHAnsi" w:hAnsiTheme="minorHAnsi" w:cs="Arial"/>
          <w:color w:val="000000"/>
          <w:sz w:val="17"/>
          <w:szCs w:val="17"/>
        </w:rPr>
        <w:t xml:space="preserve"> </w:t>
      </w:r>
      <w:r w:rsidRPr="00D1335C">
        <w:rPr>
          <w:rFonts w:asciiTheme="minorHAnsi" w:hAnsiTheme="minorHAnsi" w:cs="Arial"/>
          <w:color w:val="000000"/>
          <w:sz w:val="17"/>
          <w:szCs w:val="17"/>
          <w:lang w:val="pl-PL"/>
        </w:rPr>
        <w:t>iz</w:t>
      </w:r>
      <w:r w:rsidRPr="00D1335C">
        <w:rPr>
          <w:rFonts w:asciiTheme="minorHAnsi" w:hAnsiTheme="minorHAnsi" w:cs="Arial"/>
          <w:color w:val="000000"/>
          <w:sz w:val="17"/>
          <w:szCs w:val="17"/>
        </w:rPr>
        <w:t xml:space="preserve"> </w:t>
      </w:r>
      <w:r w:rsidRPr="00D1335C">
        <w:rPr>
          <w:rFonts w:asciiTheme="minorHAnsi" w:hAnsiTheme="minorHAnsi" w:cs="Arial"/>
          <w:color w:val="000000"/>
          <w:sz w:val="17"/>
          <w:szCs w:val="17"/>
          <w:lang w:val="pl-PL"/>
        </w:rPr>
        <w:t>Europskog</w:t>
      </w:r>
      <w:r w:rsidRPr="00D1335C">
        <w:rPr>
          <w:rFonts w:asciiTheme="minorHAnsi" w:hAnsiTheme="minorHAnsi" w:cs="Arial"/>
          <w:color w:val="000000"/>
          <w:sz w:val="17"/>
          <w:szCs w:val="17"/>
        </w:rPr>
        <w:t xml:space="preserve"> </w:t>
      </w:r>
      <w:r w:rsidRPr="00D1335C">
        <w:rPr>
          <w:rFonts w:asciiTheme="minorHAnsi" w:hAnsiTheme="minorHAnsi" w:cs="Arial"/>
          <w:color w:val="000000"/>
          <w:sz w:val="17"/>
          <w:szCs w:val="17"/>
          <w:lang w:val="pl-PL"/>
        </w:rPr>
        <w:t>socijalnog</w:t>
      </w:r>
      <w:r w:rsidRPr="00D1335C">
        <w:rPr>
          <w:rFonts w:asciiTheme="minorHAnsi" w:hAnsiTheme="minorHAnsi" w:cs="Arial"/>
          <w:color w:val="000000"/>
          <w:sz w:val="17"/>
          <w:szCs w:val="17"/>
        </w:rPr>
        <w:t xml:space="preserve"> </w:t>
      </w:r>
      <w:r w:rsidRPr="00D1335C">
        <w:rPr>
          <w:rFonts w:asciiTheme="minorHAnsi" w:hAnsiTheme="minorHAnsi" w:cs="Arial"/>
          <w:color w:val="000000"/>
          <w:sz w:val="17"/>
          <w:szCs w:val="17"/>
          <w:lang w:val="pl-PL"/>
        </w:rPr>
        <w:t>fonda</w:t>
      </w:r>
      <w:r w:rsidRPr="00D1335C">
        <w:rPr>
          <w:rFonts w:asciiTheme="minorHAnsi" w:hAnsiTheme="minorHAnsi" w:cs="Arial"/>
          <w:color w:val="000000"/>
          <w:sz w:val="17"/>
          <w:szCs w:val="17"/>
        </w:rPr>
        <w:t>.</w:t>
      </w:r>
    </w:p>
    <w:p w:rsidR="00934267" w:rsidRPr="00D1335C" w:rsidRDefault="00934267" w:rsidP="00B10D89"/>
    <w:sectPr w:rsidR="00934267" w:rsidRPr="00D1335C" w:rsidSect="00934267">
      <w:pgSz w:w="11906" w:h="16838"/>
      <w:pgMar w:top="720" w:right="720" w:bottom="426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C25CF"/>
    <w:multiLevelType w:val="hybridMultilevel"/>
    <w:tmpl w:val="95624E28"/>
    <w:lvl w:ilvl="0" w:tplc="041A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27A79DC"/>
    <w:multiLevelType w:val="multilevel"/>
    <w:tmpl w:val="481260F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" w15:restartNumberingAfterBreak="0">
    <w:nsid w:val="1A420AA1"/>
    <w:multiLevelType w:val="hybridMultilevel"/>
    <w:tmpl w:val="7BE4634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C04C0F"/>
    <w:multiLevelType w:val="multilevel"/>
    <w:tmpl w:val="3ACAE6E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4" w15:restartNumberingAfterBreak="0">
    <w:nsid w:val="26CA50FB"/>
    <w:multiLevelType w:val="hybridMultilevel"/>
    <w:tmpl w:val="DD06D4BA"/>
    <w:lvl w:ilvl="0" w:tplc="0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CD11A9"/>
    <w:multiLevelType w:val="hybridMultilevel"/>
    <w:tmpl w:val="95624E28"/>
    <w:lvl w:ilvl="0" w:tplc="041A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49550E3D"/>
    <w:multiLevelType w:val="hybridMultilevel"/>
    <w:tmpl w:val="552E1C70"/>
    <w:lvl w:ilvl="0" w:tplc="43A8E4C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BAC5D0A"/>
    <w:multiLevelType w:val="hybridMultilevel"/>
    <w:tmpl w:val="95624E28"/>
    <w:lvl w:ilvl="0" w:tplc="041A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4DC12077"/>
    <w:multiLevelType w:val="hybridMultilevel"/>
    <w:tmpl w:val="3574210A"/>
    <w:lvl w:ilvl="0" w:tplc="BFC0C000">
      <w:start w:val="1"/>
      <w:numFmt w:val="decimal"/>
      <w:lvlText w:val="%1)"/>
      <w:lvlJc w:val="left"/>
      <w:pPr>
        <w:ind w:left="720" w:hanging="360"/>
      </w:pPr>
      <w:rPr>
        <w:rFonts w:ascii="Calibri" w:hAnsi="Calibri" w:hint="default"/>
        <w:sz w:val="22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AD93C69"/>
    <w:multiLevelType w:val="hybridMultilevel"/>
    <w:tmpl w:val="F0E2C608"/>
    <w:lvl w:ilvl="0" w:tplc="7150944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sz w:val="22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EDD32D0"/>
    <w:multiLevelType w:val="hybridMultilevel"/>
    <w:tmpl w:val="B148B61C"/>
    <w:lvl w:ilvl="0" w:tplc="720EE2FE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6E67FB"/>
    <w:multiLevelType w:val="hybridMultilevel"/>
    <w:tmpl w:val="E79AB548"/>
    <w:lvl w:ilvl="0" w:tplc="89A8716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87732516">
    <w:abstractNumId w:val="3"/>
  </w:num>
  <w:num w:numId="2" w16cid:durableId="47534657">
    <w:abstractNumId w:val="2"/>
  </w:num>
  <w:num w:numId="3" w16cid:durableId="632053946">
    <w:abstractNumId w:val="6"/>
  </w:num>
  <w:num w:numId="4" w16cid:durableId="96945084">
    <w:abstractNumId w:val="11"/>
  </w:num>
  <w:num w:numId="5" w16cid:durableId="139079869">
    <w:abstractNumId w:val="1"/>
  </w:num>
  <w:num w:numId="6" w16cid:durableId="1512144855">
    <w:abstractNumId w:val="9"/>
  </w:num>
  <w:num w:numId="7" w16cid:durableId="2065519995">
    <w:abstractNumId w:val="8"/>
  </w:num>
  <w:num w:numId="8" w16cid:durableId="1645575865">
    <w:abstractNumId w:val="10"/>
  </w:num>
  <w:num w:numId="9" w16cid:durableId="469516460">
    <w:abstractNumId w:val="5"/>
  </w:num>
  <w:num w:numId="10" w16cid:durableId="1165633423">
    <w:abstractNumId w:val="0"/>
  </w:num>
  <w:num w:numId="11" w16cid:durableId="1031996078">
    <w:abstractNumId w:val="7"/>
  </w:num>
  <w:num w:numId="12" w16cid:durableId="159162025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72B4"/>
    <w:rsid w:val="00033FA0"/>
    <w:rsid w:val="00034D8E"/>
    <w:rsid w:val="0005370E"/>
    <w:rsid w:val="00057EFF"/>
    <w:rsid w:val="00080F4F"/>
    <w:rsid w:val="0009437A"/>
    <w:rsid w:val="000A20B0"/>
    <w:rsid w:val="000D54DE"/>
    <w:rsid w:val="001209D0"/>
    <w:rsid w:val="0013201A"/>
    <w:rsid w:val="00184B98"/>
    <w:rsid w:val="00252CAE"/>
    <w:rsid w:val="00270EBD"/>
    <w:rsid w:val="00277CBF"/>
    <w:rsid w:val="002804DB"/>
    <w:rsid w:val="00282C60"/>
    <w:rsid w:val="002D64D4"/>
    <w:rsid w:val="00300D35"/>
    <w:rsid w:val="0034784E"/>
    <w:rsid w:val="00351824"/>
    <w:rsid w:val="00375AB8"/>
    <w:rsid w:val="00415830"/>
    <w:rsid w:val="004F39A1"/>
    <w:rsid w:val="00566A26"/>
    <w:rsid w:val="00595BC7"/>
    <w:rsid w:val="005E3705"/>
    <w:rsid w:val="00601575"/>
    <w:rsid w:val="00617071"/>
    <w:rsid w:val="0062755D"/>
    <w:rsid w:val="00643D8C"/>
    <w:rsid w:val="00673E1D"/>
    <w:rsid w:val="006A5124"/>
    <w:rsid w:val="006C0998"/>
    <w:rsid w:val="006F1AF8"/>
    <w:rsid w:val="007018B3"/>
    <w:rsid w:val="007072B4"/>
    <w:rsid w:val="007223BD"/>
    <w:rsid w:val="007955F9"/>
    <w:rsid w:val="007E149F"/>
    <w:rsid w:val="0081566A"/>
    <w:rsid w:val="008465C6"/>
    <w:rsid w:val="0088138F"/>
    <w:rsid w:val="00890DD3"/>
    <w:rsid w:val="00892DF2"/>
    <w:rsid w:val="0093304E"/>
    <w:rsid w:val="00934267"/>
    <w:rsid w:val="00980118"/>
    <w:rsid w:val="009C31C5"/>
    <w:rsid w:val="009C74D2"/>
    <w:rsid w:val="009E3B5D"/>
    <w:rsid w:val="00A05638"/>
    <w:rsid w:val="00A2469F"/>
    <w:rsid w:val="00A52EC3"/>
    <w:rsid w:val="00A625E9"/>
    <w:rsid w:val="00A828EA"/>
    <w:rsid w:val="00AB72FE"/>
    <w:rsid w:val="00AD06C7"/>
    <w:rsid w:val="00B10D89"/>
    <w:rsid w:val="00B11CA6"/>
    <w:rsid w:val="00B625F3"/>
    <w:rsid w:val="00BA14BB"/>
    <w:rsid w:val="00BD6959"/>
    <w:rsid w:val="00BF3735"/>
    <w:rsid w:val="00BF4B99"/>
    <w:rsid w:val="00BF7925"/>
    <w:rsid w:val="00C13D03"/>
    <w:rsid w:val="00C46974"/>
    <w:rsid w:val="00C5321A"/>
    <w:rsid w:val="00C56B7A"/>
    <w:rsid w:val="00C5720C"/>
    <w:rsid w:val="00C57A1A"/>
    <w:rsid w:val="00C92938"/>
    <w:rsid w:val="00CD3ECD"/>
    <w:rsid w:val="00CF33D4"/>
    <w:rsid w:val="00D004E4"/>
    <w:rsid w:val="00D01405"/>
    <w:rsid w:val="00D01FAE"/>
    <w:rsid w:val="00D1335C"/>
    <w:rsid w:val="00D468F4"/>
    <w:rsid w:val="00D558FF"/>
    <w:rsid w:val="00D56C20"/>
    <w:rsid w:val="00D9001E"/>
    <w:rsid w:val="00DD2369"/>
    <w:rsid w:val="00EB4FFF"/>
    <w:rsid w:val="00EB6D9B"/>
    <w:rsid w:val="00EE6F93"/>
    <w:rsid w:val="00F129D3"/>
    <w:rsid w:val="00F65EE0"/>
    <w:rsid w:val="00F818B3"/>
    <w:rsid w:val="00F9524B"/>
    <w:rsid w:val="00FB09B4"/>
    <w:rsid w:val="00FD3B50"/>
    <w:rsid w:val="00FF4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8230DB"/>
  <w15:docId w15:val="{FE97C5D4-6D69-42E1-ACED-6B35EAE50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1405"/>
  </w:style>
  <w:style w:type="paragraph" w:styleId="Naslov1">
    <w:name w:val="heading 1"/>
    <w:basedOn w:val="Normal"/>
    <w:link w:val="Naslov1Char"/>
    <w:uiPriority w:val="9"/>
    <w:qFormat/>
    <w:rsid w:val="007072B4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hr-HR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93426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ormal"/>
    <w:link w:val="Naslov4Char"/>
    <w:uiPriority w:val="9"/>
    <w:qFormat/>
    <w:rsid w:val="007072B4"/>
    <w:pPr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7072B4"/>
    <w:rPr>
      <w:rFonts w:ascii="Times New Roman" w:eastAsia="Times New Roman" w:hAnsi="Times New Roman" w:cs="Times New Roman"/>
      <w:b/>
      <w:bCs/>
      <w:kern w:val="36"/>
      <w:sz w:val="48"/>
      <w:szCs w:val="48"/>
      <w:lang w:eastAsia="hr-HR"/>
    </w:rPr>
  </w:style>
  <w:style w:type="character" w:customStyle="1" w:styleId="Naslov4Char">
    <w:name w:val="Naslov 4 Char"/>
    <w:basedOn w:val="Zadanifontodlomka"/>
    <w:link w:val="Naslov4"/>
    <w:uiPriority w:val="9"/>
    <w:rsid w:val="007072B4"/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styleId="StandardWeb">
    <w:name w:val="Normal (Web)"/>
    <w:basedOn w:val="Normal"/>
    <w:uiPriority w:val="99"/>
    <w:semiHidden/>
    <w:unhideWhenUsed/>
    <w:rsid w:val="007072B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iperveza">
    <w:name w:val="Hyperlink"/>
    <w:basedOn w:val="Zadanifontodlomka"/>
    <w:uiPriority w:val="99"/>
    <w:unhideWhenUsed/>
    <w:rsid w:val="007072B4"/>
    <w:rPr>
      <w:color w:val="0000FF"/>
      <w:u w:val="single"/>
    </w:rPr>
  </w:style>
  <w:style w:type="character" w:customStyle="1" w:styleId="apple-converted-space">
    <w:name w:val="apple-converted-space"/>
    <w:basedOn w:val="Zadanifontodlomka"/>
    <w:rsid w:val="007072B4"/>
  </w:style>
  <w:style w:type="character" w:styleId="Naglaeno">
    <w:name w:val="Strong"/>
    <w:basedOn w:val="Zadanifontodlomka"/>
    <w:uiPriority w:val="22"/>
    <w:qFormat/>
    <w:rsid w:val="007072B4"/>
    <w:rPr>
      <w:b/>
      <w:bCs/>
    </w:rPr>
  </w:style>
  <w:style w:type="paragraph" w:styleId="Odlomakpopisa">
    <w:name w:val="List Paragraph"/>
    <w:basedOn w:val="Normal"/>
    <w:uiPriority w:val="34"/>
    <w:qFormat/>
    <w:rsid w:val="00980118"/>
    <w:pPr>
      <w:ind w:left="720"/>
      <w:contextualSpacing/>
    </w:pPr>
  </w:style>
  <w:style w:type="paragraph" w:customStyle="1" w:styleId="Default">
    <w:name w:val="Default"/>
    <w:rsid w:val="00184B98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934267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34267"/>
    <w:rPr>
      <w:rFonts w:ascii="Tahoma" w:hAnsi="Tahoma" w:cs="Tahoma"/>
      <w:sz w:val="16"/>
      <w:szCs w:val="16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934267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906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burzarada@hzz.hr" TargetMode="External"/><Relationship Id="rId5" Type="http://schemas.openxmlformats.org/officeDocument/2006/relationships/hyperlink" Target="http://www.sinj.hr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628</Words>
  <Characters>3580</Characters>
  <Application>Microsoft Office Word</Application>
  <DocSecurity>0</DocSecurity>
  <Lines>29</Lines>
  <Paragraphs>8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Igor Vidalina</dc:creator>
  <cp:lastModifiedBy>Tonći Rubić</cp:lastModifiedBy>
  <cp:revision>2</cp:revision>
  <cp:lastPrinted>2018-04-04T13:38:00Z</cp:lastPrinted>
  <dcterms:created xsi:type="dcterms:W3CDTF">2022-12-21T08:33:00Z</dcterms:created>
  <dcterms:modified xsi:type="dcterms:W3CDTF">2022-12-21T08:33:00Z</dcterms:modified>
</cp:coreProperties>
</file>