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1"/>
        <w:gridCol w:w="4712"/>
      </w:tblGrid>
      <w:tr w:rsidR="00A96725" w14:paraId="13D1AF5E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DB9FD" w14:textId="77777777" w:rsidR="00A96725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OBRAZAC </w:t>
            </w:r>
          </w:p>
          <w:p w14:paraId="4314E63E" w14:textId="77777777" w:rsidR="00A96725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sudjelovanja u savjetovanju o nacrtu općeg akta </w:t>
            </w:r>
          </w:p>
        </w:tc>
      </w:tr>
      <w:tr w:rsidR="00A96725" w14:paraId="5F8AB544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170A1" w14:textId="4ADF2170" w:rsidR="00A96725" w:rsidRDefault="00217475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>ODLUKA O SANACIJI NEAKTIVNIH EKSPLOATACIJSKIH POLJA MINERALNIH SIROVINA</w:t>
            </w:r>
          </w:p>
        </w:tc>
      </w:tr>
      <w:tr w:rsidR="00A96725" w14:paraId="2BFC56BD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8D761" w14:textId="77777777" w:rsidR="00A96725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Donositelj:                        GRADSKO VIJEĆE GRADA SINJA</w:t>
            </w:r>
          </w:p>
          <w:p w14:paraId="564B90BC" w14:textId="77777777" w:rsidR="00A96725" w:rsidRDefault="00A96725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725" w14:paraId="0FDC547C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84D5B" w14:textId="77777777" w:rsidR="00A96725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Predlagatelj:                    GRADONAČELNIK  GRADA SINJA</w:t>
            </w:r>
          </w:p>
        </w:tc>
      </w:tr>
      <w:tr w:rsidR="00A96725" w14:paraId="62E57139" w14:textId="77777777"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A1C3E9" w14:textId="757D5453" w:rsidR="00A96725" w:rsidRDefault="00000000">
            <w:pPr>
              <w:spacing w:after="0" w:line="100" w:lineRule="atLeast"/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Pripremio</w:t>
            </w:r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:  </w:t>
            </w:r>
            <w:r w:rsidR="00316C1D">
              <w:rPr>
                <w:color w:val="000000"/>
                <w:sz w:val="27"/>
                <w:szCs w:val="27"/>
              </w:rPr>
              <w:t>Upravni odjela z</w:t>
            </w:r>
            <w:r w:rsidR="00217475">
              <w:rPr>
                <w:color w:val="000000"/>
                <w:sz w:val="27"/>
                <w:szCs w:val="27"/>
              </w:rPr>
              <w:t>a komunalni sustav</w:t>
            </w:r>
          </w:p>
        </w:tc>
      </w:tr>
      <w:tr w:rsidR="00A96725" w14:paraId="33188F92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357EA9" w14:textId="5CA8408C" w:rsidR="00A96725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Početak savjetovanja: </w:t>
            </w:r>
            <w:r w:rsidR="00217475">
              <w:rPr>
                <w:rFonts w:eastAsia="SimSun" w:cs="Times New Roman"/>
                <w:b/>
                <w:sz w:val="24"/>
                <w:szCs w:val="24"/>
                <w:lang w:eastAsia="ar-SA"/>
              </w:rPr>
              <w:t>16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217475">
              <w:rPr>
                <w:rFonts w:eastAsia="SimSun" w:cs="Times New Roman"/>
                <w:b/>
                <w:sz w:val="24"/>
                <w:szCs w:val="24"/>
                <w:lang w:eastAsia="ar-SA"/>
              </w:rPr>
              <w:t>5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.2024.</w:t>
            </w:r>
          </w:p>
          <w:p w14:paraId="7A48E2E5" w14:textId="77777777" w:rsidR="00A96725" w:rsidRDefault="00A96725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3572A9" w14:textId="3D944A49" w:rsidR="00A96725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Završetak savjetovanja: 3</w:t>
            </w:r>
            <w:r w:rsidR="00217475">
              <w:rPr>
                <w:rFonts w:eastAsia="SimSun" w:cs="Times New Roman"/>
                <w:b/>
                <w:sz w:val="24"/>
                <w:szCs w:val="24"/>
                <w:lang w:eastAsia="ar-SA"/>
              </w:rPr>
              <w:t>1.</w:t>
            </w:r>
            <w:r w:rsidR="00316C1D">
              <w:rPr>
                <w:rFonts w:eastAsia="SimSun" w:cs="Times New Roman"/>
                <w:b/>
                <w:sz w:val="24"/>
                <w:szCs w:val="24"/>
                <w:lang w:eastAsia="ar-SA"/>
              </w:rPr>
              <w:t>5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 2024.</w:t>
            </w:r>
          </w:p>
          <w:p w14:paraId="727CA6D1" w14:textId="77777777" w:rsidR="00A96725" w:rsidRDefault="00A96725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A96725" w14:paraId="3A3B047F" w14:textId="77777777"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48A064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Ime/naziv sudionika savjetovanja (pojedinac, udruga, ustanova i slično) koji daje svoje mišljenje, primjedbe i prijedloge na predloženi nacrt općeg akta</w:t>
            </w:r>
          </w:p>
          <w:p w14:paraId="0D3DF9B1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A0BB38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4F604330" w14:textId="77777777"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85BF9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 xml:space="preserve">Tematsko područje i brojnost korisnika koji predstavljate, odnosno interes koji zastupate </w:t>
            </w:r>
          </w:p>
          <w:p w14:paraId="785D1F25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2780B76B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949C8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3B4E4222" w14:textId="77777777"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FE77DB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48EA38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2544B016" w14:textId="77777777"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BD962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Primjedbe na pojedine članke s obrazloženjem</w:t>
            </w:r>
          </w:p>
          <w:p w14:paraId="2CDF65EF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(Ako je primjedaba više, prilažu se obrascu)</w:t>
            </w:r>
          </w:p>
          <w:p w14:paraId="115659CB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BF7DAA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1A0757FD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400DA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 i prezime osobe/a koja je sastavljala primjedbe i komentare ili osobe ovlaštene za zastupanje udruge, ustanove….</w:t>
            </w:r>
          </w:p>
          <w:p w14:paraId="1B418244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2F20BA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10FD906A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C74547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Datum dostavljanja</w:t>
            </w:r>
          </w:p>
          <w:p w14:paraId="45B96965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0D0ECC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3478147B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99DFFD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32D091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A96725" w14:paraId="69E92F1E" w14:textId="77777777"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B6894C" w14:textId="77777777" w:rsidR="00A96725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Potpis</w:t>
            </w:r>
          </w:p>
          <w:p w14:paraId="5EBE27E9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400E06DD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2A115E" w14:textId="77777777" w:rsidR="00A96725" w:rsidRDefault="00A96725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</w:tbl>
    <w:p w14:paraId="31C1885C" w14:textId="77777777" w:rsidR="00A96725" w:rsidRDefault="00A96725">
      <w:pPr>
        <w:spacing w:after="200" w:line="276" w:lineRule="auto"/>
        <w:rPr>
          <w:rFonts w:eastAsia="SimSun" w:cs="Times New Roman"/>
          <w:sz w:val="24"/>
          <w:szCs w:val="24"/>
          <w:lang w:eastAsia="ar-SA"/>
        </w:rPr>
      </w:pPr>
    </w:p>
    <w:p w14:paraId="689911ED" w14:textId="7CF2A41D" w:rsidR="00A96725" w:rsidRDefault="00000000">
      <w:pPr>
        <w:tabs>
          <w:tab w:val="left" w:pos="915"/>
        </w:tabs>
        <w:spacing w:after="200" w:line="276" w:lineRule="auto"/>
      </w:pPr>
      <w:r>
        <w:rPr>
          <w:rFonts w:eastAsia="SimSun" w:cs="Times New Roman"/>
          <w:b/>
          <w:sz w:val="24"/>
          <w:szCs w:val="24"/>
          <w:lang w:eastAsia="ar-SA"/>
        </w:rPr>
        <w:t>Popunjeni obrazac s eventualnim prilogom zaključno sa 3</w:t>
      </w:r>
      <w:r w:rsidR="00217475">
        <w:rPr>
          <w:rFonts w:eastAsia="SimSun" w:cs="Times New Roman"/>
          <w:b/>
          <w:sz w:val="24"/>
          <w:szCs w:val="24"/>
          <w:lang w:eastAsia="ar-SA"/>
        </w:rPr>
        <w:t>1</w:t>
      </w:r>
      <w:r>
        <w:rPr>
          <w:rFonts w:eastAsia="SimSun" w:cs="Times New Roman"/>
          <w:b/>
          <w:sz w:val="24"/>
          <w:szCs w:val="24"/>
          <w:lang w:eastAsia="ar-SA"/>
        </w:rPr>
        <w:t>.</w:t>
      </w:r>
      <w:r w:rsidR="00316C1D">
        <w:rPr>
          <w:rFonts w:eastAsia="SimSun" w:cs="Times New Roman"/>
          <w:b/>
          <w:sz w:val="24"/>
          <w:szCs w:val="24"/>
          <w:lang w:eastAsia="ar-SA"/>
        </w:rPr>
        <w:t>5</w:t>
      </w:r>
      <w:r>
        <w:rPr>
          <w:rFonts w:eastAsia="SimSun" w:cs="Times New Roman"/>
          <w:b/>
          <w:sz w:val="24"/>
          <w:szCs w:val="24"/>
          <w:lang w:eastAsia="ar-SA"/>
        </w:rPr>
        <w:t xml:space="preserve">.2024. dostavite na adresu elektronske pošte: </w:t>
      </w:r>
      <w:hyperlink r:id="rId6" w:history="1">
        <w:r>
          <w:rPr>
            <w:rFonts w:eastAsia="SimSun" w:cs="font468"/>
            <w:color w:val="0000FF"/>
            <w:u w:val="single"/>
            <w:lang w:eastAsia="ar-SA"/>
          </w:rPr>
          <w:t>info@sinj.hr</w:t>
        </w:r>
      </w:hyperlink>
      <w:r>
        <w:rPr>
          <w:rFonts w:eastAsia="SimSun" w:cs="Times New Roman"/>
          <w:b/>
          <w:sz w:val="24"/>
          <w:szCs w:val="24"/>
          <w:lang w:eastAsia="ar-SA"/>
        </w:rPr>
        <w:t xml:space="preserve"> </w:t>
      </w:r>
    </w:p>
    <w:p w14:paraId="5351AF80" w14:textId="77777777" w:rsidR="00A96725" w:rsidRDefault="00A96725">
      <w:pPr>
        <w:spacing w:after="200" w:line="276" w:lineRule="auto"/>
        <w:rPr>
          <w:rFonts w:eastAsia="SimSun" w:cs="font468"/>
          <w:lang w:eastAsia="ar-SA"/>
        </w:rPr>
      </w:pPr>
    </w:p>
    <w:p w14:paraId="7FC6ABBF" w14:textId="77777777" w:rsidR="00A96725" w:rsidRDefault="00A96725"/>
    <w:sectPr w:rsidR="00A96725">
      <w:footerReference w:type="default" r:id="rId7"/>
      <w:pgSz w:w="11906" w:h="16838"/>
      <w:pgMar w:top="1417" w:right="1417" w:bottom="1417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565FBF" w14:textId="77777777" w:rsidR="00300472" w:rsidRDefault="00300472">
      <w:pPr>
        <w:spacing w:after="0" w:line="240" w:lineRule="auto"/>
      </w:pPr>
      <w:r>
        <w:separator/>
      </w:r>
    </w:p>
  </w:endnote>
  <w:endnote w:type="continuationSeparator" w:id="0">
    <w:p w14:paraId="43EA2DF8" w14:textId="77777777" w:rsidR="00300472" w:rsidRDefault="00300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charset w:val="00"/>
    <w:family w:val="swiss"/>
    <w:pitch w:val="variable"/>
  </w:font>
  <w:font w:name="font468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E4E392" w14:textId="77777777" w:rsidR="0088351E" w:rsidRDefault="00000000">
    <w:pPr>
      <w:pStyle w:val="Podnoje"/>
      <w:jc w:val="both"/>
    </w:pPr>
    <w:r>
      <w:t xml:space="preserve">Sukladno </w:t>
    </w:r>
    <w:r>
      <w:rPr>
        <w:bCs/>
      </w:rPr>
      <w:t>UREDBI (EU) 2016/679 EUROPSKOG PARLAMENTA I VIJEĆA</w:t>
    </w:r>
  </w:p>
  <w:p w14:paraId="07FB290A" w14:textId="77777777" w:rsidR="0088351E" w:rsidRDefault="00000000">
    <w:pPr>
      <w:pStyle w:val="Podnoje"/>
      <w:jc w:val="both"/>
      <w:rPr>
        <w:bCs/>
      </w:rPr>
    </w:pPr>
    <w:r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496225AC" w14:textId="77777777" w:rsidR="0088351E" w:rsidRDefault="00000000">
    <w:pPr>
      <w:pStyle w:val="Podnoje"/>
      <w:jc w:val="both"/>
    </w:pPr>
    <w:r>
      <w:t>osobni podaci obrađivati će se  sukladno načelima obrade osobnih podataka sadržanim u članku 5. Uredbe.</w:t>
    </w:r>
  </w:p>
  <w:p w14:paraId="554C046F" w14:textId="77777777" w:rsidR="0088351E" w:rsidRDefault="00000000">
    <w:pPr>
      <w:pStyle w:val="Podnoje"/>
      <w:jc w:val="both"/>
    </w:pPr>
    <w:r>
      <w:t>Anonimni, uvredljivi ili irelevantni komentari neće se objaviti.</w:t>
    </w:r>
  </w:p>
  <w:p w14:paraId="60530511" w14:textId="77777777" w:rsidR="0088351E" w:rsidRDefault="00000000">
    <w:pPr>
      <w:pStyle w:val="Podnoje"/>
      <w:jc w:val="both"/>
    </w:pPr>
    <w:r>
      <w:t xml:space="preserve">Izrazi  korišteni u ovom obrascu koriste se neutralno i odnose se jednako na muški i ženski rod. </w:t>
    </w:r>
  </w:p>
  <w:p w14:paraId="6BF648D8" w14:textId="77777777" w:rsidR="0088351E" w:rsidRDefault="0088351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64C676A" w14:textId="77777777" w:rsidR="00300472" w:rsidRDefault="00300472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775414E" w14:textId="77777777" w:rsidR="00300472" w:rsidRDefault="003004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725"/>
    <w:rsid w:val="00217475"/>
    <w:rsid w:val="00300472"/>
    <w:rsid w:val="00316C1D"/>
    <w:rsid w:val="00486188"/>
    <w:rsid w:val="005812EC"/>
    <w:rsid w:val="0088351E"/>
    <w:rsid w:val="00A9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20EC9"/>
  <w15:docId w15:val="{617F48AF-2724-4ACC-BD1D-CEE3E4532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luzglas">
    <w:name w:val="sluz glas"/>
    <w:basedOn w:val="Bezproreda"/>
    <w:rPr>
      <w:rFonts w:ascii="Times New Roman" w:eastAsia="Times New Roman" w:hAnsi="Times New Roman"/>
      <w:i/>
      <w:lang w:eastAsia="hr-HR"/>
    </w:rPr>
  </w:style>
  <w:style w:type="paragraph" w:styleId="Bezproreda">
    <w:name w:val="No Spacing"/>
    <w:pPr>
      <w:suppressAutoHyphens/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7628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179</Words>
  <Characters>1026</Characters>
  <Application>Microsoft Office Word</Application>
  <DocSecurity>0</DocSecurity>
  <Lines>8</Lines>
  <Paragraphs>2</Paragraphs>
  <ScaleCrop>false</ScaleCrop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</cp:revision>
  <dcterms:created xsi:type="dcterms:W3CDTF">2024-05-16T12:07:00Z</dcterms:created>
  <dcterms:modified xsi:type="dcterms:W3CDTF">2024-05-16T12:07:00Z</dcterms:modified>
</cp:coreProperties>
</file>