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2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11"/>
        <w:gridCol w:w="4712"/>
      </w:tblGrid>
      <w:tr w:rsidR="000369FF" w14:paraId="2F30E1EF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9FBC8" w14:textId="77777777" w:rsidR="000369FF" w:rsidRDefault="00000000">
            <w:pPr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  <w:t xml:space="preserve">OBRAZAC </w:t>
            </w:r>
          </w:p>
          <w:p w14:paraId="66ED0DA2" w14:textId="77777777" w:rsidR="000369FF" w:rsidRDefault="00000000">
            <w:pPr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  <w:t xml:space="preserve">sudjelovanja u savjetovanju o nacrtu općeg akta </w:t>
            </w:r>
          </w:p>
        </w:tc>
      </w:tr>
      <w:tr w:rsidR="000369FF" w14:paraId="3637A5D2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85EC0" w14:textId="7B8F88F4" w:rsidR="000369FF" w:rsidRDefault="008A0C87">
            <w:pPr>
              <w:spacing w:after="0" w:line="320" w:lineRule="exact"/>
              <w:jc w:val="center"/>
              <w:rPr>
                <w:rFonts w:ascii="Times New Roman" w:eastAsia="SimSun" w:hAnsi="Times New Roman" w:cs="Times New Roman"/>
                <w:b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lang w:eastAsia="ar-SA"/>
              </w:rPr>
              <w:t>ODLUKA O DAROVANJU NEKRETNINE U VLASNIŠTVU GRADA SINJA, OZNAČENE KAO KAT.ČEST.1352 ZGR, K.O. SINJ, U KORIST CENTRA ZA REHABILITACIJU „FRA ANTE SEKELEZ – VRLIKA“</w:t>
            </w:r>
          </w:p>
        </w:tc>
      </w:tr>
      <w:tr w:rsidR="000369FF" w14:paraId="726A05C9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13A5E" w14:textId="77777777" w:rsidR="000369FF" w:rsidRDefault="00000000">
            <w:pPr>
              <w:spacing w:after="0" w:line="100" w:lineRule="atLeast"/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  <w:t>Donositelj:                        GRADSKO VIJEĆE GRADA SINJA</w:t>
            </w:r>
          </w:p>
          <w:p w14:paraId="4E88D541" w14:textId="77777777" w:rsidR="000369FF" w:rsidRDefault="000369FF">
            <w:pPr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0369FF" w14:paraId="36F7E47E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CF4CA" w14:textId="77777777" w:rsidR="000369FF" w:rsidRDefault="00000000">
            <w:pPr>
              <w:spacing w:after="0" w:line="100" w:lineRule="atLeast"/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  <w:t>Predlagatelj:                    GRADONAČELNIK  GRADA SINJA</w:t>
            </w:r>
          </w:p>
        </w:tc>
      </w:tr>
      <w:tr w:rsidR="000369FF" w14:paraId="70249114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579F5" w14:textId="10B338B3" w:rsidR="000369FF" w:rsidRDefault="00000000">
            <w:pPr>
              <w:spacing w:after="0" w:line="100" w:lineRule="atLeast"/>
            </w:pPr>
            <w:r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  <w:t>Pripremio</w:t>
            </w:r>
            <w:r>
              <w:rPr>
                <w:rFonts w:eastAsia="Myriad Pro" w:cs="Myriad Pro"/>
                <w:color w:val="231F20"/>
                <w:spacing w:val="-3"/>
                <w:sz w:val="24"/>
                <w:szCs w:val="24"/>
                <w:lang w:eastAsia="ar-SA"/>
              </w:rPr>
              <w:t xml:space="preserve">:   </w:t>
            </w:r>
            <w:r w:rsidR="008A0C87">
              <w:rPr>
                <w:rFonts w:eastAsia="Myriad Pro" w:cs="Myriad Pro"/>
                <w:color w:val="231F20"/>
                <w:spacing w:val="-3"/>
                <w:sz w:val="24"/>
                <w:szCs w:val="24"/>
                <w:lang w:eastAsia="ar-SA"/>
              </w:rPr>
              <w:t>UPRAVNI ODJEL ZA  IMOVINU I PROSTORNO UREĐENJE</w:t>
            </w:r>
          </w:p>
        </w:tc>
      </w:tr>
      <w:tr w:rsidR="000369FF" w14:paraId="3E31B204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EADBE" w14:textId="3526518F" w:rsidR="000369FF" w:rsidRDefault="00000000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 xml:space="preserve">Početak savjetovanja: </w:t>
            </w:r>
            <w:r w:rsidR="00310D90">
              <w:rPr>
                <w:rFonts w:eastAsia="SimSun" w:cs="Times New Roman"/>
                <w:b/>
                <w:sz w:val="24"/>
                <w:szCs w:val="24"/>
                <w:lang w:eastAsia="ar-SA"/>
              </w:rPr>
              <w:t>1</w:t>
            </w:r>
            <w:r w:rsidR="008A0C87">
              <w:rPr>
                <w:rFonts w:eastAsia="SimSun" w:cs="Times New Roman"/>
                <w:b/>
                <w:sz w:val="24"/>
                <w:szCs w:val="24"/>
                <w:lang w:eastAsia="ar-SA"/>
              </w:rPr>
              <w:t>7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</w:t>
            </w:r>
            <w:r w:rsidR="008A0C87">
              <w:rPr>
                <w:rFonts w:eastAsia="SimSun" w:cs="Times New Roman"/>
                <w:b/>
                <w:sz w:val="24"/>
                <w:szCs w:val="24"/>
                <w:lang w:eastAsia="ar-SA"/>
              </w:rPr>
              <w:t>6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.2024.</w:t>
            </w:r>
          </w:p>
          <w:p w14:paraId="0ABC2712" w14:textId="77777777" w:rsidR="000369FF" w:rsidRDefault="000369FF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3973B" w14:textId="7720C035" w:rsidR="000369FF" w:rsidRDefault="00000000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 xml:space="preserve">Završetak savjetovanja: </w:t>
            </w:r>
            <w:r w:rsidR="00310D90">
              <w:rPr>
                <w:rFonts w:eastAsia="SimSun" w:cs="Times New Roman"/>
                <w:b/>
                <w:sz w:val="24"/>
                <w:szCs w:val="24"/>
                <w:lang w:eastAsia="ar-SA"/>
              </w:rPr>
              <w:t>1</w:t>
            </w:r>
            <w:r w:rsidR="008A0C87">
              <w:rPr>
                <w:rFonts w:eastAsia="SimSun" w:cs="Times New Roman"/>
                <w:b/>
                <w:sz w:val="24"/>
                <w:szCs w:val="24"/>
                <w:lang w:eastAsia="ar-SA"/>
              </w:rPr>
              <w:t>7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</w:t>
            </w:r>
            <w:r w:rsidR="008A0C87">
              <w:rPr>
                <w:rFonts w:eastAsia="SimSun" w:cs="Times New Roman"/>
                <w:b/>
                <w:sz w:val="24"/>
                <w:szCs w:val="24"/>
                <w:lang w:eastAsia="ar-SA"/>
              </w:rPr>
              <w:t>7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 2024.</w:t>
            </w:r>
          </w:p>
          <w:p w14:paraId="293DAD65" w14:textId="77777777" w:rsidR="000369FF" w:rsidRDefault="000369FF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0369FF" w14:paraId="631E95D3" w14:textId="77777777"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71162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Ime/naziv sudionika savjetovanja (pojedinac, udruga, ustanova i slično) koji daje svoje mišljenje, primjedbe i prijedloge na predloženi nacrt općeg akta</w:t>
            </w:r>
          </w:p>
          <w:p w14:paraId="3FB28C7B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2725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591BBEBC" w14:textId="77777777"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6A243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 xml:space="preserve">Tematsko područje i brojnost korisnika koji predstavljate, odnosno interes koji zastupate </w:t>
            </w:r>
          </w:p>
          <w:p w14:paraId="276B9951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  <w:p w14:paraId="65E57C02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352C9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79E2AEBE" w14:textId="77777777"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12AB6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0379F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0B7651A6" w14:textId="77777777"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6A304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Primjedbe na pojedine članke s obrazloženjem</w:t>
            </w:r>
          </w:p>
          <w:p w14:paraId="7EB88AD2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(Ako je primjedaba više, prilažu se obrascu)</w:t>
            </w:r>
          </w:p>
          <w:p w14:paraId="08B2873D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AE6D5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4F381CAB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6FFBB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lastRenderedPageBreak/>
              <w:t>Ime i prezime osobe/a koja je sastavljala primjedbe i komentare ili osobe ovlaštene za zastupanje udruge, ustanove….</w:t>
            </w:r>
          </w:p>
          <w:p w14:paraId="542D8C23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6076F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371E214C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0A2F7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Datum dostavljanja</w:t>
            </w:r>
          </w:p>
          <w:p w14:paraId="3168A537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6ED66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0F7B1718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01FC7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FCD7E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61898866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1AFAA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Potpis</w:t>
            </w:r>
          </w:p>
          <w:p w14:paraId="0D2CCC3A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  <w:p w14:paraId="0AA37AC8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A04DE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</w:tbl>
    <w:p w14:paraId="74429C80" w14:textId="77777777" w:rsidR="000369FF" w:rsidRDefault="000369FF">
      <w:pPr>
        <w:spacing w:after="200" w:line="276" w:lineRule="auto"/>
        <w:rPr>
          <w:rFonts w:eastAsia="SimSun" w:cs="Times New Roman"/>
          <w:sz w:val="24"/>
          <w:szCs w:val="24"/>
          <w:lang w:eastAsia="ar-SA"/>
        </w:rPr>
      </w:pPr>
    </w:p>
    <w:p w14:paraId="3A7AC679" w14:textId="6B6FA4F3" w:rsidR="000369FF" w:rsidRDefault="00000000">
      <w:pPr>
        <w:tabs>
          <w:tab w:val="left" w:pos="915"/>
        </w:tabs>
        <w:spacing w:after="200" w:line="276" w:lineRule="auto"/>
      </w:pPr>
      <w:r>
        <w:rPr>
          <w:rFonts w:eastAsia="SimSun" w:cs="Times New Roman"/>
          <w:b/>
          <w:sz w:val="24"/>
          <w:szCs w:val="24"/>
          <w:lang w:eastAsia="ar-SA"/>
        </w:rPr>
        <w:t xml:space="preserve">Popunjeni obrazac s eventualnim prilogom zaključno sa </w:t>
      </w:r>
      <w:r w:rsidR="00310D90">
        <w:rPr>
          <w:rFonts w:eastAsia="SimSun" w:cs="Times New Roman"/>
          <w:b/>
          <w:sz w:val="24"/>
          <w:szCs w:val="24"/>
          <w:lang w:eastAsia="ar-SA"/>
        </w:rPr>
        <w:t>1</w:t>
      </w:r>
      <w:r w:rsidR="008A0C87">
        <w:rPr>
          <w:rFonts w:eastAsia="SimSun" w:cs="Times New Roman"/>
          <w:b/>
          <w:sz w:val="24"/>
          <w:szCs w:val="24"/>
          <w:lang w:eastAsia="ar-SA"/>
        </w:rPr>
        <w:t>7</w:t>
      </w:r>
      <w:r>
        <w:rPr>
          <w:rFonts w:eastAsia="SimSun" w:cs="Times New Roman"/>
          <w:b/>
          <w:sz w:val="24"/>
          <w:szCs w:val="24"/>
          <w:lang w:eastAsia="ar-SA"/>
        </w:rPr>
        <w:t>.</w:t>
      </w:r>
      <w:r w:rsidR="008A0C87">
        <w:rPr>
          <w:rFonts w:eastAsia="SimSun" w:cs="Times New Roman"/>
          <w:b/>
          <w:sz w:val="24"/>
          <w:szCs w:val="24"/>
          <w:lang w:eastAsia="ar-SA"/>
        </w:rPr>
        <w:t>7</w:t>
      </w:r>
      <w:r>
        <w:rPr>
          <w:rFonts w:eastAsia="SimSun" w:cs="Times New Roman"/>
          <w:b/>
          <w:sz w:val="24"/>
          <w:szCs w:val="24"/>
          <w:lang w:eastAsia="ar-SA"/>
        </w:rPr>
        <w:t xml:space="preserve">.2024. dostavite na adresu elektronske pošte: </w:t>
      </w:r>
      <w:hyperlink r:id="rId6" w:history="1">
        <w:r>
          <w:rPr>
            <w:rFonts w:eastAsia="SimSun" w:cs="font468"/>
            <w:color w:val="0000FF"/>
            <w:u w:val="single"/>
            <w:lang w:eastAsia="ar-SA"/>
          </w:rPr>
          <w:t>info@sinj.hr</w:t>
        </w:r>
      </w:hyperlink>
      <w:r>
        <w:rPr>
          <w:rFonts w:eastAsia="SimSun" w:cs="Times New Roman"/>
          <w:b/>
          <w:sz w:val="24"/>
          <w:szCs w:val="24"/>
          <w:lang w:eastAsia="ar-SA"/>
        </w:rPr>
        <w:t xml:space="preserve"> </w:t>
      </w:r>
    </w:p>
    <w:p w14:paraId="131CE00F" w14:textId="77777777" w:rsidR="000369FF" w:rsidRDefault="000369FF">
      <w:pPr>
        <w:spacing w:after="200" w:line="276" w:lineRule="auto"/>
        <w:rPr>
          <w:rFonts w:eastAsia="SimSun" w:cs="font468"/>
          <w:lang w:eastAsia="ar-SA"/>
        </w:rPr>
      </w:pPr>
    </w:p>
    <w:p w14:paraId="55CC5998" w14:textId="77777777" w:rsidR="000369FF" w:rsidRDefault="000369FF"/>
    <w:sectPr w:rsidR="000369FF">
      <w:footerReference w:type="default" r:id="rId7"/>
      <w:pgSz w:w="11906" w:h="16838"/>
      <w:pgMar w:top="1417" w:right="1417" w:bottom="1417" w:left="1417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C75CF4" w14:textId="77777777" w:rsidR="00D12C92" w:rsidRDefault="00D12C92">
      <w:pPr>
        <w:spacing w:after="0" w:line="240" w:lineRule="auto"/>
      </w:pPr>
      <w:r>
        <w:separator/>
      </w:r>
    </w:p>
  </w:endnote>
  <w:endnote w:type="continuationSeparator" w:id="0">
    <w:p w14:paraId="062BAD70" w14:textId="77777777" w:rsidR="00D12C92" w:rsidRDefault="00D12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charset w:val="00"/>
    <w:family w:val="swiss"/>
    <w:pitch w:val="variable"/>
  </w:font>
  <w:font w:name="font468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BA3697" w14:textId="77777777" w:rsidR="003A403F" w:rsidRDefault="00000000">
    <w:pPr>
      <w:pStyle w:val="Podnoje"/>
      <w:jc w:val="both"/>
    </w:pPr>
    <w:r>
      <w:t xml:space="preserve">Sukladno </w:t>
    </w:r>
    <w:r>
      <w:rPr>
        <w:bCs/>
      </w:rPr>
      <w:t>UREDBI (EU) 2016/679 EUROPSKOG PARLAMENTA I VIJEĆA</w:t>
    </w:r>
  </w:p>
  <w:p w14:paraId="2ACD1BD8" w14:textId="77777777" w:rsidR="003A403F" w:rsidRDefault="00000000">
    <w:pPr>
      <w:pStyle w:val="Podnoje"/>
      <w:jc w:val="both"/>
      <w:rPr>
        <w:bCs/>
      </w:rPr>
    </w:pPr>
    <w:r>
      <w:rPr>
        <w:bCs/>
      </w:rPr>
      <w:t>od 27. travnja 2016. o zaštiti pojedinaca u vezi s obradom osobnih podataka i o slobodnom kretanju takvih podataka te o stavljanju izvan snage Direktive 95/46/EZ (Opća uredba o zaštiti podataka)</w:t>
    </w:r>
  </w:p>
  <w:p w14:paraId="19B1F0E8" w14:textId="77777777" w:rsidR="003A403F" w:rsidRDefault="00000000">
    <w:pPr>
      <w:pStyle w:val="Podnoje"/>
      <w:jc w:val="both"/>
    </w:pPr>
    <w:r>
      <w:t>osobni podaci obrađivati će se  sukladno načelima obrade osobnih podataka sadržanim u članku 5. Uredbe.</w:t>
    </w:r>
  </w:p>
  <w:p w14:paraId="5A73BA0A" w14:textId="77777777" w:rsidR="003A403F" w:rsidRDefault="00000000">
    <w:pPr>
      <w:pStyle w:val="Podnoje"/>
      <w:jc w:val="both"/>
    </w:pPr>
    <w:r>
      <w:t>Anonimni, uvredljivi ili irelevantni komentari neće se objaviti.</w:t>
    </w:r>
  </w:p>
  <w:p w14:paraId="24B4EF98" w14:textId="77777777" w:rsidR="003A403F" w:rsidRDefault="00000000">
    <w:pPr>
      <w:pStyle w:val="Podnoje"/>
      <w:jc w:val="both"/>
    </w:pPr>
    <w:r>
      <w:t xml:space="preserve">Izrazi  korišteni u ovom obrascu koriste se neutralno i odnose se jednako na muški i ženski rod. </w:t>
    </w:r>
  </w:p>
  <w:p w14:paraId="4C586B84" w14:textId="77777777" w:rsidR="003A403F" w:rsidRDefault="003A40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70A28F" w14:textId="77777777" w:rsidR="00D12C92" w:rsidRDefault="00D12C9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2584BEC" w14:textId="77777777" w:rsidR="00D12C92" w:rsidRDefault="00D12C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9FF"/>
    <w:rsid w:val="000369FF"/>
    <w:rsid w:val="00310D90"/>
    <w:rsid w:val="003A403F"/>
    <w:rsid w:val="008A0C87"/>
    <w:rsid w:val="00B7050C"/>
    <w:rsid w:val="00C53C37"/>
    <w:rsid w:val="00D12C92"/>
    <w:rsid w:val="00FA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0FC1"/>
  <w15:docId w15:val="{FB495541-1EA7-4A45-8246-77C0D0F40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luzglas">
    <w:name w:val="sluz glas"/>
    <w:basedOn w:val="Bezproreda"/>
    <w:rPr>
      <w:rFonts w:ascii="Times New Roman" w:eastAsia="Times New Roman" w:hAnsi="Times New Roman"/>
      <w:i/>
      <w:lang w:eastAsia="hr-HR"/>
    </w:rPr>
  </w:style>
  <w:style w:type="paragraph" w:styleId="Bezproreda">
    <w:name w:val="No Spacing"/>
    <w:pPr>
      <w:suppressAutoHyphens/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PC</cp:lastModifiedBy>
  <cp:revision>2</cp:revision>
  <dcterms:created xsi:type="dcterms:W3CDTF">2024-06-17T12:38:00Z</dcterms:created>
  <dcterms:modified xsi:type="dcterms:W3CDTF">2024-06-17T12:38:00Z</dcterms:modified>
</cp:coreProperties>
</file>