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07FA" w14:textId="77777777" w:rsidR="004C5AB5" w:rsidRDefault="00B13D4E" w:rsidP="004C5AB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3D4E">
        <w:rPr>
          <w:rFonts w:ascii="Times New Roman" w:hAnsi="Times New Roman" w:cs="Times New Roman"/>
          <w:sz w:val="24"/>
          <w:szCs w:val="24"/>
        </w:rPr>
        <w:t xml:space="preserve">Pozivamo Vas da sudjelujete u otvorenom savjetovanju u donošenju </w:t>
      </w:r>
      <w:r w:rsidRPr="00B13D4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7191900"/>
      <w:r w:rsidR="004C5AB5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visini paušalnog poreza po krevetu odnosno po smještajnoj jedinici u kampu.</w:t>
      </w:r>
    </w:p>
    <w:bookmarkEnd w:id="0"/>
    <w:p w14:paraId="623386AC" w14:textId="3F8C7FC0" w:rsidR="00B13D4E" w:rsidRPr="004C5AB5" w:rsidRDefault="004C5AB5" w:rsidP="00E4660F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Odluk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visini paušalnog poreza po krevetu odnosno po smještajnoj jedinici u kampu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9A05EA" w:rsidRPr="00E00EE0">
        <w:rPr>
          <w:rFonts w:ascii="Times New Roman" w:hAnsi="Times New Roman" w:cs="Times New Roman"/>
          <w:sz w:val="24"/>
          <w:szCs w:val="24"/>
        </w:rPr>
        <w:t xml:space="preserve"> </w:t>
      </w:r>
      <w:r w:rsidR="00B13D4E" w:rsidRPr="00B13D4E">
        <w:rPr>
          <w:rFonts w:ascii="Times New Roman" w:hAnsi="Times New Roman" w:cs="Times New Roman"/>
          <w:sz w:val="24"/>
          <w:szCs w:val="24"/>
        </w:rPr>
        <w:t xml:space="preserve">moguće </w:t>
      </w:r>
      <w:r w:rsidR="00E00EE0">
        <w:rPr>
          <w:rFonts w:ascii="Times New Roman" w:hAnsi="Times New Roman" w:cs="Times New Roman"/>
          <w:sz w:val="24"/>
          <w:szCs w:val="24"/>
        </w:rPr>
        <w:t xml:space="preserve">je </w:t>
      </w:r>
      <w:r w:rsidR="00B13D4E" w:rsidRPr="00B13D4E">
        <w:rPr>
          <w:rFonts w:ascii="Times New Roman" w:hAnsi="Times New Roman" w:cs="Times New Roman"/>
          <w:sz w:val="24"/>
          <w:szCs w:val="24"/>
        </w:rPr>
        <w:t>pogledati ovdje.</w:t>
      </w:r>
    </w:p>
    <w:p w14:paraId="3299AD2F" w14:textId="77777777" w:rsidR="004C5AB5" w:rsidRDefault="00B13D4E" w:rsidP="004C5AB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3D4E">
        <w:rPr>
          <w:rFonts w:ascii="Times New Roman" w:hAnsi="Times New Roman" w:cs="Times New Roman"/>
          <w:sz w:val="24"/>
          <w:szCs w:val="24"/>
        </w:rPr>
        <w:t xml:space="preserve">Tema savjetovanja je: </w:t>
      </w:r>
      <w:r w:rsidRPr="009A05EA">
        <w:rPr>
          <w:rFonts w:ascii="Times New Roman" w:hAnsi="Times New Roman" w:cs="Times New Roman"/>
          <w:sz w:val="24"/>
          <w:szCs w:val="24"/>
        </w:rPr>
        <w:t xml:space="preserve">Donošenje </w:t>
      </w:r>
      <w:r w:rsidR="004C5AB5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visini paušalnog poreza po krevetu odnosno po smještajnoj jedinici u kampu.</w:t>
      </w:r>
    </w:p>
    <w:p w14:paraId="56063D0E" w14:textId="51DAB4DD" w:rsidR="004C5AB5" w:rsidRDefault="00B13D4E" w:rsidP="004C5AB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3D4E">
        <w:rPr>
          <w:rFonts w:ascii="Times New Roman" w:hAnsi="Times New Roman" w:cs="Times New Roman"/>
          <w:sz w:val="24"/>
          <w:szCs w:val="24"/>
        </w:rPr>
        <w:t xml:space="preserve">Opis savjetovanja: </w:t>
      </w:r>
      <w:r w:rsidR="00FA32FF">
        <w:rPr>
          <w:rFonts w:ascii="Times New Roman" w:hAnsi="Times New Roman" w:cs="Times New Roman"/>
          <w:sz w:val="24"/>
          <w:szCs w:val="24"/>
        </w:rPr>
        <w:t xml:space="preserve">Javno savjetovanje provodi se u cilju donošenje </w:t>
      </w:r>
      <w:r w:rsidR="004C5AB5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visini paušalnog poreza po krevetu odnosno po smještajnoj jedinici u kampu.</w:t>
      </w:r>
    </w:p>
    <w:p w14:paraId="4ED27283" w14:textId="36F1E226" w:rsidR="00B13D4E" w:rsidRPr="004C5AB5" w:rsidRDefault="00B13D4E" w:rsidP="004C5AB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3D4E">
        <w:rPr>
          <w:rFonts w:ascii="Times New Roman" w:hAnsi="Times New Roman" w:cs="Times New Roman"/>
          <w:sz w:val="24"/>
          <w:szCs w:val="24"/>
        </w:rPr>
        <w:t>Molimo zainteresiranu javnosti da sudjeluju u donošenju</w:t>
      </w:r>
      <w:r w:rsidR="00E00EE0">
        <w:rPr>
          <w:rFonts w:ascii="Times New Roman" w:hAnsi="Times New Roman" w:cs="Times New Roman"/>
          <w:sz w:val="24"/>
          <w:szCs w:val="24"/>
        </w:rPr>
        <w:t xml:space="preserve"> </w:t>
      </w:r>
      <w:r w:rsidR="004C5AB5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visini paušalnog poreza po krevetu odnosno po smještajnoj jedinici u kampu</w:t>
      </w:r>
      <w:r w:rsidRPr="009A05EA">
        <w:rPr>
          <w:rFonts w:ascii="Times New Roman" w:hAnsi="Times New Roman" w:cs="Times New Roman"/>
          <w:bCs/>
          <w:sz w:val="24"/>
          <w:szCs w:val="24"/>
        </w:rPr>
        <w:t>, upisivanjem svojih komentara na dolje predviđeno mjesto.</w:t>
      </w:r>
    </w:p>
    <w:p w14:paraId="7A7FDEC2" w14:textId="154A1FD0" w:rsidR="00B13D4E" w:rsidRDefault="00B13D4E" w:rsidP="00B13D4E">
      <w:pPr>
        <w:pStyle w:val="StandardWeb"/>
        <w:shd w:val="clear" w:color="auto" w:fill="FFFFFF" w:themeFill="background1"/>
        <w:spacing w:before="0" w:beforeAutospacing="0" w:after="0" w:afterAutospacing="0"/>
        <w:textAlignment w:val="baseline"/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B13D4E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Savjetovanje je otvoreno do: </w:t>
      </w:r>
      <w:r w:rsidR="004C5AB5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22</w:t>
      </w:r>
      <w:r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r w:rsidR="004C5AB5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veljače</w:t>
      </w:r>
      <w:r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13D4E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20</w:t>
      </w:r>
      <w:r w:rsidR="00CA2A16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4C5AB5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B13D4E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FA32FF"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godine</w:t>
      </w:r>
    </w:p>
    <w:p w14:paraId="1691AA25" w14:textId="77777777" w:rsidR="00224555" w:rsidRDefault="00224555" w:rsidP="00B13D4E">
      <w:pPr>
        <w:pStyle w:val="StandardWeb"/>
        <w:shd w:val="clear" w:color="auto" w:fill="FFFFFF" w:themeFill="background1"/>
        <w:spacing w:before="0" w:beforeAutospacing="0" w:after="0" w:afterAutospacing="0"/>
        <w:textAlignment w:val="baseline"/>
        <w:rPr>
          <w:rStyle w:val="Naglaeno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1502F512" w14:textId="77777777" w:rsidR="004C5AB5" w:rsidRPr="00F56777" w:rsidRDefault="00224555" w:rsidP="004C5A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Obrazloženje za skraćenu provedbu savjetovanja: 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Razlog vremenski kraćem savjetovanju </w:t>
      </w:r>
      <w:r w:rsidR="004C5AB5">
        <w:rPr>
          <w:rFonts w:ascii="Times New Roman" w:hAnsi="Times New Roman" w:cs="Times New Roman"/>
          <w:sz w:val="24"/>
          <w:szCs w:val="24"/>
        </w:rPr>
        <w:t>je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 vezan</w:t>
      </w:r>
      <w:r w:rsidR="004C5AB5">
        <w:rPr>
          <w:rFonts w:ascii="Times New Roman" w:hAnsi="Times New Roman" w:cs="Times New Roman"/>
          <w:sz w:val="24"/>
          <w:szCs w:val="24"/>
        </w:rPr>
        <w:t xml:space="preserve"> </w:t>
      </w:r>
      <w:r w:rsidR="004C5AB5" w:rsidRPr="009B3711">
        <w:rPr>
          <w:rFonts w:ascii="Times New Roman" w:hAnsi="Times New Roman" w:cs="Times New Roman"/>
          <w:sz w:val="24"/>
          <w:szCs w:val="24"/>
        </w:rPr>
        <w:t>uz proceduru</w:t>
      </w:r>
      <w:r w:rsidR="004C5AB5">
        <w:rPr>
          <w:rFonts w:ascii="Times New Roman" w:hAnsi="Times New Roman" w:cs="Times New Roman"/>
          <w:sz w:val="24"/>
          <w:szCs w:val="24"/>
        </w:rPr>
        <w:t>,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 rokove</w:t>
      </w:r>
      <w:r w:rsidR="004C5AB5">
        <w:rPr>
          <w:rFonts w:ascii="Times New Roman" w:hAnsi="Times New Roman" w:cs="Times New Roman"/>
          <w:sz w:val="24"/>
          <w:szCs w:val="24"/>
        </w:rPr>
        <w:t xml:space="preserve"> i provedbu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 </w:t>
      </w:r>
      <w:r w:rsidR="004C5AB5">
        <w:rPr>
          <w:rFonts w:ascii="Times New Roman" w:hAnsi="Times New Roman" w:cs="Times New Roman"/>
          <w:sz w:val="24"/>
          <w:szCs w:val="24"/>
        </w:rPr>
        <w:t>akata Gradskog vijeća Grada Sinja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, </w:t>
      </w:r>
      <w:r w:rsidR="004C5AB5">
        <w:rPr>
          <w:rFonts w:ascii="Times New Roman" w:hAnsi="Times New Roman" w:cs="Times New Roman"/>
          <w:sz w:val="24"/>
          <w:szCs w:val="24"/>
        </w:rPr>
        <w:t xml:space="preserve">a 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u konačnici omogućavanje usvajanja </w:t>
      </w:r>
      <w:r w:rsidR="004C5AB5">
        <w:rPr>
          <w:rFonts w:ascii="Times New Roman" w:hAnsi="Times New Roman" w:cs="Times New Roman"/>
          <w:sz w:val="24"/>
          <w:szCs w:val="24"/>
        </w:rPr>
        <w:t>predloženog akta</w:t>
      </w:r>
      <w:r w:rsidR="004C5AB5" w:rsidRPr="009B3711">
        <w:rPr>
          <w:rFonts w:ascii="Times New Roman" w:hAnsi="Times New Roman" w:cs="Times New Roman"/>
          <w:sz w:val="24"/>
          <w:szCs w:val="24"/>
        </w:rPr>
        <w:t xml:space="preserve"> u redovitoj proceduri</w:t>
      </w:r>
      <w:r w:rsidR="004C5AB5">
        <w:rPr>
          <w:rFonts w:ascii="Times New Roman" w:hAnsi="Times New Roman" w:cs="Times New Roman"/>
          <w:sz w:val="24"/>
          <w:szCs w:val="24"/>
        </w:rPr>
        <w:t>.</w:t>
      </w:r>
    </w:p>
    <w:p w14:paraId="6D29698D" w14:textId="77777777" w:rsidR="00B13D4E" w:rsidRPr="00B13D4E" w:rsidRDefault="00B13D4E" w:rsidP="00E00EE0">
      <w:pPr>
        <w:jc w:val="both"/>
        <w:rPr>
          <w:rFonts w:ascii="Times New Roman" w:hAnsi="Times New Roman" w:cs="Times New Roman"/>
          <w:sz w:val="24"/>
          <w:szCs w:val="24"/>
        </w:rPr>
      </w:pPr>
      <w:r w:rsidRPr="00B13D4E">
        <w:rPr>
          <w:rFonts w:ascii="Times New Roman" w:hAnsi="Times New Roman" w:cs="Times New Roman"/>
          <w:sz w:val="24"/>
          <w:szCs w:val="24"/>
        </w:rPr>
        <w:br/>
        <w:t>Napomena: Nakon završetka savjetovanja objavit će se Izvješće o provedenom savjetovanju s javnošću, koje sadrži zaprimljene prijedloge i primjedbe te očitovanja s razlozima za neprihvaćanje pojedinih prijedloga i primjedbi.</w:t>
      </w:r>
    </w:p>
    <w:p w14:paraId="68C3315E" w14:textId="77777777" w:rsidR="00B13D4E" w:rsidRPr="00B13D4E" w:rsidRDefault="00B13D4E" w:rsidP="00B13D4E">
      <w:pPr>
        <w:pStyle w:val="StandardWeb"/>
        <w:shd w:val="clear" w:color="auto" w:fill="FFFFFF" w:themeFill="background1"/>
        <w:spacing w:before="0" w:beforeAutospacing="0" w:after="225" w:afterAutospacing="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13D4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349D9C3" w14:textId="37690B7F" w:rsidR="006A3ED7" w:rsidRPr="004C5AB5" w:rsidRDefault="006A3ED7" w:rsidP="006A3ED7">
      <w:pPr>
        <w:pStyle w:val="StandardWeb"/>
        <w:shd w:val="clear" w:color="auto" w:fill="FFFFFF" w:themeFill="background1"/>
        <w:spacing w:before="0" w:beforeAutospacing="0" w:after="225" w:afterAutospacing="0"/>
        <w:textAlignment w:val="baseline"/>
        <w:rPr>
          <w:rFonts w:ascii="Times New Roman" w:hAnsi="Times New Roman" w:cs="Times New Roman"/>
          <w:color w:val="0070C0"/>
          <w:sz w:val="24"/>
          <w:szCs w:val="24"/>
        </w:rPr>
      </w:pPr>
      <w:r w:rsidRPr="004C5AB5">
        <w:rPr>
          <w:rFonts w:ascii="Times New Roman" w:hAnsi="Times New Roman" w:cs="Times New Roman"/>
          <w:color w:val="0070C0"/>
          <w:sz w:val="24"/>
          <w:szCs w:val="24"/>
        </w:rPr>
        <w:t>Prijedlog</w:t>
      </w:r>
      <w:r w:rsidR="00E00EE0" w:rsidRPr="004C5AB5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4C5AB5" w:rsidRPr="004C5AB5">
        <w:rPr>
          <w:rFonts w:ascii="Times New Roman" w:eastAsia="Times New Roman" w:hAnsi="Times New Roman" w:cs="Times New Roman"/>
          <w:color w:val="0070C0"/>
          <w:sz w:val="24"/>
          <w:szCs w:val="24"/>
        </w:rPr>
        <w:t>Odluke o visini paušalnog poreza po krevetu odnosno po smještajnoj jedinici u kampu</w:t>
      </w:r>
      <w:r w:rsidR="004C5AB5" w:rsidRPr="004C5AB5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</w:p>
    <w:p w14:paraId="6333D5EB" w14:textId="77777777" w:rsidR="00B13D4E" w:rsidRPr="00E00EE0" w:rsidRDefault="00B13D4E" w:rsidP="00B13D4E">
      <w:pPr>
        <w:pStyle w:val="StandardWeb"/>
        <w:shd w:val="clear" w:color="auto" w:fill="FFFFFF" w:themeFill="background1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0070C0"/>
          <w:sz w:val="24"/>
          <w:szCs w:val="24"/>
        </w:rPr>
      </w:pPr>
      <w:hyperlink r:id="rId4" w:history="1">
        <w:r w:rsidRPr="00E00EE0">
          <w:rPr>
            <w:rStyle w:val="Hiperveza"/>
            <w:rFonts w:ascii="Times New Roman" w:hAnsi="Times New Roman" w:cs="Times New Roman"/>
            <w:color w:val="0070C0"/>
            <w:sz w:val="24"/>
            <w:szCs w:val="24"/>
            <w:bdr w:val="none" w:sz="0" w:space="0" w:color="auto" w:frame="1"/>
          </w:rPr>
          <w:t>Obrazac sa sudjelovanje u nacrtu općeg akta</w:t>
        </w:r>
      </w:hyperlink>
    </w:p>
    <w:p w14:paraId="56A28E88" w14:textId="77777777" w:rsidR="00E00EE0" w:rsidRDefault="00E00EE0" w:rsidP="00B13D4E">
      <w:pPr>
        <w:pStyle w:val="Naslov5"/>
        <w:shd w:val="clear" w:color="auto" w:fill="FFFFFF" w:themeFill="background1"/>
        <w:spacing w:before="0" w:beforeAutospacing="0" w:after="0" w:afterAutospacing="0" w:line="375" w:lineRule="atLeast"/>
        <w:textAlignment w:val="baseline"/>
        <w:rPr>
          <w:rStyle w:val="Hiperveza"/>
          <w:rFonts w:ascii="Times New Roman" w:eastAsia="Times New Roman" w:hAnsi="Times New Roman" w:cs="Times New Roman"/>
          <w:color w:val="161922"/>
          <w:sz w:val="24"/>
          <w:szCs w:val="24"/>
          <w:bdr w:val="none" w:sz="0" w:space="0" w:color="auto" w:frame="1"/>
        </w:rPr>
      </w:pPr>
    </w:p>
    <w:p w14:paraId="3542E268" w14:textId="77777777" w:rsidR="00B13D4E" w:rsidRPr="00B13D4E" w:rsidRDefault="00B13D4E" w:rsidP="00B13D4E">
      <w:pPr>
        <w:pStyle w:val="Naslov5"/>
        <w:shd w:val="clear" w:color="auto" w:fill="FFFFFF" w:themeFill="background1"/>
        <w:spacing w:before="0" w:beforeAutospacing="0" w:after="0" w:afterAutospacing="0" w:line="37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Pr="00B13D4E">
          <w:rPr>
            <w:rStyle w:val="Hiperveza"/>
            <w:rFonts w:ascii="Times New Roman" w:eastAsia="Times New Roman" w:hAnsi="Times New Roman" w:cs="Times New Roman"/>
            <w:color w:val="161922"/>
            <w:sz w:val="24"/>
            <w:szCs w:val="24"/>
            <w:bdr w:val="none" w:sz="0" w:space="0" w:color="auto" w:frame="1"/>
          </w:rPr>
          <w:t>Grad Sinj</w:t>
        </w:r>
      </w:hyperlink>
    </w:p>
    <w:p w14:paraId="61F471F1" w14:textId="77777777" w:rsidR="002C0FBB" w:rsidRDefault="002C0FBB"/>
    <w:sectPr w:rsidR="002C0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4E"/>
    <w:rsid w:val="000D2200"/>
    <w:rsid w:val="00163AC1"/>
    <w:rsid w:val="00224555"/>
    <w:rsid w:val="002A4662"/>
    <w:rsid w:val="002C0FBB"/>
    <w:rsid w:val="00432E72"/>
    <w:rsid w:val="004C5AB5"/>
    <w:rsid w:val="005148A7"/>
    <w:rsid w:val="006A3ED7"/>
    <w:rsid w:val="009A05EA"/>
    <w:rsid w:val="009D5642"/>
    <w:rsid w:val="00A90176"/>
    <w:rsid w:val="00B13D4E"/>
    <w:rsid w:val="00C405E7"/>
    <w:rsid w:val="00CA2A16"/>
    <w:rsid w:val="00E00EE0"/>
    <w:rsid w:val="00E4660F"/>
    <w:rsid w:val="00F17DC9"/>
    <w:rsid w:val="00F41EBD"/>
    <w:rsid w:val="00F56777"/>
    <w:rsid w:val="00FA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4843"/>
  <w15:chartTrackingRefBased/>
  <w15:docId w15:val="{5FB816CE-E9A5-482C-A616-71E6480A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5">
    <w:name w:val="heading 5"/>
    <w:basedOn w:val="Normal"/>
    <w:link w:val="Naslov5Char"/>
    <w:uiPriority w:val="9"/>
    <w:semiHidden/>
    <w:unhideWhenUsed/>
    <w:qFormat/>
    <w:rsid w:val="00B13D4E"/>
    <w:pPr>
      <w:spacing w:before="100" w:beforeAutospacing="1" w:after="100" w:afterAutospacing="1" w:line="240" w:lineRule="auto"/>
      <w:outlineLvl w:val="4"/>
    </w:pPr>
    <w:rPr>
      <w:rFonts w:ascii="Calibri" w:hAnsi="Calibri" w:cs="Calibri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uiPriority w:val="9"/>
    <w:semiHidden/>
    <w:rsid w:val="00B13D4E"/>
    <w:rPr>
      <w:rFonts w:ascii="Calibri" w:hAnsi="Calibri" w:cs="Calibri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B13D4E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B13D4E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character" w:styleId="Naglaeno">
    <w:name w:val="Strong"/>
    <w:basedOn w:val="Zadanifontodlomka"/>
    <w:uiPriority w:val="22"/>
    <w:qFormat/>
    <w:rsid w:val="00B13D4E"/>
    <w:rPr>
      <w:b/>
      <w:bCs/>
    </w:rPr>
  </w:style>
  <w:style w:type="paragraph" w:styleId="Bezproreda">
    <w:name w:val="No Spacing"/>
    <w:uiPriority w:val="1"/>
    <w:qFormat/>
    <w:rsid w:val="00B13D4E"/>
    <w:pPr>
      <w:spacing w:after="0" w:line="240" w:lineRule="auto"/>
    </w:pPr>
  </w:style>
  <w:style w:type="paragraph" w:styleId="Obinitekst">
    <w:name w:val="Plain Text"/>
    <w:basedOn w:val="Normal"/>
    <w:link w:val="ObinitekstChar"/>
    <w:uiPriority w:val="99"/>
    <w:unhideWhenUsed/>
    <w:rsid w:val="00224555"/>
    <w:pPr>
      <w:spacing w:after="0" w:line="240" w:lineRule="auto"/>
    </w:pPr>
    <w:rPr>
      <w:rFonts w:ascii="Calibri" w:hAnsi="Calibri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22455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inj.hr/author/bmladar/" TargetMode="External"/><Relationship Id="rId4" Type="http://schemas.openxmlformats.org/officeDocument/2006/relationships/hyperlink" Target="http://www.sinj.hr/wp-content/uploads/2018/11/Obrazac-za-sudjelovanje-javnosti-kom-naknada-bod.doc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2019-04-16T11:29:00Z</cp:lastPrinted>
  <dcterms:created xsi:type="dcterms:W3CDTF">2025-02-07T11:57:00Z</dcterms:created>
  <dcterms:modified xsi:type="dcterms:W3CDTF">2025-02-07T11:57:00Z</dcterms:modified>
</cp:coreProperties>
</file>