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B735A" w14:textId="77777777" w:rsidR="008D491B" w:rsidRPr="003F7CFD" w:rsidRDefault="008D491B" w:rsidP="00937FFE">
      <w:pPr>
        <w:jc w:val="left"/>
      </w:pPr>
      <w:bookmarkStart w:id="0" w:name="_Toc531785322"/>
    </w:p>
    <w:p w14:paraId="3DDB735B" w14:textId="77777777" w:rsidR="006E0659" w:rsidRPr="003F7CFD" w:rsidRDefault="006E0659" w:rsidP="006E0659">
      <w:pPr>
        <w:jc w:val="right"/>
      </w:pPr>
    </w:p>
    <w:p w14:paraId="3DDB735C" w14:textId="5F3F0710" w:rsidR="008D491B" w:rsidRPr="003F7CFD" w:rsidRDefault="008D491B" w:rsidP="008D491B">
      <w:pPr>
        <w:ind w:left="0"/>
        <w:jc w:val="center"/>
        <w:rPr>
          <w:sz w:val="32"/>
          <w:szCs w:val="32"/>
        </w:rPr>
      </w:pPr>
      <w:r w:rsidRPr="003F7CFD">
        <w:rPr>
          <w:sz w:val="32"/>
          <w:szCs w:val="32"/>
        </w:rPr>
        <w:t>POZIV NA DOSTAVU PONUDA</w:t>
      </w:r>
      <w:r w:rsidR="00136BDB">
        <w:rPr>
          <w:sz w:val="32"/>
          <w:szCs w:val="32"/>
        </w:rPr>
        <w:t xml:space="preserve"> - DODATNO</w:t>
      </w:r>
    </w:p>
    <w:p w14:paraId="3DDB7362" w14:textId="77777777" w:rsidR="008D491B" w:rsidRPr="003F7CFD" w:rsidRDefault="008D491B" w:rsidP="00D85CD8">
      <w:pPr>
        <w:ind w:left="0"/>
        <w:jc w:val="center"/>
        <w:rPr>
          <w:rFonts w:asciiTheme="minorHAnsi" w:hAnsiTheme="minorHAnsi" w:cstheme="minorHAnsi"/>
          <w:b/>
          <w:bCs/>
          <w:szCs w:val="22"/>
          <w:lang w:eastAsia="hr-HR"/>
        </w:rPr>
      </w:pPr>
    </w:p>
    <w:p w14:paraId="3DDB7363" w14:textId="77777777" w:rsidR="008D491B" w:rsidRPr="003F7CFD" w:rsidRDefault="008D491B" w:rsidP="00D85CD8">
      <w:pPr>
        <w:ind w:left="0"/>
        <w:jc w:val="center"/>
        <w:rPr>
          <w:rFonts w:asciiTheme="minorHAnsi" w:hAnsiTheme="minorHAnsi" w:cstheme="minorHAnsi"/>
          <w:b/>
          <w:bCs/>
          <w:szCs w:val="22"/>
          <w:lang w:eastAsia="hr-HR"/>
        </w:rPr>
      </w:pPr>
    </w:p>
    <w:p w14:paraId="3DDB7364" w14:textId="77777777" w:rsidR="008D491B" w:rsidRPr="003F7CFD" w:rsidRDefault="008D491B" w:rsidP="00D85CD8">
      <w:pPr>
        <w:ind w:left="0"/>
        <w:jc w:val="center"/>
        <w:rPr>
          <w:rFonts w:asciiTheme="minorHAnsi" w:hAnsiTheme="minorHAnsi" w:cstheme="minorHAnsi"/>
          <w:b/>
          <w:bCs/>
          <w:szCs w:val="22"/>
          <w:lang w:eastAsia="hr-HR"/>
        </w:rPr>
      </w:pPr>
    </w:p>
    <w:p w14:paraId="3DDB7365" w14:textId="77777777" w:rsidR="008D491B" w:rsidRPr="003F7CFD" w:rsidRDefault="008D491B" w:rsidP="00D85CD8">
      <w:pPr>
        <w:ind w:left="0"/>
        <w:jc w:val="center"/>
        <w:rPr>
          <w:rFonts w:asciiTheme="minorHAnsi" w:hAnsiTheme="minorHAnsi" w:cstheme="minorHAnsi"/>
          <w:b/>
          <w:bCs/>
          <w:szCs w:val="22"/>
          <w:lang w:eastAsia="hr-HR"/>
        </w:rPr>
      </w:pPr>
    </w:p>
    <w:p w14:paraId="3DDB7366" w14:textId="77777777" w:rsidR="008D491B" w:rsidRPr="003F7CFD" w:rsidRDefault="008D491B" w:rsidP="00D85CD8">
      <w:pPr>
        <w:ind w:left="0"/>
        <w:jc w:val="center"/>
        <w:rPr>
          <w:rFonts w:asciiTheme="minorHAnsi" w:hAnsiTheme="minorHAnsi" w:cstheme="minorHAnsi"/>
          <w:b/>
          <w:bCs/>
          <w:szCs w:val="22"/>
          <w:lang w:eastAsia="hr-HR"/>
        </w:rPr>
      </w:pPr>
    </w:p>
    <w:p w14:paraId="3DDB7367" w14:textId="77777777" w:rsidR="008D491B" w:rsidRPr="003F7CFD" w:rsidRDefault="008D491B" w:rsidP="00D85CD8">
      <w:pPr>
        <w:ind w:left="0"/>
        <w:jc w:val="center"/>
        <w:rPr>
          <w:rFonts w:asciiTheme="minorHAnsi" w:hAnsiTheme="minorHAnsi" w:cstheme="minorHAnsi"/>
          <w:b/>
          <w:bCs/>
          <w:szCs w:val="22"/>
          <w:lang w:eastAsia="hr-HR"/>
        </w:rPr>
      </w:pPr>
    </w:p>
    <w:p w14:paraId="3DDB7368" w14:textId="77777777" w:rsidR="008D491B" w:rsidRPr="003F7CFD" w:rsidRDefault="008D491B" w:rsidP="00D85CD8">
      <w:pPr>
        <w:ind w:left="0"/>
        <w:jc w:val="center"/>
        <w:rPr>
          <w:rFonts w:asciiTheme="minorHAnsi" w:hAnsiTheme="minorHAnsi" w:cstheme="minorHAnsi"/>
          <w:b/>
          <w:bCs/>
          <w:szCs w:val="22"/>
          <w:lang w:eastAsia="hr-HR"/>
        </w:rPr>
      </w:pPr>
    </w:p>
    <w:p w14:paraId="3DDB7369" w14:textId="77777777" w:rsidR="008D491B" w:rsidRPr="003F7CFD" w:rsidRDefault="008D491B" w:rsidP="00D85CD8">
      <w:pPr>
        <w:ind w:left="0"/>
        <w:jc w:val="center"/>
        <w:rPr>
          <w:rFonts w:asciiTheme="minorHAnsi" w:hAnsiTheme="minorHAnsi" w:cstheme="minorHAnsi"/>
          <w:b/>
          <w:bCs/>
          <w:szCs w:val="32"/>
        </w:rPr>
      </w:pPr>
    </w:p>
    <w:p w14:paraId="3DDB736A" w14:textId="77777777" w:rsidR="000D063B" w:rsidRPr="003F7CFD" w:rsidRDefault="000D063B" w:rsidP="00697EA3">
      <w:pPr>
        <w:ind w:left="0"/>
        <w:jc w:val="center"/>
        <w:rPr>
          <w:rFonts w:asciiTheme="minorHAnsi" w:hAnsiTheme="minorHAnsi" w:cstheme="minorHAnsi"/>
          <w:szCs w:val="32"/>
        </w:rPr>
      </w:pPr>
    </w:p>
    <w:bookmarkEnd w:id="0"/>
    <w:p w14:paraId="3DDB736B" w14:textId="62E01A5F" w:rsidR="008D491B" w:rsidRPr="003F7CFD" w:rsidRDefault="008D491B" w:rsidP="00697EA3">
      <w:pPr>
        <w:ind w:left="0"/>
        <w:jc w:val="center"/>
        <w:rPr>
          <w:rFonts w:asciiTheme="minorHAnsi" w:hAnsiTheme="minorHAnsi" w:cstheme="minorHAnsi"/>
        </w:rPr>
      </w:pPr>
      <w:r w:rsidRPr="003F7CFD">
        <w:rPr>
          <w:rFonts w:asciiTheme="minorHAnsi" w:hAnsiTheme="minorHAnsi" w:cstheme="minorHAnsi"/>
        </w:rPr>
        <w:br w:type="page"/>
      </w:r>
    </w:p>
    <w:p w14:paraId="3DDB73B2" w14:textId="19F8DA43" w:rsidR="002103AA" w:rsidRPr="003F7CFD" w:rsidRDefault="00840F7A" w:rsidP="00F50803">
      <w:pPr>
        <w:tabs>
          <w:tab w:val="left" w:pos="480"/>
        </w:tabs>
        <w:spacing w:before="0" w:after="0"/>
        <w:ind w:left="0"/>
        <w:rPr>
          <w:rFonts w:asciiTheme="minorHAnsi" w:hAnsiTheme="minorHAnsi" w:cstheme="minorHAnsi"/>
          <w:sz w:val="20"/>
          <w:szCs w:val="20"/>
        </w:rPr>
      </w:pPr>
      <w:r w:rsidRPr="003F7CFD">
        <w:rPr>
          <w:rFonts w:asciiTheme="minorHAnsi" w:hAnsiTheme="minorHAnsi" w:cstheme="minorHAnsi"/>
          <w:sz w:val="20"/>
          <w:szCs w:val="20"/>
        </w:rPr>
        <w:lastRenderedPageBreak/>
        <w:br w:type="page"/>
      </w:r>
    </w:p>
    <w:p w14:paraId="3DDB73D2" w14:textId="77777777" w:rsidR="00260446" w:rsidRPr="003F7CFD" w:rsidRDefault="00260446" w:rsidP="00260446">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1" w:name="_Toc64471452"/>
      <w:bookmarkStart w:id="2" w:name="_Toc71206089"/>
      <w:bookmarkStart w:id="3" w:name="_Toc103338439"/>
      <w:r w:rsidRPr="003F7CFD">
        <w:rPr>
          <w:rFonts w:asciiTheme="minorHAnsi" w:hAnsiTheme="minorHAnsi" w:cstheme="minorHAnsi"/>
          <w:b/>
          <w:lang w:eastAsia="hr-HR"/>
        </w:rPr>
        <w:lastRenderedPageBreak/>
        <w:t>POPIS GOSPODARSKIH SUBJEKATA S KOJIMA JE NARUČITELJ U SUKOBU INTERESA</w:t>
      </w:r>
      <w:bookmarkEnd w:id="1"/>
      <w:bookmarkEnd w:id="2"/>
      <w:bookmarkEnd w:id="3"/>
    </w:p>
    <w:p w14:paraId="3F93B649" w14:textId="77777777" w:rsidR="002827BD" w:rsidRDefault="002827BD" w:rsidP="002827BD">
      <w:pPr>
        <w:spacing w:line="240" w:lineRule="auto"/>
        <w:ind w:left="0"/>
        <w:rPr>
          <w:rFonts w:asciiTheme="minorHAnsi" w:hAnsiTheme="minorHAnsi" w:cstheme="minorHAnsi"/>
        </w:rPr>
      </w:pPr>
      <w:r w:rsidRPr="00FA391F">
        <w:rPr>
          <w:rFonts w:asciiTheme="minorHAnsi" w:hAnsiTheme="minorHAnsi" w:cstheme="minorHAnsi"/>
        </w:rPr>
        <w:t>Na temelju članaka 75.-80. Zakona o javnoj nabavi (NN broj 120/16 i 114/22), obavještavamo da sve osobe navedene u članku 76. st. 2. t. 1., ne obavljaju upravljačku djelatnost, niti su vlasnici poslovnih udjela, dionica odnosno drugih prava na temelju kojih sudjeluje u upravljanju odnosno kapitalu bilo kojeg gospodarskog subjekta s više od 0,5 %, pa prema tome nema gospodarskih subjekata s kojima Grad Sinj, kao javni naručitelj, ne smije sklapati ugovore o javnoj nabavi.</w:t>
      </w:r>
    </w:p>
    <w:p w14:paraId="3D522040" w14:textId="77777777" w:rsidR="002827BD" w:rsidRPr="0084339F" w:rsidRDefault="002827BD" w:rsidP="002827BD">
      <w:pPr>
        <w:spacing w:line="240" w:lineRule="auto"/>
        <w:ind w:left="0"/>
        <w:rPr>
          <w:rFonts w:asciiTheme="minorHAnsi" w:hAnsiTheme="minorHAnsi" w:cstheme="minorHAnsi"/>
        </w:rPr>
      </w:pPr>
      <w:r>
        <w:rPr>
          <w:rFonts w:asciiTheme="minorHAnsi" w:hAnsiTheme="minorHAnsi" w:cstheme="minorHAnsi"/>
        </w:rPr>
        <w:t xml:space="preserve">Osobe iz članka 76. st. 2. t. 2. </w:t>
      </w:r>
      <w:r w:rsidRPr="0084339F">
        <w:rPr>
          <w:rFonts w:asciiTheme="minorHAnsi" w:hAnsiTheme="minorHAnsi" w:cstheme="minorHAnsi"/>
        </w:rPr>
        <w:t xml:space="preserve">u sukobu interesa </w:t>
      </w:r>
      <w:r>
        <w:rPr>
          <w:rFonts w:asciiTheme="minorHAnsi" w:hAnsiTheme="minorHAnsi" w:cstheme="minorHAnsi"/>
        </w:rPr>
        <w:t xml:space="preserve">su </w:t>
      </w:r>
      <w:r w:rsidRPr="0084339F">
        <w:rPr>
          <w:rFonts w:asciiTheme="minorHAnsi" w:hAnsiTheme="minorHAnsi" w:cstheme="minorHAnsi"/>
        </w:rPr>
        <w:t>sa sljedećim gospodarskim subjektima:</w:t>
      </w:r>
    </w:p>
    <w:p w14:paraId="12AC02B5" w14:textId="77777777" w:rsidR="002827BD" w:rsidRDefault="002827BD" w:rsidP="002827BD">
      <w:pPr>
        <w:pStyle w:val="ListParagraph"/>
        <w:numPr>
          <w:ilvl w:val="0"/>
          <w:numId w:val="52"/>
        </w:numPr>
      </w:pPr>
      <w:r w:rsidRPr="00555F13">
        <w:t>Projekt jednako razvoj d.o.o., Gradišćanska 24, Zagreb, OIB: 09575099931</w:t>
      </w:r>
    </w:p>
    <w:p w14:paraId="3DDB73D6" w14:textId="6BF089DB" w:rsidR="00260446" w:rsidRPr="002827BD" w:rsidRDefault="002827BD" w:rsidP="002827BD">
      <w:pPr>
        <w:pStyle w:val="ListParagraph"/>
        <w:numPr>
          <w:ilvl w:val="0"/>
          <w:numId w:val="52"/>
        </w:numPr>
      </w:pPr>
      <w:r>
        <w:t>Alfa – Tom, obrt za savjetovanje i ostale usluge, Palinovečka 45, Zagreb, OIB: 76287910434</w:t>
      </w:r>
    </w:p>
    <w:p w14:paraId="3DDB73E9" w14:textId="77777777" w:rsidR="002103AA" w:rsidRPr="003F7CFD" w:rsidRDefault="0011626E" w:rsidP="00DC29A5">
      <w:pPr>
        <w:pStyle w:val="Heading2"/>
        <w:numPr>
          <w:ilvl w:val="1"/>
          <w:numId w:val="4"/>
        </w:numPr>
        <w:tabs>
          <w:tab w:val="clear" w:pos="1440"/>
          <w:tab w:val="left" w:pos="595"/>
        </w:tabs>
        <w:rPr>
          <w:rFonts w:asciiTheme="minorHAnsi" w:hAnsiTheme="minorHAnsi" w:cstheme="minorHAnsi"/>
          <w:szCs w:val="24"/>
        </w:rPr>
      </w:pPr>
      <w:bookmarkStart w:id="4" w:name="_Toc103338447"/>
      <w:r w:rsidRPr="003F7CFD">
        <w:rPr>
          <w:rFonts w:asciiTheme="minorHAnsi" w:hAnsiTheme="minorHAnsi" w:cstheme="minorHAnsi"/>
          <w:szCs w:val="24"/>
        </w:rPr>
        <w:t xml:space="preserve">OPSEG I </w:t>
      </w:r>
      <w:r w:rsidR="002103AA" w:rsidRPr="003F7CFD">
        <w:rPr>
          <w:rFonts w:asciiTheme="minorHAnsi" w:hAnsiTheme="minorHAnsi" w:cstheme="minorHAnsi"/>
          <w:szCs w:val="24"/>
        </w:rPr>
        <w:t>KOLIČINA PREDMETA NABAVE</w:t>
      </w:r>
      <w:bookmarkEnd w:id="4"/>
    </w:p>
    <w:p w14:paraId="3DDB73EA" w14:textId="77777777" w:rsidR="00314C23" w:rsidRPr="003F7CFD" w:rsidRDefault="00314C23" w:rsidP="00314C23">
      <w:pPr>
        <w:ind w:left="0"/>
        <w:rPr>
          <w:rFonts w:asciiTheme="minorHAnsi" w:hAnsiTheme="minorHAnsi" w:cstheme="minorHAnsi"/>
          <w:lang w:eastAsia="hr-HR"/>
        </w:rPr>
      </w:pPr>
      <w:r w:rsidRPr="003F7CFD">
        <w:rPr>
          <w:rFonts w:asciiTheme="minorHAnsi" w:hAnsiTheme="minorHAnsi" w:cstheme="minorHAnsi"/>
          <w:lang w:eastAsia="hr-HR"/>
        </w:rPr>
        <w:t>Predviđena (okvirna) količina predmeta nabave određena je Troškovnikom.</w:t>
      </w:r>
    </w:p>
    <w:p w14:paraId="3DDB73EB" w14:textId="77777777" w:rsidR="007D77AA" w:rsidRPr="003F7CFD" w:rsidRDefault="00314C23" w:rsidP="00314C23">
      <w:pPr>
        <w:ind w:left="0"/>
        <w:rPr>
          <w:rFonts w:asciiTheme="minorHAnsi" w:hAnsiTheme="minorHAnsi" w:cstheme="minorHAnsi"/>
          <w:lang w:eastAsia="hr-HR"/>
        </w:rPr>
      </w:pPr>
      <w:r w:rsidRPr="003F7CFD">
        <w:rPr>
          <w:rFonts w:asciiTheme="minorHAnsi" w:hAnsiTheme="minorHAnsi" w:cstheme="minorHAnsi"/>
          <w:lang w:eastAsia="hr-HR"/>
        </w:rPr>
        <w:t xml:space="preserve">Stvarno nabavljena količina predmeta nabave može biti veća ili manja od predviđene (okvirne) količine. Naručitelj se ne obvezuje na realizaciju navedenih količina u cijelosti. </w:t>
      </w:r>
    </w:p>
    <w:p w14:paraId="3DDB73ED" w14:textId="77777777" w:rsidR="002103AA" w:rsidRPr="003F7CFD" w:rsidRDefault="002103AA" w:rsidP="00DC29A5">
      <w:pPr>
        <w:pStyle w:val="Heading2"/>
        <w:numPr>
          <w:ilvl w:val="1"/>
          <w:numId w:val="4"/>
        </w:numPr>
        <w:tabs>
          <w:tab w:val="clear" w:pos="1440"/>
          <w:tab w:val="left" w:pos="595"/>
        </w:tabs>
        <w:rPr>
          <w:rFonts w:asciiTheme="minorHAnsi" w:hAnsiTheme="minorHAnsi" w:cstheme="minorHAnsi"/>
          <w:szCs w:val="24"/>
        </w:rPr>
      </w:pPr>
      <w:bookmarkStart w:id="5" w:name="_Toc103338448"/>
      <w:r w:rsidRPr="003F7CFD">
        <w:rPr>
          <w:rFonts w:asciiTheme="minorHAnsi" w:hAnsiTheme="minorHAnsi" w:cstheme="minorHAnsi"/>
          <w:szCs w:val="24"/>
        </w:rPr>
        <w:t>TEHNIČKA SPECIFIKACIJA PREDMETA NABAVE</w:t>
      </w:r>
      <w:bookmarkEnd w:id="5"/>
    </w:p>
    <w:p w14:paraId="3DDB73EE" w14:textId="5F8D469A" w:rsidR="00296CE7" w:rsidRPr="003F7CFD" w:rsidRDefault="00296CE7" w:rsidP="00296CE7">
      <w:pPr>
        <w:ind w:left="0" w:right="-2"/>
      </w:pPr>
      <w:r w:rsidRPr="003F7CFD">
        <w:t xml:space="preserve">Tehnička specifikacija predmeta nabave određena je </w:t>
      </w:r>
      <w:r w:rsidR="008C640D" w:rsidRPr="003F7CFD">
        <w:t>Troškovnikom.</w:t>
      </w:r>
    </w:p>
    <w:p w14:paraId="3DDB73EF" w14:textId="780BD885" w:rsidR="00541735" w:rsidRPr="003F7CFD" w:rsidRDefault="00541735" w:rsidP="00541735">
      <w:pPr>
        <w:ind w:left="0"/>
        <w:rPr>
          <w:rFonts w:asciiTheme="minorHAnsi" w:hAnsiTheme="minorHAnsi" w:cstheme="minorHAnsi"/>
          <w:szCs w:val="22"/>
          <w:lang w:eastAsia="hr-HR"/>
        </w:rPr>
      </w:pPr>
      <w:r w:rsidRPr="003F7CFD">
        <w:rPr>
          <w:rFonts w:asciiTheme="minorHAnsi" w:hAnsiTheme="minorHAnsi" w:cstheme="minorHAnsi"/>
          <w:szCs w:val="22"/>
          <w:lang w:eastAsia="hr-HR"/>
        </w:rPr>
        <w:t xml:space="preserve">Troškovnikom </w:t>
      </w:r>
      <w:r w:rsidR="00C160E7">
        <w:rPr>
          <w:rFonts w:asciiTheme="minorHAnsi" w:hAnsiTheme="minorHAnsi" w:cstheme="minorHAnsi"/>
          <w:szCs w:val="22"/>
          <w:lang w:eastAsia="hr-HR"/>
        </w:rPr>
        <w:t xml:space="preserve">je </w:t>
      </w:r>
      <w:r w:rsidRPr="003F7CFD">
        <w:rPr>
          <w:rFonts w:asciiTheme="minorHAnsi" w:hAnsiTheme="minorHAnsi" w:cstheme="minorHAnsi"/>
          <w:szCs w:val="22"/>
          <w:lang w:eastAsia="hr-HR"/>
        </w:rPr>
        <w:t xml:space="preserve">određena ukupnost tehničkih odredaba kojima se definiraju tražene karakteristike, vrste i detalji izvedbe radova koji su predmet nabave. </w:t>
      </w:r>
    </w:p>
    <w:p w14:paraId="3DDB73F0" w14:textId="77777777" w:rsidR="00541735" w:rsidRPr="003F7CFD" w:rsidRDefault="00541735" w:rsidP="00541735">
      <w:pPr>
        <w:tabs>
          <w:tab w:val="num" w:pos="0"/>
        </w:tabs>
        <w:ind w:left="0"/>
        <w:rPr>
          <w:rFonts w:asciiTheme="minorHAnsi" w:hAnsiTheme="minorHAnsi" w:cstheme="minorHAnsi"/>
          <w:szCs w:val="20"/>
          <w:lang w:eastAsia="hr-HR"/>
        </w:rPr>
      </w:pPr>
      <w:r w:rsidRPr="003F7CFD">
        <w:rPr>
          <w:rFonts w:asciiTheme="minorHAnsi" w:hAnsiTheme="minorHAnsi" w:cstheme="minorHAnsi"/>
          <w:szCs w:val="20"/>
          <w:lang w:eastAsia="hr-HR"/>
        </w:rPr>
        <w:t>Gospodarski subjekti su dužni detaljno proučiti troškovnik radova i ostalu dokumentaciju i upoznati se sa svim propisanim uvjetima i zahtjevima iz istih te sukladno tomu izraditi i dostaviti svoju ponudu za cjelokupan predmet nabave.</w:t>
      </w:r>
    </w:p>
    <w:p w14:paraId="3DDB73F1" w14:textId="797E66E4" w:rsidR="00541735" w:rsidRPr="003F7CFD" w:rsidRDefault="00541735" w:rsidP="00541735">
      <w:pPr>
        <w:tabs>
          <w:tab w:val="num" w:pos="0"/>
        </w:tabs>
        <w:ind w:left="0"/>
        <w:rPr>
          <w:rFonts w:asciiTheme="minorHAnsi" w:hAnsiTheme="minorHAnsi" w:cstheme="minorHAnsi"/>
          <w:szCs w:val="20"/>
          <w:lang w:eastAsia="hr-HR"/>
        </w:rPr>
      </w:pPr>
      <w:r w:rsidRPr="003F7CFD">
        <w:rPr>
          <w:rFonts w:asciiTheme="minorHAnsi" w:hAnsiTheme="minorHAnsi" w:cstheme="minorHAnsi"/>
          <w:szCs w:val="22"/>
          <w:lang w:eastAsia="hr-HR"/>
        </w:rPr>
        <w:t>Radovi koji su predmet ovog postupka nabave potrebno je izvršiti u skladu sa zadanim uvjetima iz troškovnika i pravilima struke. Nadalje, predmetne radove treba izvesti sukladno ponudbenim troškovnicima, stručno i u skladu sa važećim propisima Republike Hrvatske koji reguliraju predmet nabave, drugim relevantnim važećim Zakonima i podzakonskim propisima, pravilima struke, tehničkim normativima i standardima koje važe za svaku vrstu radova. Odabrani ponuditelj jamči za pravilnu izvedbu i kakvoću izvedenih radova i kvalitetu upotrebljenih proizvoda</w:t>
      </w:r>
      <w:r w:rsidR="00D22380" w:rsidRPr="003F7CFD">
        <w:rPr>
          <w:rFonts w:asciiTheme="minorHAnsi" w:hAnsiTheme="minorHAnsi" w:cstheme="minorHAnsi"/>
          <w:szCs w:val="22"/>
          <w:lang w:eastAsia="hr-HR"/>
        </w:rPr>
        <w:t xml:space="preserve"> i materijala</w:t>
      </w:r>
      <w:r w:rsidRPr="003F7CFD">
        <w:rPr>
          <w:rFonts w:asciiTheme="minorHAnsi" w:hAnsiTheme="minorHAnsi" w:cstheme="minorHAnsi"/>
          <w:szCs w:val="22"/>
          <w:lang w:eastAsia="hr-HR"/>
        </w:rPr>
        <w:t>.</w:t>
      </w:r>
      <w:r w:rsidRPr="003F7CFD">
        <w:rPr>
          <w:rFonts w:asciiTheme="minorHAnsi" w:hAnsiTheme="minorHAnsi" w:cstheme="minorHAnsi"/>
          <w:szCs w:val="20"/>
          <w:lang w:eastAsia="hr-HR"/>
        </w:rPr>
        <w:t xml:space="preserve"> </w:t>
      </w:r>
    </w:p>
    <w:p w14:paraId="3DDB73F2" w14:textId="77777777" w:rsidR="00541735" w:rsidRPr="003F7CFD" w:rsidRDefault="00541735" w:rsidP="00541735">
      <w:pPr>
        <w:tabs>
          <w:tab w:val="num" w:pos="0"/>
        </w:tabs>
        <w:ind w:left="0"/>
        <w:rPr>
          <w:rFonts w:asciiTheme="minorHAnsi" w:hAnsiTheme="minorHAnsi" w:cstheme="minorHAnsi"/>
          <w:szCs w:val="20"/>
          <w:lang w:eastAsia="hr-HR"/>
        </w:rPr>
      </w:pPr>
      <w:r w:rsidRPr="003F7CFD">
        <w:rPr>
          <w:rFonts w:asciiTheme="minorHAnsi" w:hAnsiTheme="minorHAnsi" w:cstheme="minorHAnsi"/>
          <w:szCs w:val="20"/>
          <w:lang w:eastAsia="hr-HR"/>
        </w:rPr>
        <w:t>Odabrani ponuditelj u potpunosti odgovara za ispravnost izvedenih radova nužnih za realizaciju konačnog proizvoda, a sve do pune gotovosti i dokazane funkcionalnosti konačnog proizvoda.</w:t>
      </w:r>
    </w:p>
    <w:p w14:paraId="3DDB73F3" w14:textId="77777777" w:rsidR="007C1422" w:rsidRPr="003F7CFD" w:rsidRDefault="007C1422" w:rsidP="007C1422">
      <w:pPr>
        <w:numPr>
          <w:ilvl w:val="1"/>
          <w:numId w:val="4"/>
        </w:numPr>
        <w:spacing w:before="0" w:line="240" w:lineRule="auto"/>
        <w:rPr>
          <w:rFonts w:asciiTheme="minorHAnsi" w:hAnsiTheme="minorHAnsi" w:cstheme="minorHAnsi"/>
          <w:b/>
          <w:lang w:eastAsia="hr-HR"/>
        </w:rPr>
      </w:pPr>
      <w:r w:rsidRPr="003F7CFD">
        <w:rPr>
          <w:rFonts w:asciiTheme="minorHAnsi" w:hAnsiTheme="minorHAnsi" w:cstheme="minorHAnsi"/>
          <w:b/>
          <w:lang w:eastAsia="hr-HR"/>
        </w:rPr>
        <w:t>KRITERIJI ZA OCJENU JEDNAKOVRIJEDNOSTI PREDMETA NABAVE</w:t>
      </w:r>
    </w:p>
    <w:p w14:paraId="3DDB73F4" w14:textId="77777777" w:rsidR="007C1422" w:rsidRPr="003F7CFD" w:rsidRDefault="007C1422" w:rsidP="007C1422">
      <w:pPr>
        <w:ind w:left="0"/>
        <w:rPr>
          <w:rFonts w:eastAsia="Calibri"/>
          <w:bCs/>
        </w:rPr>
      </w:pPr>
      <w:r w:rsidRPr="003F7CFD">
        <w:rPr>
          <w:rFonts w:eastAsia="Calibri"/>
        </w:rPr>
        <w:t>Proizvodi opisani u Troškovniku zadovoljavaju tehničke parametre i karakteristike proizvoda izvedbe radova planiranih Troškovnikom</w:t>
      </w:r>
      <w:r w:rsidRPr="003F7CFD">
        <w:rPr>
          <w:rFonts w:eastAsia="Calibri"/>
          <w:bCs/>
        </w:rPr>
        <w:t xml:space="preserve"> </w:t>
      </w:r>
      <w:r w:rsidRPr="003F7CFD">
        <w:rPr>
          <w:rFonts w:eastAsia="Calibri"/>
        </w:rPr>
        <w:t xml:space="preserve">u pogledu zadovoljavanja minimalnih izvedbenih i funkcionalnih zahtjeva nužnih za realizaciju konačnog proizvoda, a sve do pune gotovosti i dokazane funkcionalnosti konačnog proizvoda </w:t>
      </w:r>
      <w:r w:rsidRPr="003F7CFD">
        <w:rPr>
          <w:rFonts w:eastAsia="Calibri"/>
          <w:bCs/>
        </w:rPr>
        <w:t>sukladno zakonskim i tehničkim propisima koji reguliraju standard i kvalitetu ugrađenih proizvoda, materijala i opreme kod izvedbe radova za predmetnu vrstu radova.</w:t>
      </w:r>
    </w:p>
    <w:p w14:paraId="3DDB73F5" w14:textId="77777777" w:rsidR="007C1422" w:rsidRPr="003F7CFD" w:rsidRDefault="007C1422" w:rsidP="007C1422">
      <w:pPr>
        <w:ind w:left="0"/>
        <w:rPr>
          <w:iCs/>
        </w:rPr>
      </w:pPr>
      <w:r w:rsidRPr="003F7CFD">
        <w:t xml:space="preserve">Ponuđeni proizvod mora zadovoljiti tražene tehničke parametre i karakteristike proizvoda opisanih u Troškovniku ili imati bolje tehničke parametre i karakteristike od traženih minimalnih. </w:t>
      </w:r>
      <w:r w:rsidRPr="003F7CFD">
        <w:rPr>
          <w:iCs/>
        </w:rPr>
        <w:t xml:space="preserve">Ukoliko ugradnja ponuđenog materijala, uređaja, sklopova, opreme ili proizvoda </w:t>
      </w:r>
      <w:r w:rsidRPr="003F7CFD">
        <w:rPr>
          <w:iCs/>
        </w:rPr>
        <w:lastRenderedPageBreak/>
        <w:t>uvjetuje neke izmjene i prilagodbe, u tim i u ostalim radovima, podrazumijeva se da je taj rad uključen u ponuđenu cijenu.</w:t>
      </w:r>
    </w:p>
    <w:p w14:paraId="3DDB73F6" w14:textId="77777777" w:rsidR="008319BC" w:rsidRPr="003F7CFD" w:rsidRDefault="002103AA" w:rsidP="00DC29A5">
      <w:pPr>
        <w:pStyle w:val="Heading2"/>
        <w:numPr>
          <w:ilvl w:val="1"/>
          <w:numId w:val="4"/>
        </w:numPr>
        <w:tabs>
          <w:tab w:val="clear" w:pos="1440"/>
          <w:tab w:val="left" w:pos="595"/>
        </w:tabs>
        <w:rPr>
          <w:rFonts w:asciiTheme="minorHAnsi" w:hAnsiTheme="minorHAnsi" w:cstheme="minorHAnsi"/>
          <w:szCs w:val="24"/>
        </w:rPr>
      </w:pPr>
      <w:bookmarkStart w:id="6" w:name="_Toc103338449"/>
      <w:r w:rsidRPr="003F7CFD">
        <w:rPr>
          <w:rFonts w:asciiTheme="minorHAnsi" w:hAnsiTheme="minorHAnsi" w:cstheme="minorHAnsi"/>
          <w:szCs w:val="24"/>
        </w:rPr>
        <w:t>TROŠKOVNIK</w:t>
      </w:r>
      <w:bookmarkEnd w:id="6"/>
    </w:p>
    <w:p w14:paraId="3DDB73F7" w14:textId="77777777" w:rsidR="007B585A" w:rsidRPr="003F7CFD" w:rsidRDefault="007B585A" w:rsidP="007B585A">
      <w:pPr>
        <w:ind w:left="0"/>
        <w:rPr>
          <w:lang w:eastAsia="hr-HR"/>
        </w:rPr>
      </w:pPr>
      <w:r w:rsidRPr="003F7CFD">
        <w:rPr>
          <w:lang w:eastAsia="hr-HR"/>
        </w:rPr>
        <w:t xml:space="preserve">Troškovnik mora biti popunjen na izvornom predlošku bez mijenjanja, ispravljanja i prepisivanja izvornog teksta. </w:t>
      </w:r>
    </w:p>
    <w:p w14:paraId="3DDB73F8" w14:textId="77777777" w:rsidR="007B585A" w:rsidRPr="003F7CFD" w:rsidRDefault="007B585A" w:rsidP="007B585A">
      <w:pPr>
        <w:ind w:left="0"/>
        <w:rPr>
          <w:lang w:eastAsia="hr-HR"/>
        </w:rPr>
      </w:pPr>
      <w:r w:rsidRPr="003F7CFD">
        <w:rPr>
          <w:lang w:eastAsia="hr-HR"/>
        </w:rPr>
        <w:t xml:space="preserve">Ponuditelj mora ispuniti jediničnim cijenama sve opisane stavke u </w:t>
      </w:r>
      <w:r w:rsidR="00CE7DD8" w:rsidRPr="003F7CFD">
        <w:rPr>
          <w:lang w:eastAsia="hr-HR"/>
        </w:rPr>
        <w:t>T</w:t>
      </w:r>
      <w:r w:rsidRPr="003F7CFD">
        <w:rPr>
          <w:lang w:eastAsia="hr-HR"/>
        </w:rPr>
        <w:t>roškovniku.</w:t>
      </w:r>
    </w:p>
    <w:p w14:paraId="3DDB73F9" w14:textId="77777777" w:rsidR="007B585A" w:rsidRPr="003F7CFD" w:rsidRDefault="007B585A" w:rsidP="007B585A">
      <w:pPr>
        <w:ind w:left="0"/>
        <w:rPr>
          <w:lang w:eastAsia="hr-HR"/>
        </w:rPr>
      </w:pPr>
      <w:r w:rsidRPr="003F7CFD">
        <w:rPr>
          <w:lang w:eastAsia="hr-HR"/>
        </w:rPr>
        <w:t>Jedinične cijene svake stavke troškovnika i ukupna cijena moraju biti zaokružene na dvije decimale.</w:t>
      </w:r>
    </w:p>
    <w:p w14:paraId="3DDB73FA" w14:textId="77777777" w:rsidR="007B585A" w:rsidRPr="003F7CFD" w:rsidRDefault="007B585A" w:rsidP="007B585A">
      <w:pPr>
        <w:ind w:left="0"/>
      </w:pPr>
      <w:r w:rsidRPr="003F7CFD">
        <w:t>Ponuditelj treba popuniti priloženi nestandardizirani troškovnik (excel tablica) upisivanjem jediničnih i ukupnih cijena i drugih traženih podataka svih stavki navedenih u Troškovniku.</w:t>
      </w:r>
    </w:p>
    <w:p w14:paraId="3DDB73FB" w14:textId="77777777" w:rsidR="00C53259" w:rsidRPr="003F7CFD" w:rsidRDefault="00C53259" w:rsidP="00C53259">
      <w:pPr>
        <w:autoSpaceDE/>
        <w:autoSpaceDN/>
        <w:adjustRightInd/>
        <w:ind w:left="0"/>
        <w:rPr>
          <w:szCs w:val="22"/>
          <w:lang w:eastAsia="en-GB"/>
        </w:rPr>
      </w:pPr>
      <w:r w:rsidRPr="003F7CFD">
        <w:rPr>
          <w:szCs w:val="22"/>
          <w:lang w:eastAsia="en-GB"/>
        </w:rPr>
        <w:t xml:space="preserve">Opis stavke koji je dan u Troškovniku neće biti ograničavajući čimbenik obveze odabranog ponuditelja da izvrši sve poslove u skladu s Ugovorom, a koji su u potpunosti opisani i na drugom mjestu. </w:t>
      </w:r>
    </w:p>
    <w:p w14:paraId="3DDB73FC" w14:textId="77777777" w:rsidR="005A5332" w:rsidRPr="003F7CFD" w:rsidRDefault="00C53259" w:rsidP="00C53259">
      <w:pPr>
        <w:autoSpaceDE/>
        <w:autoSpaceDN/>
        <w:adjustRightInd/>
        <w:ind w:left="0"/>
        <w:rPr>
          <w:szCs w:val="22"/>
          <w:lang w:eastAsia="en-GB"/>
        </w:rPr>
      </w:pPr>
      <w:r w:rsidRPr="003F7CFD">
        <w:rPr>
          <w:szCs w:val="22"/>
          <w:lang w:eastAsia="en-GB"/>
        </w:rPr>
        <w:t xml:space="preserve">Bez obzira na ograničenja koja mogu proisteći iz formulacije pojedinih stavki i/ili pojašnjenja iz ove točke </w:t>
      </w:r>
      <w:r w:rsidR="00721C69" w:rsidRPr="003F7CFD">
        <w:rPr>
          <w:szCs w:val="22"/>
          <w:lang w:eastAsia="en-GB"/>
        </w:rPr>
        <w:t>Poziva</w:t>
      </w:r>
      <w:r w:rsidRPr="003F7CFD">
        <w:rPr>
          <w:szCs w:val="22"/>
          <w:lang w:eastAsia="en-GB"/>
        </w:rPr>
        <w:t>, potrebno je da odabrani ponuditelj jasno razumije da se iznosi koje on unosi u Troškovnik odnose na kompletirane poslove u svakom pogledu</w:t>
      </w:r>
      <w:r w:rsidR="00721C69" w:rsidRPr="003F7CFD">
        <w:rPr>
          <w:szCs w:val="22"/>
          <w:lang w:eastAsia="en-GB"/>
        </w:rPr>
        <w:t xml:space="preserve"> za jedinicu mjere</w:t>
      </w:r>
      <w:r w:rsidRPr="003F7CFD">
        <w:rPr>
          <w:szCs w:val="22"/>
          <w:lang w:eastAsia="en-GB"/>
        </w:rPr>
        <w:t xml:space="preserve">. </w:t>
      </w:r>
    </w:p>
    <w:p w14:paraId="3DDB73FD" w14:textId="77777777" w:rsidR="00C53259" w:rsidRPr="003F7CFD" w:rsidRDefault="00C53259" w:rsidP="00C53259">
      <w:pPr>
        <w:autoSpaceDE/>
        <w:autoSpaceDN/>
        <w:adjustRightInd/>
        <w:ind w:left="0"/>
        <w:rPr>
          <w:szCs w:val="22"/>
          <w:lang w:eastAsia="en-GB"/>
        </w:rPr>
      </w:pPr>
      <w:r w:rsidRPr="003F7CFD">
        <w:rPr>
          <w:szCs w:val="22"/>
          <w:lang w:eastAsia="en-GB"/>
        </w:rPr>
        <w:t xml:space="preserve">Smatra se da odabrani ponuditelj ima u vidu sve zahtjeve i obveze, bilo to da su one navedene ili se podrazumijevaju, a koje su obuhvaćene bilo kojim dijelom Ugovora te da su navedene cijene za sve stavke u skladu s navedenim. Iznosi stoga moraju uključiti sve neočekivane i potencijalne troškove te rizike svih vrsta koji su mogući pri </w:t>
      </w:r>
      <w:r w:rsidR="00C32D30" w:rsidRPr="003F7CFD">
        <w:rPr>
          <w:szCs w:val="22"/>
          <w:lang w:eastAsia="en-GB"/>
        </w:rPr>
        <w:t>izvedbi, ugradnji</w:t>
      </w:r>
      <w:r w:rsidRPr="003F7CFD">
        <w:rPr>
          <w:szCs w:val="22"/>
          <w:lang w:eastAsia="en-GB"/>
        </w:rPr>
        <w:t xml:space="preserve">, kompletiranju te održavanju sveukupnih radova u skladu s Ugovorom. </w:t>
      </w:r>
    </w:p>
    <w:p w14:paraId="3DDB73FE" w14:textId="77777777" w:rsidR="00C53259" w:rsidRPr="003F7CFD" w:rsidRDefault="00C53259" w:rsidP="00C53259">
      <w:pPr>
        <w:autoSpaceDE/>
        <w:autoSpaceDN/>
        <w:adjustRightInd/>
        <w:ind w:left="0"/>
        <w:rPr>
          <w:szCs w:val="22"/>
          <w:lang w:eastAsia="en-GB"/>
        </w:rPr>
      </w:pPr>
      <w:r w:rsidRPr="003F7CFD">
        <w:rPr>
          <w:szCs w:val="22"/>
          <w:lang w:eastAsia="en-GB"/>
        </w:rPr>
        <w:t xml:space="preserve">Iznosi navedeni od strane Izvođača za sve stavke u Troškovniku moraju precizno odražavati troškove izvršenja poslova kako je to opisano u Ugovoru. Svi troškovi, provizije, profiti, režije i druge slične naknade (ukoliko nisu navedene kao zasebne stavke) koje nastaju kao rezultat provođenja Ugovora u cijelosti je potrebno uključiti u iznose navedene u Troškovniku. </w:t>
      </w:r>
    </w:p>
    <w:p w14:paraId="3DDB73FF" w14:textId="77777777" w:rsidR="00D040BD" w:rsidRPr="003F7CFD" w:rsidRDefault="00D040BD" w:rsidP="00C53259">
      <w:pPr>
        <w:autoSpaceDE/>
        <w:autoSpaceDN/>
        <w:adjustRightInd/>
        <w:ind w:left="0"/>
        <w:rPr>
          <w:sz w:val="28"/>
          <w:szCs w:val="22"/>
          <w:lang w:eastAsia="en-GB"/>
        </w:rPr>
      </w:pPr>
      <w:r w:rsidRPr="003F7CFD">
        <w:rPr>
          <w:rFonts w:eastAsia="Calibri"/>
          <w:szCs w:val="22"/>
        </w:rPr>
        <w:t>U slučaju nepotpunog opisa u Troškovniku, sve troškovničke stavke uključuju kompletan i ukupan rad, materijal, ostale radnje i postupke potrebne za potpuno dovršenje istih do potpune gotovosti i funkcionalnosti u skladu sa za to propisanom tehnologijom građenja i pravilima struke te su uključene u jedinične cijene stavki Troškovnika.</w:t>
      </w:r>
    </w:p>
    <w:p w14:paraId="3DDB74C8" w14:textId="77777777" w:rsidR="002103AA" w:rsidRPr="003F7CFD" w:rsidRDefault="002103AA" w:rsidP="00DC29A5">
      <w:pPr>
        <w:pStyle w:val="Heading2"/>
        <w:numPr>
          <w:ilvl w:val="1"/>
          <w:numId w:val="4"/>
        </w:numPr>
        <w:tabs>
          <w:tab w:val="clear" w:pos="1440"/>
          <w:tab w:val="left" w:pos="595"/>
        </w:tabs>
        <w:rPr>
          <w:rFonts w:asciiTheme="minorHAnsi" w:hAnsiTheme="minorHAnsi" w:cstheme="minorHAnsi"/>
          <w:szCs w:val="24"/>
        </w:rPr>
      </w:pPr>
      <w:bookmarkStart w:id="7" w:name="_Toc103338468"/>
      <w:r w:rsidRPr="003F7CFD">
        <w:rPr>
          <w:rFonts w:asciiTheme="minorHAnsi" w:hAnsiTheme="minorHAnsi" w:cstheme="minorHAnsi"/>
          <w:szCs w:val="24"/>
        </w:rPr>
        <w:t xml:space="preserve">NAČIN ODREĐIVANJA CIJENE PONUDE, SADRŽAJ CIJENE I </w:t>
      </w:r>
      <w:r w:rsidR="00443384" w:rsidRPr="003F7CFD">
        <w:rPr>
          <w:rFonts w:asciiTheme="minorHAnsi" w:hAnsiTheme="minorHAnsi" w:cstheme="minorHAnsi"/>
          <w:szCs w:val="24"/>
        </w:rPr>
        <w:t>NE</w:t>
      </w:r>
      <w:r w:rsidRPr="003F7CFD">
        <w:rPr>
          <w:rFonts w:asciiTheme="minorHAnsi" w:hAnsiTheme="minorHAnsi" w:cstheme="minorHAnsi"/>
          <w:szCs w:val="24"/>
        </w:rPr>
        <w:t>PROMJENJIVOST CIJENE</w:t>
      </w:r>
      <w:bookmarkEnd w:id="7"/>
    </w:p>
    <w:p w14:paraId="3DDB74C9" w14:textId="77777777" w:rsidR="00D479EA" w:rsidRPr="003F7CFD" w:rsidRDefault="00D479EA" w:rsidP="001B4FB8">
      <w:pPr>
        <w:numPr>
          <w:ilvl w:val="0"/>
          <w:numId w:val="9"/>
        </w:numPr>
        <w:autoSpaceDE/>
        <w:autoSpaceDN/>
        <w:adjustRightInd/>
        <w:rPr>
          <w:rFonts w:asciiTheme="minorHAnsi" w:hAnsiTheme="minorHAnsi" w:cstheme="minorHAnsi"/>
          <w:bCs/>
        </w:rPr>
      </w:pPr>
      <w:r w:rsidRPr="003F7CFD">
        <w:rPr>
          <w:rFonts w:asciiTheme="minorHAnsi" w:hAnsiTheme="minorHAnsi" w:cstheme="minorHAnsi"/>
          <w:bCs/>
        </w:rPr>
        <w:t xml:space="preserve">Ponuditelji dostavljaju ponude s cijenom u </w:t>
      </w:r>
      <w:r w:rsidR="009722A1" w:rsidRPr="003F7CFD">
        <w:rPr>
          <w:rFonts w:asciiTheme="minorHAnsi" w:hAnsiTheme="minorHAnsi" w:cstheme="minorHAnsi"/>
          <w:bCs/>
        </w:rPr>
        <w:t>eurima</w:t>
      </w:r>
      <w:r w:rsidRPr="003F7CFD">
        <w:rPr>
          <w:rFonts w:asciiTheme="minorHAnsi" w:hAnsiTheme="minorHAnsi" w:cstheme="minorHAnsi"/>
          <w:bCs/>
        </w:rPr>
        <w:t xml:space="preserve">. </w:t>
      </w:r>
    </w:p>
    <w:p w14:paraId="3DDB74CA" w14:textId="77777777" w:rsidR="00D479EA" w:rsidRPr="003F7CFD" w:rsidRDefault="00D479EA" w:rsidP="001B4FB8">
      <w:pPr>
        <w:numPr>
          <w:ilvl w:val="0"/>
          <w:numId w:val="9"/>
        </w:numPr>
        <w:autoSpaceDE/>
        <w:autoSpaceDN/>
        <w:adjustRightInd/>
        <w:rPr>
          <w:rFonts w:asciiTheme="minorHAnsi" w:hAnsiTheme="minorHAnsi" w:cstheme="minorHAnsi"/>
          <w:bCs/>
        </w:rPr>
      </w:pPr>
      <w:r w:rsidRPr="003F7CFD">
        <w:rPr>
          <w:rFonts w:asciiTheme="minorHAnsi" w:hAnsiTheme="minorHAnsi" w:cstheme="minorHAnsi"/>
          <w:bCs/>
        </w:rPr>
        <w:t>Cijena ponude piše se brojkama.</w:t>
      </w:r>
    </w:p>
    <w:p w14:paraId="3DDB74CB" w14:textId="77777777" w:rsidR="00D479EA" w:rsidRPr="003F7CFD" w:rsidRDefault="00D479EA" w:rsidP="001B4FB8">
      <w:pPr>
        <w:numPr>
          <w:ilvl w:val="0"/>
          <w:numId w:val="9"/>
        </w:numPr>
        <w:autoSpaceDE/>
        <w:autoSpaceDN/>
        <w:adjustRightInd/>
        <w:rPr>
          <w:rFonts w:asciiTheme="minorHAnsi" w:hAnsiTheme="minorHAnsi" w:cstheme="minorHAnsi"/>
          <w:bCs/>
        </w:rPr>
      </w:pPr>
      <w:r w:rsidRPr="003F7CFD">
        <w:rPr>
          <w:rFonts w:asciiTheme="minorHAnsi" w:hAnsiTheme="minorHAnsi" w:cstheme="minorHAnsi"/>
        </w:rPr>
        <w:t>Ponuditelji su dužni ponuditi, tj. upisati jedinične cijene i ukupne cijene (zaokružene na dvije decimale) za svaku stavku troškovnika, na način kako je to određeno u troškovniku.</w:t>
      </w:r>
    </w:p>
    <w:p w14:paraId="3DDB74CC" w14:textId="77777777" w:rsidR="00D479EA" w:rsidRPr="003F7CFD" w:rsidRDefault="00D479EA" w:rsidP="001B4FB8">
      <w:pPr>
        <w:numPr>
          <w:ilvl w:val="0"/>
          <w:numId w:val="9"/>
        </w:numPr>
        <w:autoSpaceDE/>
        <w:autoSpaceDN/>
        <w:adjustRightInd/>
        <w:rPr>
          <w:rFonts w:asciiTheme="minorHAnsi" w:hAnsiTheme="minorHAnsi" w:cstheme="minorHAnsi"/>
          <w:bCs/>
        </w:rPr>
      </w:pPr>
      <w:r w:rsidRPr="003F7CFD">
        <w:rPr>
          <w:rFonts w:asciiTheme="minorHAnsi" w:hAnsiTheme="minorHAnsi" w:cstheme="minorHAnsi"/>
        </w:rPr>
        <w:t>Ako ponuditelj nije u sustavu poreza na dodanu vrijednost ili je predmet nabave oslobođen poreza na dodanu vrijednost, u ponudbenom listu i troškovniku,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3DDB74CD" w14:textId="77777777" w:rsidR="00C53259" w:rsidRPr="003F7CFD" w:rsidRDefault="00C53259" w:rsidP="00C53259">
      <w:pPr>
        <w:numPr>
          <w:ilvl w:val="0"/>
          <w:numId w:val="9"/>
        </w:numPr>
        <w:autoSpaceDE/>
        <w:autoSpaceDN/>
        <w:adjustRightInd/>
        <w:rPr>
          <w:rFonts w:asciiTheme="minorHAnsi" w:hAnsiTheme="minorHAnsi" w:cstheme="minorHAnsi"/>
          <w:bCs/>
        </w:rPr>
      </w:pPr>
      <w:r w:rsidRPr="003F7CFD">
        <w:rPr>
          <w:rFonts w:asciiTheme="minorHAnsi" w:hAnsiTheme="minorHAnsi" w:cstheme="minorHAnsi"/>
          <w:bCs/>
        </w:rPr>
        <w:lastRenderedPageBreak/>
        <w:t>U cijenu ponude bez poreza na dodanu vrijednost (PDV) moraju biti uračunati svi troškovi, uključujući posebne poreze, trošarine i carine, ako postoje, te popusti.</w:t>
      </w:r>
    </w:p>
    <w:p w14:paraId="3DDB74CE" w14:textId="77777777" w:rsidR="00030F15" w:rsidRPr="003F7CFD" w:rsidRDefault="00030F15" w:rsidP="001B4FB8">
      <w:pPr>
        <w:pStyle w:val="ListParagraph"/>
        <w:numPr>
          <w:ilvl w:val="0"/>
          <w:numId w:val="9"/>
        </w:numPr>
        <w:spacing w:line="300" w:lineRule="atLeast"/>
        <w:rPr>
          <w:color w:val="auto"/>
        </w:rPr>
      </w:pPr>
      <w:r w:rsidRPr="003F7CFD">
        <w:rPr>
          <w:color w:val="auto"/>
        </w:rPr>
        <w:t xml:space="preserve">Ponuđene jedinične cijene bez poreza na dodanu vrijednost (PDV) neće se mijenjati zbog naknadno promijenjenih okolnosti po bilo kojoj osnovi, niti u slučaju da se nakon zaključenja Ugovora povećaju cijene elemenata na temelju kojih je ona određena. </w:t>
      </w:r>
      <w:r w:rsidR="00C53259" w:rsidRPr="003F7CFD">
        <w:rPr>
          <w:color w:val="auto"/>
        </w:rPr>
        <w:t xml:space="preserve">Naručitelj i </w:t>
      </w:r>
      <w:r w:rsidRPr="003F7CFD">
        <w:rPr>
          <w:color w:val="auto"/>
        </w:rPr>
        <w:t>Ponuditelj se odrič</w:t>
      </w:r>
      <w:r w:rsidR="00C53259" w:rsidRPr="003F7CFD">
        <w:rPr>
          <w:color w:val="auto"/>
        </w:rPr>
        <w:t>u</w:t>
      </w:r>
      <w:r w:rsidRPr="003F7CFD">
        <w:rPr>
          <w:color w:val="auto"/>
        </w:rPr>
        <w:t xml:space="preserve"> naknadno promijenjen</w:t>
      </w:r>
      <w:r w:rsidR="00C53259" w:rsidRPr="003F7CFD">
        <w:rPr>
          <w:color w:val="auto"/>
        </w:rPr>
        <w:t>ih</w:t>
      </w:r>
      <w:r w:rsidRPr="003F7CFD">
        <w:rPr>
          <w:color w:val="auto"/>
        </w:rPr>
        <w:t xml:space="preserve"> okolnosti, te izričito jamč</w:t>
      </w:r>
      <w:r w:rsidR="00C53259" w:rsidRPr="003F7CFD">
        <w:rPr>
          <w:color w:val="auto"/>
        </w:rPr>
        <w:t>e</w:t>
      </w:r>
      <w:r w:rsidRPr="003F7CFD">
        <w:rPr>
          <w:color w:val="auto"/>
        </w:rPr>
        <w:t xml:space="preserve"> da ugovorne jedinične cijene vrijede za cijelo vrijeme ispunjenja ugovornih obveza.</w:t>
      </w:r>
    </w:p>
    <w:p w14:paraId="3DDB74CF" w14:textId="5D7EEEF0" w:rsidR="00D308F5" w:rsidRPr="003F7CFD" w:rsidRDefault="00D308F5" w:rsidP="00D308F5">
      <w:pPr>
        <w:pStyle w:val="ListParagraph"/>
        <w:numPr>
          <w:ilvl w:val="0"/>
          <w:numId w:val="9"/>
        </w:numPr>
        <w:spacing w:line="300" w:lineRule="atLeast"/>
        <w:rPr>
          <w:color w:val="auto"/>
        </w:rPr>
      </w:pPr>
      <w:r w:rsidRPr="003F7CFD">
        <w:rPr>
          <w:color w:val="auto"/>
        </w:rPr>
        <w:t>Ponuđena cijena pokriva sve troškove za rad, materijal, opremu (uređaje), rad strojeva, transport, pristojbe, poreze, plaće, režije, jamstva, osiguranja, ispitivanje i dokazivanje kvalitete ugrađene opreme (uređaja) i materijala sve prema pravilima struke, pripadajućim zakonima, pravilnicima i ostalim pozitivnim propisima, privremena prava prolaza koja su mu potrebna, uključivo i one za pristup na gradilište, korištenje zemljišta za organizaciju gradilišta, troškove organizacije gradilišta, troškov</w:t>
      </w:r>
      <w:r w:rsidR="00364E45" w:rsidRPr="003F7CFD">
        <w:rPr>
          <w:color w:val="auto"/>
        </w:rPr>
        <w:t xml:space="preserve">e odvoza i zbrinjavanja otpada </w:t>
      </w:r>
      <w:r w:rsidRPr="003F7CFD">
        <w:rPr>
          <w:color w:val="auto"/>
        </w:rPr>
        <w:t>sa gradilišta na deponije, čišćenje okoline gradilišta u tijeku radova te nakon završetka radova, troškove, ograđivanje lokacije izvođenja radova, obvezu nadoknade svake štete koja nastane izvođenjem ugovorenih radova, kašnjenju u izvođenju, te uslijed n</w:t>
      </w:r>
      <w:r w:rsidR="00364E45" w:rsidRPr="003F7CFD">
        <w:rPr>
          <w:color w:val="auto"/>
        </w:rPr>
        <w:t>eizvršavanja obveza iz ugovora</w:t>
      </w:r>
      <w:r w:rsidRPr="003F7CFD">
        <w:rPr>
          <w:color w:val="auto"/>
        </w:rPr>
        <w:t xml:space="preserve"> te svi drugi </w:t>
      </w:r>
      <w:r w:rsidR="00B603BA" w:rsidRPr="003F7CFD">
        <w:rPr>
          <w:color w:val="auto"/>
        </w:rPr>
        <w:t xml:space="preserve">spomenuti i nespomenuti </w:t>
      </w:r>
      <w:r w:rsidRPr="003F7CFD">
        <w:rPr>
          <w:color w:val="auto"/>
        </w:rPr>
        <w:t>izdaci Ugovaratelja potrebni za izvođenje i dovršetak radova.</w:t>
      </w:r>
    </w:p>
    <w:p w14:paraId="3DDB74DD" w14:textId="77777777" w:rsidR="002103AA" w:rsidRPr="003F7CFD" w:rsidRDefault="002103AA" w:rsidP="00DC29A5">
      <w:pPr>
        <w:pStyle w:val="Heading2"/>
        <w:numPr>
          <w:ilvl w:val="1"/>
          <w:numId w:val="4"/>
        </w:numPr>
        <w:tabs>
          <w:tab w:val="clear" w:pos="1440"/>
          <w:tab w:val="left" w:pos="595"/>
        </w:tabs>
        <w:rPr>
          <w:rFonts w:asciiTheme="minorHAnsi" w:hAnsiTheme="minorHAnsi" w:cstheme="minorHAnsi"/>
          <w:szCs w:val="24"/>
        </w:rPr>
      </w:pPr>
      <w:bookmarkStart w:id="8" w:name="_Toc103338470"/>
      <w:r w:rsidRPr="003F7CFD">
        <w:rPr>
          <w:rFonts w:asciiTheme="minorHAnsi" w:hAnsiTheme="minorHAnsi" w:cstheme="minorHAnsi"/>
          <w:szCs w:val="24"/>
        </w:rPr>
        <w:t>VALUTA</w:t>
      </w:r>
      <w:bookmarkEnd w:id="8"/>
    </w:p>
    <w:p w14:paraId="3DDB74DE" w14:textId="77777777" w:rsidR="002103AA" w:rsidRPr="003F7CFD" w:rsidRDefault="002103AA" w:rsidP="00DC29A5">
      <w:pPr>
        <w:ind w:left="0"/>
        <w:rPr>
          <w:rFonts w:asciiTheme="minorHAnsi" w:hAnsiTheme="minorHAnsi" w:cstheme="minorHAnsi"/>
        </w:rPr>
      </w:pPr>
      <w:r w:rsidRPr="003F7CFD">
        <w:rPr>
          <w:rFonts w:asciiTheme="minorHAnsi" w:hAnsiTheme="minorHAnsi" w:cstheme="minorHAnsi"/>
        </w:rPr>
        <w:t xml:space="preserve">Ponuditelj izražava cijenu ponude u </w:t>
      </w:r>
      <w:r w:rsidR="000F4B5D" w:rsidRPr="003F7CFD">
        <w:rPr>
          <w:rFonts w:asciiTheme="minorHAnsi" w:hAnsiTheme="minorHAnsi" w:cstheme="minorHAnsi"/>
        </w:rPr>
        <w:t xml:space="preserve">eurima </w:t>
      </w:r>
      <w:r w:rsidRPr="003F7CFD">
        <w:rPr>
          <w:rFonts w:asciiTheme="minorHAnsi" w:hAnsiTheme="minorHAnsi" w:cstheme="minorHAnsi"/>
        </w:rPr>
        <w:t>(</w:t>
      </w:r>
      <w:r w:rsidR="000F4B5D" w:rsidRPr="003F7CFD">
        <w:rPr>
          <w:rFonts w:asciiTheme="minorHAnsi" w:hAnsiTheme="minorHAnsi" w:cstheme="minorHAnsi"/>
        </w:rPr>
        <w:t>EUR</w:t>
      </w:r>
      <w:r w:rsidRPr="003F7CFD">
        <w:rPr>
          <w:rFonts w:asciiTheme="minorHAnsi" w:hAnsiTheme="minorHAnsi" w:cstheme="minorHAnsi"/>
        </w:rPr>
        <w:t>).</w:t>
      </w:r>
    </w:p>
    <w:p w14:paraId="3DDB7515" w14:textId="77777777" w:rsidR="002103AA" w:rsidRPr="003F7CFD" w:rsidRDefault="002103AA" w:rsidP="00DC29A5">
      <w:pPr>
        <w:pStyle w:val="Heading2"/>
        <w:numPr>
          <w:ilvl w:val="1"/>
          <w:numId w:val="4"/>
        </w:numPr>
        <w:tabs>
          <w:tab w:val="clear" w:pos="1440"/>
          <w:tab w:val="left" w:pos="595"/>
        </w:tabs>
        <w:rPr>
          <w:rFonts w:asciiTheme="minorHAnsi" w:hAnsiTheme="minorHAnsi" w:cstheme="minorHAnsi"/>
          <w:szCs w:val="24"/>
        </w:rPr>
      </w:pPr>
      <w:bookmarkStart w:id="9" w:name="_Toc103338472"/>
      <w:r w:rsidRPr="003F7CFD">
        <w:rPr>
          <w:rFonts w:asciiTheme="minorHAnsi" w:hAnsiTheme="minorHAnsi" w:cstheme="minorHAnsi"/>
          <w:szCs w:val="24"/>
        </w:rPr>
        <w:t xml:space="preserve">JEZIK I PISMO </w:t>
      </w:r>
      <w:r w:rsidR="00B605E1" w:rsidRPr="003F7CFD">
        <w:rPr>
          <w:rFonts w:asciiTheme="minorHAnsi" w:hAnsiTheme="minorHAnsi" w:cstheme="minorHAnsi"/>
          <w:szCs w:val="24"/>
        </w:rPr>
        <w:t xml:space="preserve">POSTUPKA I </w:t>
      </w:r>
      <w:r w:rsidRPr="003F7CFD">
        <w:rPr>
          <w:rFonts w:asciiTheme="minorHAnsi" w:hAnsiTheme="minorHAnsi" w:cstheme="minorHAnsi"/>
          <w:szCs w:val="24"/>
        </w:rPr>
        <w:t>PONUDE</w:t>
      </w:r>
      <w:bookmarkEnd w:id="9"/>
    </w:p>
    <w:p w14:paraId="12EE1126" w14:textId="77777777" w:rsidR="00705B86" w:rsidRPr="00705B86" w:rsidRDefault="00705B86" w:rsidP="00705B86">
      <w:pPr>
        <w:shd w:val="clear" w:color="auto" w:fill="FFFFFF"/>
        <w:autoSpaceDE/>
        <w:autoSpaceDN/>
        <w:adjustRightInd/>
        <w:ind w:left="0"/>
        <w:rPr>
          <w:rFonts w:asciiTheme="minorHAnsi" w:hAnsiTheme="minorHAnsi" w:cstheme="minorHAnsi"/>
          <w:lang w:eastAsia="hr-HR"/>
        </w:rPr>
      </w:pPr>
      <w:r w:rsidRPr="00705B86">
        <w:rPr>
          <w:rFonts w:asciiTheme="minorHAnsi" w:hAnsiTheme="minorHAnsi" w:cstheme="minorHAnsi"/>
          <w:lang w:eastAsia="hr-HR"/>
        </w:rPr>
        <w:t>Naručitelj je cjelokupni Poziv izradio na hrvatskom jeziku i latiničnom pismu. Pozivom mogu biti korišteni neki stručni izrazi na engleskom jeziku, za koje Naručitelj nije naveo prijevod na hrvatski jezik jer navedeni izrazi imaju međunarodnu i višejezičnu primjenu te za iste nema adekvatan prijevod na hrvatski jezik.</w:t>
      </w:r>
    </w:p>
    <w:p w14:paraId="5214A0BE" w14:textId="77777777" w:rsidR="00705B86" w:rsidRPr="00705B86" w:rsidRDefault="00705B86" w:rsidP="00705B86">
      <w:pPr>
        <w:shd w:val="clear" w:color="auto" w:fill="FFFFFF"/>
        <w:autoSpaceDE/>
        <w:autoSpaceDN/>
        <w:adjustRightInd/>
        <w:ind w:left="0"/>
        <w:rPr>
          <w:rFonts w:asciiTheme="minorHAnsi" w:hAnsiTheme="minorHAnsi" w:cstheme="minorHAnsi"/>
          <w:lang w:eastAsia="hr-HR"/>
        </w:rPr>
      </w:pPr>
      <w:r w:rsidRPr="00705B86">
        <w:rPr>
          <w:rFonts w:asciiTheme="minorHAnsi" w:hAnsiTheme="minorHAnsi" w:cstheme="minorHAnsi"/>
          <w:lang w:eastAsia="hr-HR"/>
        </w:rPr>
        <w:t xml:space="preserve">Ponuda se zajedno s pripadajućom dokumentacijom izrađuje na hrvatskom jeziku i latiničnom pismu. </w:t>
      </w:r>
    </w:p>
    <w:p w14:paraId="7C676CDD" w14:textId="77777777" w:rsidR="00705B86" w:rsidRPr="00705B86" w:rsidRDefault="00705B86" w:rsidP="00705B86">
      <w:pPr>
        <w:shd w:val="clear" w:color="auto" w:fill="FFFFFF"/>
        <w:autoSpaceDE/>
        <w:autoSpaceDN/>
        <w:adjustRightInd/>
        <w:ind w:left="0"/>
        <w:rPr>
          <w:rFonts w:asciiTheme="minorHAnsi" w:hAnsiTheme="minorHAnsi" w:cstheme="minorHAnsi"/>
          <w:lang w:eastAsia="hr-HR"/>
        </w:rPr>
      </w:pPr>
      <w:r w:rsidRPr="00705B86">
        <w:rPr>
          <w:rFonts w:asciiTheme="minorHAnsi" w:hAnsiTheme="minorHAnsi" w:cstheme="minorHAnsi"/>
          <w:lang w:eastAsia="hr-HR"/>
        </w:rPr>
        <w:t>Ukoliko neki dijelovi ponude nisu na hrvatskom jeziku, ponuditelj je obvezan dostaviti prijevod na hrvatskom jeziku.</w:t>
      </w:r>
    </w:p>
    <w:p w14:paraId="3DDB7519" w14:textId="26C8644E" w:rsidR="004C021E" w:rsidRPr="003F7CFD" w:rsidRDefault="00705B86" w:rsidP="00705B86">
      <w:pPr>
        <w:shd w:val="clear" w:color="auto" w:fill="FFFFFF"/>
        <w:autoSpaceDE/>
        <w:autoSpaceDN/>
        <w:adjustRightInd/>
        <w:ind w:left="0"/>
        <w:rPr>
          <w:rFonts w:asciiTheme="minorHAnsi" w:hAnsiTheme="minorHAnsi" w:cstheme="minorHAnsi"/>
          <w:b/>
          <w:bCs/>
          <w:lang w:eastAsia="hr-HR"/>
        </w:rPr>
      </w:pPr>
      <w:r w:rsidRPr="00705B86">
        <w:rPr>
          <w:rFonts w:asciiTheme="minorHAnsi" w:hAnsiTheme="minorHAnsi" w:cstheme="minorHAnsi"/>
          <w:lang w:eastAsia="hr-HR"/>
        </w:rPr>
        <w:t>U cijelom tekstu ove Poziva riječi i pojmovni sklopovi koji imaju rodno značenje, odnose se jednako na muški i na ženski rod bez obzira jesu li korišteni u muškom ili ženskom rodu.</w:t>
      </w:r>
    </w:p>
    <w:p w14:paraId="3DDB751A" w14:textId="77777777" w:rsidR="002103AA" w:rsidRPr="003F7CFD" w:rsidRDefault="002103AA" w:rsidP="00DC29A5">
      <w:pPr>
        <w:pStyle w:val="Heading2"/>
        <w:numPr>
          <w:ilvl w:val="1"/>
          <w:numId w:val="4"/>
        </w:numPr>
        <w:tabs>
          <w:tab w:val="clear" w:pos="1440"/>
          <w:tab w:val="left" w:pos="595"/>
        </w:tabs>
        <w:rPr>
          <w:rFonts w:asciiTheme="minorHAnsi" w:hAnsiTheme="minorHAnsi" w:cstheme="minorHAnsi"/>
          <w:szCs w:val="24"/>
        </w:rPr>
      </w:pPr>
      <w:bookmarkStart w:id="10" w:name="_Toc103338473"/>
      <w:r w:rsidRPr="003F7CFD">
        <w:rPr>
          <w:rFonts w:asciiTheme="minorHAnsi" w:hAnsiTheme="minorHAnsi" w:cstheme="minorHAnsi"/>
          <w:szCs w:val="24"/>
        </w:rPr>
        <w:t>ROK VALJANOSTI PONUDE</w:t>
      </w:r>
      <w:bookmarkEnd w:id="10"/>
    </w:p>
    <w:p w14:paraId="3DDB751B" w14:textId="01C5B685" w:rsidR="002103AA" w:rsidRPr="003F7CFD" w:rsidRDefault="002103AA" w:rsidP="00DC29A5">
      <w:pPr>
        <w:ind w:left="0"/>
        <w:rPr>
          <w:rFonts w:asciiTheme="minorHAnsi" w:hAnsiTheme="minorHAnsi" w:cstheme="minorHAnsi"/>
        </w:rPr>
      </w:pPr>
      <w:r w:rsidRPr="003F7CFD">
        <w:rPr>
          <w:rFonts w:asciiTheme="minorHAnsi" w:hAnsiTheme="minorHAnsi" w:cstheme="minorHAnsi"/>
        </w:rPr>
        <w:t xml:space="preserve">Rok valjanosti ponude ne smije biti kraći od </w:t>
      </w:r>
      <w:r w:rsidR="00705B86">
        <w:rPr>
          <w:rFonts w:asciiTheme="minorHAnsi" w:hAnsiTheme="minorHAnsi" w:cstheme="minorHAnsi"/>
        </w:rPr>
        <w:t>60 dana</w:t>
      </w:r>
      <w:r w:rsidRPr="003F7CFD">
        <w:rPr>
          <w:rFonts w:asciiTheme="minorHAnsi" w:hAnsiTheme="minorHAnsi" w:cstheme="minorHAnsi"/>
        </w:rPr>
        <w:t xml:space="preserve"> od dana otvaranja ponuda. </w:t>
      </w:r>
    </w:p>
    <w:p w14:paraId="3DDB751C" w14:textId="77777777" w:rsidR="00DD1602" w:rsidRPr="003F7CFD" w:rsidRDefault="00DD1602" w:rsidP="00DC29A5">
      <w:pPr>
        <w:ind w:left="0"/>
        <w:rPr>
          <w:rFonts w:asciiTheme="minorHAnsi" w:hAnsiTheme="minorHAnsi" w:cstheme="minorHAnsi"/>
        </w:rPr>
      </w:pPr>
      <w:r w:rsidRPr="003F7CFD">
        <w:rPr>
          <w:rFonts w:asciiTheme="minorHAnsi" w:hAnsiTheme="minorHAnsi" w:cstheme="minorHAnsi"/>
        </w:rPr>
        <w:t>Ponuda obvezuje ponuditelja do isteka roka valjanosti ponude, a na zahtjev naručitelja ponuditelj može produžiti rok valjanosti svoje ponude.</w:t>
      </w:r>
    </w:p>
    <w:p w14:paraId="3DDB751D" w14:textId="77777777" w:rsidR="002103AA" w:rsidRPr="003F7CFD" w:rsidRDefault="002103AA" w:rsidP="00DC29A5">
      <w:pPr>
        <w:ind w:left="0"/>
        <w:rPr>
          <w:rFonts w:asciiTheme="minorHAnsi" w:hAnsiTheme="minorHAnsi" w:cstheme="minorHAnsi"/>
        </w:rPr>
      </w:pPr>
      <w:r w:rsidRPr="003F7CFD">
        <w:rPr>
          <w:rFonts w:asciiTheme="minorHAnsi" w:hAnsiTheme="minorHAnsi" w:cstheme="minorHAnsi"/>
        </w:rP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3DDB751E" w14:textId="77777777" w:rsidR="009B143D" w:rsidRPr="003F7CFD" w:rsidRDefault="009B143D" w:rsidP="009B143D">
      <w:pPr>
        <w:keepNext/>
        <w:numPr>
          <w:ilvl w:val="0"/>
          <w:numId w:val="4"/>
        </w:numPr>
        <w:outlineLvl w:val="0"/>
        <w:rPr>
          <w:rFonts w:asciiTheme="minorHAnsi" w:hAnsiTheme="minorHAnsi" w:cstheme="minorHAnsi"/>
          <w:b/>
          <w:kern w:val="32"/>
          <w:sz w:val="28"/>
          <w:lang w:eastAsia="hr-HR"/>
        </w:rPr>
      </w:pPr>
      <w:bookmarkStart w:id="11" w:name="_Toc58823121"/>
      <w:bookmarkStart w:id="12" w:name="_Toc103338474"/>
      <w:r w:rsidRPr="003F7CFD">
        <w:rPr>
          <w:rFonts w:asciiTheme="minorHAnsi" w:hAnsiTheme="minorHAnsi" w:cstheme="minorHAnsi"/>
          <w:b/>
          <w:kern w:val="32"/>
          <w:sz w:val="28"/>
          <w:lang w:eastAsia="hr-HR"/>
        </w:rPr>
        <w:lastRenderedPageBreak/>
        <w:t>OSTALE ODREDBE</w:t>
      </w:r>
      <w:bookmarkEnd w:id="11"/>
      <w:bookmarkEnd w:id="12"/>
    </w:p>
    <w:p w14:paraId="3DDB751F" w14:textId="77777777" w:rsidR="009B143D" w:rsidRPr="003F7CFD" w:rsidRDefault="009B143D" w:rsidP="009B143D">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13" w:name="_Toc58823122"/>
      <w:bookmarkStart w:id="14" w:name="_Toc103338475"/>
      <w:r w:rsidRPr="003F7CFD">
        <w:rPr>
          <w:rFonts w:asciiTheme="minorHAnsi" w:hAnsiTheme="minorHAnsi" w:cstheme="minorHAnsi"/>
          <w:b/>
          <w:lang w:eastAsia="hr-HR"/>
        </w:rPr>
        <w:t>ZAJEDNICA GOSPODARSKIH SUBJEKATA</w:t>
      </w:r>
      <w:bookmarkEnd w:id="13"/>
      <w:bookmarkEnd w:id="14"/>
    </w:p>
    <w:p w14:paraId="3DDB7520"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Zajednica gospodarskih subjekata je privremeno udruženje više fizičkih ili pravnih osoba, uključujući podružnice ili javna tijela, koja na tržištu nudi pružanje usluga.</w:t>
      </w:r>
    </w:p>
    <w:p w14:paraId="3DDB7521"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Ukoliko se dva ili više gospodarskih subjekata udruže radi podnošenja zajedničke ponude, u ponudi se obavezno navodi da se radi o ponudi zajednice gospodarskih subjekata.</w:t>
      </w:r>
    </w:p>
    <w:p w14:paraId="3DDB7522"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Svaka komunikacija između Naručitelja i Zajednice gospodarskih subjekata odvijat će se putem člana zajednice gospodarskih subjekata koji je ovlašten za komunikaciju s Naručiteljem pa je istog potrebno navesti (naznačiti) u ponudbenom listu.</w:t>
      </w:r>
    </w:p>
    <w:p w14:paraId="3DDB7523"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Također, potrebno je navesti (naznačiti) u ponudbenom listu koji će dio ugovora o javnoj nabavi (predmet, količina, vrijednost i postotni dio) izvršavati pojedini član zajednice gospodarskih subjekata i kojem članu zajednice gospodarskih subjekata će taj dio ugovora plaćati.</w:t>
      </w:r>
    </w:p>
    <w:p w14:paraId="3DDB7524"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Naručitelj neposredno plaća svakom članu zajednice gospodarskih subjekata za onaj dio ugovora o javnoj nabavi koji je on izvršio, ako zajednica gospodarskih subjekata ne odredi drugačije.</w:t>
      </w:r>
    </w:p>
    <w:p w14:paraId="3DDB7525" w14:textId="77777777" w:rsidR="009B143D" w:rsidRPr="003F7CFD" w:rsidRDefault="009B143D" w:rsidP="009B143D">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lang w:eastAsia="hr-HR"/>
        </w:rPr>
      </w:pPr>
      <w:bookmarkStart w:id="15" w:name="_Toc58823123"/>
      <w:bookmarkStart w:id="16" w:name="_Toc103338476"/>
      <w:r w:rsidRPr="003F7CFD">
        <w:rPr>
          <w:rFonts w:asciiTheme="minorHAnsi" w:hAnsiTheme="minorHAnsi" w:cstheme="minorHAnsi"/>
          <w:b/>
          <w:lang w:eastAsia="hr-HR"/>
        </w:rPr>
        <w:t>PODUGOVARANJE</w:t>
      </w:r>
      <w:bookmarkEnd w:id="15"/>
      <w:bookmarkEnd w:id="16"/>
    </w:p>
    <w:p w14:paraId="3DDB7526"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 xml:space="preserve">Podugovaratelj je gospodarski subjekt koji za ugovaratelja pruža usluge koji su neposredno povezani s predmetom nabave. </w:t>
      </w:r>
    </w:p>
    <w:p w14:paraId="3DDB7527" w14:textId="77777777" w:rsidR="009B143D" w:rsidRPr="003F7CFD" w:rsidRDefault="009B143D" w:rsidP="009B143D">
      <w:pPr>
        <w:spacing w:after="0"/>
        <w:ind w:left="0"/>
        <w:rPr>
          <w:rFonts w:asciiTheme="minorHAnsi" w:hAnsiTheme="minorHAnsi" w:cstheme="minorHAnsi"/>
          <w:lang w:eastAsia="hr-HR"/>
        </w:rPr>
      </w:pPr>
      <w:r w:rsidRPr="003F7CFD">
        <w:rPr>
          <w:rFonts w:asciiTheme="minorHAnsi" w:hAnsiTheme="minorHAnsi" w:cstheme="minorHAnsi"/>
          <w:lang w:eastAsia="hr-HR"/>
        </w:rPr>
        <w:t xml:space="preserve">Gospodarski subjekt koji namjerava dati dio ugovora o javnoj nabavi u podugovor obvezan je u ponudi: </w:t>
      </w:r>
    </w:p>
    <w:p w14:paraId="3DDB7528" w14:textId="77777777" w:rsidR="009B143D" w:rsidRPr="003F7CFD" w:rsidRDefault="009B143D" w:rsidP="00952173">
      <w:pPr>
        <w:numPr>
          <w:ilvl w:val="0"/>
          <w:numId w:val="17"/>
        </w:numPr>
        <w:spacing w:after="0" w:line="240" w:lineRule="auto"/>
        <w:ind w:left="357" w:hanging="357"/>
        <w:rPr>
          <w:rFonts w:asciiTheme="minorHAnsi" w:hAnsiTheme="minorHAnsi" w:cstheme="minorHAnsi"/>
          <w:lang w:eastAsia="hr-HR"/>
        </w:rPr>
      </w:pPr>
      <w:r w:rsidRPr="003F7CFD">
        <w:rPr>
          <w:rFonts w:asciiTheme="minorHAnsi" w:hAnsiTheme="minorHAnsi" w:cstheme="minorHAnsi"/>
          <w:lang w:eastAsia="hr-HR"/>
        </w:rPr>
        <w:t xml:space="preserve">navesti koji dio ugovora namjerava dati u podugovor (predmet ili količina, vrijednost ili postotni udio), </w:t>
      </w:r>
    </w:p>
    <w:p w14:paraId="3DDB7529" w14:textId="77777777" w:rsidR="009B143D" w:rsidRPr="003F7CFD" w:rsidRDefault="009B143D" w:rsidP="00952173">
      <w:pPr>
        <w:numPr>
          <w:ilvl w:val="0"/>
          <w:numId w:val="17"/>
        </w:numPr>
        <w:spacing w:after="0" w:line="240" w:lineRule="auto"/>
        <w:ind w:left="357" w:hanging="357"/>
        <w:rPr>
          <w:rFonts w:asciiTheme="minorHAnsi" w:hAnsiTheme="minorHAnsi" w:cstheme="minorHAnsi"/>
          <w:lang w:eastAsia="hr-HR"/>
        </w:rPr>
      </w:pPr>
      <w:r w:rsidRPr="003F7CFD">
        <w:rPr>
          <w:rFonts w:asciiTheme="minorHAnsi" w:hAnsiTheme="minorHAnsi" w:cstheme="minorHAnsi"/>
          <w:lang w:eastAsia="hr-HR"/>
        </w:rPr>
        <w:t>navesti podatke o podugovarateljima (naziv ili tvrtka, sjedište, OIB ili nacionalni identifikacijski broj, broj računa, zakonski zastupnici podugovratelja).</w:t>
      </w:r>
    </w:p>
    <w:p w14:paraId="3DDB752A"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 xml:space="preserve">Ako Naručitelj utvrdi da postoji osnova za isključenje podugovaratelja, obvezan je od gospodarskog subjekta zatražiti zamjenu tog podugovaratelja u primjerenom roku, ne kraćem od pet dana. </w:t>
      </w:r>
    </w:p>
    <w:p w14:paraId="3DDB752B"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 xml:space="preserve">Sudjelovanje podugovaratelja ne utječe na odgovornost ugovaratelja za izvršenje ugovora o javnoj nabavi. </w:t>
      </w:r>
    </w:p>
    <w:p w14:paraId="3DDB752C" w14:textId="77777777" w:rsidR="009B143D" w:rsidRPr="003F7CFD" w:rsidRDefault="009B143D" w:rsidP="009B143D">
      <w:pPr>
        <w:ind w:left="0"/>
        <w:rPr>
          <w:rFonts w:asciiTheme="minorHAnsi" w:hAnsiTheme="minorHAnsi" w:cstheme="minorHAnsi"/>
          <w:b/>
          <w:lang w:eastAsia="hr-HR"/>
        </w:rPr>
      </w:pPr>
      <w:r w:rsidRPr="003F7CFD">
        <w:rPr>
          <w:rFonts w:asciiTheme="minorHAnsi" w:hAnsiTheme="minorHAnsi" w:cstheme="minorHAnsi"/>
          <w:b/>
          <w:lang w:eastAsia="hr-HR"/>
        </w:rPr>
        <w:t>Podaci o djelu ugovora koje Gospodarski subjekt namjerava podugovoriti, ukoliko će drugi subjekti pružati usluge, ne služe formalnom zadovoljavanju uvjeta nadmetanja već moraju biti bazirani na realnim poslovnim udjelima obzirom na ponudu Gospodarskog subjekta i stvaran angažman tih subjekata na izvršenju dijela ugovora o javnoj nabavi.</w:t>
      </w:r>
    </w:p>
    <w:p w14:paraId="3DDB752D"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Ako se dio ugovora o javnoj nabavi daje u podugovor, tada za dio ugovora koji je isti izvršio, Naručitelj neposredno plaća podugovaratelju (osim ako ugovaratelj dokaže da su obveze prema podugovaratelju za taj dio ugovora već podmirene). Ugovaratelj mora svom računu ili situaciji priložiti račune ili situacije svojih podugovaratelja koje je prethodno potvrdio.</w:t>
      </w:r>
    </w:p>
    <w:p w14:paraId="3DDB752E"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 xml:space="preserve">Ugovaratelj može tijekom izvršenja ugovora o javnoj nabavi od Naručitelja zahtijevati: </w:t>
      </w:r>
    </w:p>
    <w:p w14:paraId="3DDB752F" w14:textId="77777777" w:rsidR="009B143D" w:rsidRPr="003F7CFD" w:rsidRDefault="009B143D" w:rsidP="00952173">
      <w:pPr>
        <w:numPr>
          <w:ilvl w:val="0"/>
          <w:numId w:val="19"/>
        </w:numPr>
        <w:rPr>
          <w:rFonts w:asciiTheme="minorHAnsi" w:hAnsiTheme="minorHAnsi" w:cstheme="minorHAnsi"/>
          <w:lang w:eastAsia="hr-HR"/>
        </w:rPr>
      </w:pPr>
      <w:r w:rsidRPr="003F7CFD">
        <w:rPr>
          <w:rFonts w:asciiTheme="minorHAnsi" w:hAnsiTheme="minorHAnsi" w:cstheme="minorHAnsi"/>
          <w:lang w:eastAsia="hr-HR"/>
        </w:rPr>
        <w:t xml:space="preserve">promjenu podugovaratelja za onaj dio ugovora o javnoj nabavi koji je prethodno dao u podugovor, </w:t>
      </w:r>
    </w:p>
    <w:p w14:paraId="3DDB7530" w14:textId="77777777" w:rsidR="009B143D" w:rsidRPr="003F7CFD" w:rsidRDefault="009B143D" w:rsidP="00952173">
      <w:pPr>
        <w:numPr>
          <w:ilvl w:val="0"/>
          <w:numId w:val="19"/>
        </w:numPr>
        <w:rPr>
          <w:rFonts w:asciiTheme="minorHAnsi" w:hAnsiTheme="minorHAnsi" w:cstheme="minorHAnsi"/>
          <w:lang w:eastAsia="hr-HR"/>
        </w:rPr>
      </w:pPr>
      <w:r w:rsidRPr="003F7CFD">
        <w:rPr>
          <w:rFonts w:asciiTheme="minorHAnsi" w:hAnsiTheme="minorHAnsi" w:cstheme="minorHAnsi"/>
          <w:lang w:eastAsia="hr-HR"/>
        </w:rPr>
        <w:lastRenderedPageBreak/>
        <w:t xml:space="preserve">uvođenje jednog ili više novih podugovaratelja čiji ukupni udio ne smije prijeći 30% vrijednosti ugovora o javnoj nabavi bez poreza na dodanu vrijednost, neovisno o tome je li prethodno dao dio ugovora o javnoj nabavi u podugovor ili ne, </w:t>
      </w:r>
    </w:p>
    <w:p w14:paraId="3DDB7531" w14:textId="77777777" w:rsidR="009B143D" w:rsidRPr="003F7CFD" w:rsidRDefault="009B143D" w:rsidP="00952173">
      <w:pPr>
        <w:numPr>
          <w:ilvl w:val="0"/>
          <w:numId w:val="19"/>
        </w:numPr>
        <w:rPr>
          <w:rFonts w:asciiTheme="minorHAnsi" w:hAnsiTheme="minorHAnsi" w:cstheme="minorHAnsi"/>
          <w:lang w:eastAsia="hr-HR"/>
        </w:rPr>
      </w:pPr>
      <w:r w:rsidRPr="003F7CFD">
        <w:rPr>
          <w:rFonts w:asciiTheme="minorHAnsi" w:hAnsiTheme="minorHAnsi" w:cstheme="minorHAnsi"/>
          <w:lang w:eastAsia="hr-HR"/>
        </w:rPr>
        <w:t>preuzimanje izvršenja dijela ugovora o javnoj nabavi koji je prethodno dao u podugovor.</w:t>
      </w:r>
    </w:p>
    <w:p w14:paraId="3DDB7532" w14:textId="77777777" w:rsidR="009B143D" w:rsidRPr="003F7CFD" w:rsidRDefault="009B143D" w:rsidP="009B143D">
      <w:pPr>
        <w:ind w:left="0"/>
        <w:rPr>
          <w:rFonts w:asciiTheme="minorHAnsi" w:hAnsiTheme="minorHAnsi" w:cstheme="minorHAnsi"/>
          <w:lang w:eastAsia="hr-HR"/>
        </w:rPr>
      </w:pPr>
      <w:r w:rsidRPr="003F7CFD">
        <w:rPr>
          <w:rFonts w:asciiTheme="minorHAnsi" w:hAnsiTheme="minorHAnsi" w:cstheme="minorHAnsi"/>
          <w:lang w:eastAsia="hr-HR"/>
        </w:rPr>
        <w:t>Naručitelj neće odobriti zahtjev ugovaratelja:</w:t>
      </w:r>
    </w:p>
    <w:p w14:paraId="3DDB7533" w14:textId="77777777" w:rsidR="009B143D" w:rsidRPr="003F7CFD" w:rsidRDefault="009B143D" w:rsidP="00952173">
      <w:pPr>
        <w:numPr>
          <w:ilvl w:val="0"/>
          <w:numId w:val="18"/>
        </w:numPr>
        <w:rPr>
          <w:rFonts w:asciiTheme="minorHAnsi" w:hAnsiTheme="minorHAnsi" w:cstheme="minorHAnsi"/>
          <w:lang w:eastAsia="hr-HR"/>
        </w:rPr>
      </w:pPr>
      <w:r w:rsidRPr="003F7CFD">
        <w:rPr>
          <w:rFonts w:asciiTheme="minorHAnsi" w:hAnsiTheme="minorHAnsi" w:cstheme="minorHAnsi"/>
          <w:lang w:eastAsia="hr-HR"/>
        </w:rPr>
        <w:t>u slučaju promjene podugovaratelja ili uvođenja jednog ili više novih podugovaratelja, ako se ugovaratelj u postupku javne nabave radi dokazivanja ispunjenja kriterija za odabir gospodarskog subjekta oslonio na sposobnost podugovaratelja kojeg sada mijenja, a novi podugovaratelj ne ispunjava iste uvjete, ili postoje osnove za isključenje,</w:t>
      </w:r>
    </w:p>
    <w:p w14:paraId="3DDB7534" w14:textId="77777777" w:rsidR="009B143D" w:rsidRPr="003F7CFD" w:rsidRDefault="009B143D" w:rsidP="00952173">
      <w:pPr>
        <w:numPr>
          <w:ilvl w:val="0"/>
          <w:numId w:val="18"/>
        </w:numPr>
        <w:rPr>
          <w:rFonts w:asciiTheme="minorHAnsi" w:hAnsiTheme="minorHAnsi" w:cstheme="minorHAnsi"/>
          <w:lang w:eastAsia="hr-HR"/>
        </w:rPr>
      </w:pPr>
      <w:r w:rsidRPr="003F7CFD">
        <w:rPr>
          <w:rFonts w:asciiTheme="minorHAnsi" w:hAnsiTheme="minorHAnsi" w:cstheme="minorHAnsi"/>
          <w:lang w:eastAsia="hr-HR"/>
        </w:rPr>
        <w:t>u slučaju preuzimanja izvršenja dijela ugovora o javnoj nabavi, ako se ugovaratelj u postupku javne nabave radi dokazivanja ispunjenja kriterija za odabir gospodarskog subjekta oslonio na sposobnost podugovaratelja za izvršenje tog dijela, a ugovaratelj samostalno ne posjeduje takvu sposobnost, ili ako je taj dio ugovora već izvršen.</w:t>
      </w:r>
    </w:p>
    <w:p w14:paraId="3DDB7535" w14:textId="77777777" w:rsidR="00B905E4" w:rsidRPr="003F7CFD" w:rsidRDefault="00B905E4" w:rsidP="00DC29A5">
      <w:pPr>
        <w:pStyle w:val="Heading2"/>
        <w:numPr>
          <w:ilvl w:val="1"/>
          <w:numId w:val="4"/>
        </w:numPr>
        <w:tabs>
          <w:tab w:val="clear" w:pos="1440"/>
          <w:tab w:val="left" w:pos="595"/>
        </w:tabs>
        <w:rPr>
          <w:rFonts w:asciiTheme="minorHAnsi" w:hAnsiTheme="minorHAnsi" w:cstheme="minorHAnsi"/>
          <w:szCs w:val="24"/>
        </w:rPr>
      </w:pPr>
      <w:bookmarkStart w:id="17" w:name="_Toc103338477"/>
      <w:r w:rsidRPr="003F7CFD">
        <w:rPr>
          <w:rFonts w:asciiTheme="minorHAnsi" w:hAnsiTheme="minorHAnsi" w:cstheme="minorHAnsi"/>
          <w:szCs w:val="24"/>
        </w:rPr>
        <w:t>ROK, NAČIN I UVJETI PLAĆANJA</w:t>
      </w:r>
      <w:bookmarkEnd w:id="17"/>
    </w:p>
    <w:p w14:paraId="3DDB7536" w14:textId="77777777" w:rsidR="00B905E4" w:rsidRPr="003F7CFD" w:rsidRDefault="00B905E4" w:rsidP="00277090">
      <w:pPr>
        <w:pStyle w:val="Heading3"/>
      </w:pPr>
      <w:bookmarkStart w:id="18" w:name="_Toc103338478"/>
      <w:r w:rsidRPr="003F7CFD">
        <w:t>Avansno plaćanje</w:t>
      </w:r>
      <w:bookmarkEnd w:id="18"/>
    </w:p>
    <w:p w14:paraId="3DDB7537" w14:textId="77777777" w:rsidR="00B905E4" w:rsidRPr="003F7CFD" w:rsidRDefault="00B905E4" w:rsidP="00DC29A5">
      <w:pPr>
        <w:shd w:val="clear" w:color="auto" w:fill="FFFFFF"/>
        <w:ind w:left="0"/>
        <w:rPr>
          <w:rFonts w:asciiTheme="minorHAnsi" w:hAnsiTheme="minorHAnsi" w:cstheme="minorHAnsi"/>
          <w:bCs/>
        </w:rPr>
      </w:pPr>
      <w:r w:rsidRPr="003F7CFD">
        <w:rPr>
          <w:rFonts w:asciiTheme="minorHAnsi" w:hAnsiTheme="minorHAnsi" w:cstheme="minorHAnsi"/>
          <w:bCs/>
        </w:rPr>
        <w:t>Naručitelj ne predviđa plaćanje predujma (avansa)</w:t>
      </w:r>
      <w:r w:rsidR="00465534" w:rsidRPr="003F7CFD">
        <w:rPr>
          <w:rFonts w:asciiTheme="minorHAnsi" w:hAnsiTheme="minorHAnsi" w:cstheme="minorHAnsi"/>
          <w:bCs/>
        </w:rPr>
        <w:t xml:space="preserve"> </w:t>
      </w:r>
      <w:r w:rsidR="005267B4" w:rsidRPr="003F7CFD">
        <w:rPr>
          <w:rFonts w:asciiTheme="minorHAnsi" w:hAnsiTheme="minorHAnsi" w:cstheme="minorHAnsi"/>
          <w:bCs/>
        </w:rPr>
        <w:t>te ne daje sredstva osiguranja plaćanja.</w:t>
      </w:r>
    </w:p>
    <w:p w14:paraId="3DDB7538" w14:textId="77777777" w:rsidR="00B905E4" w:rsidRPr="003F7CFD" w:rsidRDefault="00B905E4" w:rsidP="00277090">
      <w:pPr>
        <w:pStyle w:val="Heading3"/>
      </w:pPr>
      <w:bookmarkStart w:id="19" w:name="_Toc103338479"/>
      <w:r w:rsidRPr="003F7CFD">
        <w:t xml:space="preserve">Izdavanje, ovjera i plaćanje </w:t>
      </w:r>
      <w:r w:rsidR="00A6436E" w:rsidRPr="003F7CFD">
        <w:t>računa</w:t>
      </w:r>
      <w:bookmarkEnd w:id="19"/>
    </w:p>
    <w:p w14:paraId="322E41B2" w14:textId="77777777" w:rsidR="00CF0FCA" w:rsidRPr="00493A6A" w:rsidRDefault="00CF0FCA" w:rsidP="00CF0FCA">
      <w:pPr>
        <w:ind w:left="0"/>
        <w:rPr>
          <w:rFonts w:asciiTheme="minorHAnsi" w:hAnsiTheme="minorHAnsi" w:cstheme="minorHAnsi"/>
        </w:rPr>
      </w:pPr>
      <w:r w:rsidRPr="00493A6A">
        <w:rPr>
          <w:rFonts w:asciiTheme="minorHAnsi" w:hAnsiTheme="minorHAnsi" w:cstheme="minorHAnsi"/>
        </w:rPr>
        <w:t>Valuta ponude je eur. Plaćanje će se vršiti u eur. Valutna klauzula je isključena.</w:t>
      </w:r>
    </w:p>
    <w:p w14:paraId="339B2441" w14:textId="33DFB98C" w:rsidR="00CF0FCA" w:rsidRDefault="00CF0FCA" w:rsidP="00CF0FCA">
      <w:pPr>
        <w:ind w:left="0"/>
        <w:rPr>
          <w:rFonts w:asciiTheme="minorHAnsi" w:hAnsiTheme="minorHAnsi" w:cstheme="minorHAnsi"/>
        </w:rPr>
      </w:pPr>
      <w:r w:rsidRPr="00493A6A">
        <w:rPr>
          <w:rFonts w:asciiTheme="minorHAnsi" w:hAnsiTheme="minorHAnsi" w:cstheme="minorHAnsi"/>
        </w:rPr>
        <w:t xml:space="preserve">Obračun i plaćanje izvršenih </w:t>
      </w:r>
      <w:r>
        <w:rPr>
          <w:rFonts w:asciiTheme="minorHAnsi" w:hAnsiTheme="minorHAnsi" w:cstheme="minorHAnsi"/>
        </w:rPr>
        <w:t>radova</w:t>
      </w:r>
      <w:r w:rsidRPr="00493A6A">
        <w:rPr>
          <w:rFonts w:asciiTheme="minorHAnsi" w:hAnsiTheme="minorHAnsi" w:cstheme="minorHAnsi"/>
        </w:rPr>
        <w:t xml:space="preserve"> obavit će se na temelju ispostavljen</w:t>
      </w:r>
      <w:r>
        <w:rPr>
          <w:rFonts w:asciiTheme="minorHAnsi" w:hAnsiTheme="minorHAnsi" w:cstheme="minorHAnsi"/>
        </w:rPr>
        <w:t>og</w:t>
      </w:r>
      <w:r w:rsidRPr="00493A6A">
        <w:rPr>
          <w:rFonts w:asciiTheme="minorHAnsi" w:hAnsiTheme="minorHAnsi" w:cstheme="minorHAnsi"/>
        </w:rPr>
        <w:t xml:space="preserve"> računa Izvršitelja na osnovu jediničnih cijena iz ponudbenog troškovnika</w:t>
      </w:r>
      <w:r>
        <w:rPr>
          <w:rFonts w:asciiTheme="minorHAnsi" w:hAnsiTheme="minorHAnsi" w:cstheme="minorHAnsi"/>
        </w:rPr>
        <w:t xml:space="preserve"> i stvarno izvedenih radova</w:t>
      </w:r>
      <w:r w:rsidR="00763EC8">
        <w:rPr>
          <w:rFonts w:asciiTheme="minorHAnsi" w:hAnsiTheme="minorHAnsi" w:cstheme="minorHAnsi"/>
        </w:rPr>
        <w:t xml:space="preserve"> u roku od 30 dana od zaprimanja računa</w:t>
      </w:r>
      <w:r w:rsidRPr="00493A6A">
        <w:rPr>
          <w:rFonts w:asciiTheme="minorHAnsi" w:hAnsiTheme="minorHAnsi" w:cstheme="minorHAnsi"/>
        </w:rPr>
        <w:t>.</w:t>
      </w:r>
    </w:p>
    <w:p w14:paraId="34D8CD11" w14:textId="1412674F" w:rsidR="00CF0FCA" w:rsidRPr="00493A6A" w:rsidRDefault="00CF0FCA" w:rsidP="00CF0FCA">
      <w:pPr>
        <w:ind w:left="0"/>
        <w:rPr>
          <w:rFonts w:asciiTheme="minorHAnsi" w:hAnsiTheme="minorHAnsi" w:cstheme="minorHAnsi"/>
        </w:rPr>
      </w:pPr>
      <w:r w:rsidRPr="00493A6A">
        <w:rPr>
          <w:rFonts w:asciiTheme="minorHAnsi" w:hAnsiTheme="minorHAnsi" w:cstheme="minorHAnsi"/>
        </w:rPr>
        <w:t xml:space="preserve">U slučaju da je dio ugovora odabrani ponuditelj dao u podugovor i s obzirom da se </w:t>
      </w:r>
      <w:r>
        <w:rPr>
          <w:rFonts w:asciiTheme="minorHAnsi" w:hAnsiTheme="minorHAnsi" w:cstheme="minorHAnsi"/>
        </w:rPr>
        <w:t>radovi</w:t>
      </w:r>
      <w:r w:rsidRPr="00493A6A">
        <w:rPr>
          <w:rFonts w:asciiTheme="minorHAnsi" w:hAnsiTheme="minorHAnsi" w:cstheme="minorHAnsi"/>
        </w:rPr>
        <w:t xml:space="preserve"> neposredno plaćaju podugovaratelju, odabrani ponuditelj mora svom računu obvezno priložiti račune svojih podugovaratelja koje je prethodno ovjerio te račun podugovaratelja.</w:t>
      </w:r>
    </w:p>
    <w:p w14:paraId="7C3FD725" w14:textId="77777777" w:rsidR="00CF0FCA" w:rsidRPr="00493A6A" w:rsidRDefault="00CF0FCA" w:rsidP="00CF0FCA">
      <w:pPr>
        <w:ind w:left="0"/>
        <w:rPr>
          <w:rFonts w:asciiTheme="minorHAnsi" w:hAnsiTheme="minorHAnsi" w:cstheme="minorHAnsi"/>
        </w:rPr>
      </w:pPr>
      <w:r w:rsidRPr="00493A6A">
        <w:rPr>
          <w:rFonts w:asciiTheme="minorHAnsi" w:hAnsiTheme="minorHAnsi" w:cstheme="minorHAnsi"/>
        </w:rPr>
        <w:t>Odabrani ponuditelj, članovi zajednice gospodarskih subjekata i podugovaratelji ne smiju bez suglasnosti Naručitelja, svoja potraživanja prema Naručitelju, po ugovoru o nabavi, prenositi na treće osobe.</w:t>
      </w:r>
    </w:p>
    <w:p w14:paraId="3DDB754C" w14:textId="382D9BB4" w:rsidR="00541735" w:rsidRPr="003F7CFD" w:rsidRDefault="00CF0FCA" w:rsidP="00CF0FCA">
      <w:pPr>
        <w:tabs>
          <w:tab w:val="left" w:pos="708"/>
          <w:tab w:val="center" w:pos="4536"/>
          <w:tab w:val="left" w:pos="9072"/>
        </w:tabs>
        <w:autoSpaceDE/>
        <w:autoSpaceDN/>
        <w:adjustRightInd/>
        <w:snapToGrid w:val="0"/>
        <w:ind w:left="0"/>
        <w:rPr>
          <w:rFonts w:asciiTheme="minorHAnsi" w:eastAsia="Calibri" w:hAnsiTheme="minorHAnsi" w:cstheme="minorHAnsi"/>
        </w:rPr>
      </w:pPr>
      <w:r w:rsidRPr="00493A6A">
        <w:rPr>
          <w:rFonts w:asciiTheme="minorHAnsi" w:hAnsiTheme="minorHAnsi" w:cstheme="minorHAnsi"/>
        </w:rPr>
        <w:t>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ugovora.</w:t>
      </w:r>
    </w:p>
    <w:p w14:paraId="3DDB754D" w14:textId="77777777" w:rsidR="002103AA" w:rsidRPr="003F7CFD" w:rsidRDefault="002103AA" w:rsidP="00DC29A5">
      <w:pPr>
        <w:pStyle w:val="Heading2"/>
        <w:numPr>
          <w:ilvl w:val="1"/>
          <w:numId w:val="4"/>
        </w:numPr>
        <w:tabs>
          <w:tab w:val="clear" w:pos="1440"/>
          <w:tab w:val="left" w:pos="595"/>
        </w:tabs>
        <w:rPr>
          <w:rFonts w:asciiTheme="minorHAnsi" w:hAnsiTheme="minorHAnsi" w:cstheme="minorHAnsi"/>
          <w:szCs w:val="24"/>
        </w:rPr>
      </w:pPr>
      <w:bookmarkStart w:id="20" w:name="_Toc103338480"/>
      <w:r w:rsidRPr="003F7CFD">
        <w:rPr>
          <w:rFonts w:asciiTheme="minorHAnsi" w:hAnsiTheme="minorHAnsi" w:cstheme="minorHAnsi"/>
          <w:szCs w:val="24"/>
        </w:rPr>
        <w:t>VRSTA, SREDSTVO I UVJETI JAMSTVA</w:t>
      </w:r>
      <w:bookmarkEnd w:id="20"/>
    </w:p>
    <w:p w14:paraId="3DDB754E" w14:textId="77777777" w:rsidR="001C6D2B" w:rsidRPr="003F7CFD" w:rsidRDefault="001C6D2B" w:rsidP="00277090">
      <w:pPr>
        <w:pStyle w:val="Heading3"/>
      </w:pPr>
      <w:bookmarkStart w:id="21" w:name="_Toc22205035"/>
      <w:bookmarkStart w:id="22" w:name="_Toc34845371"/>
      <w:bookmarkStart w:id="23" w:name="_Toc75509288"/>
      <w:bookmarkStart w:id="24" w:name="_Toc103338481"/>
      <w:r w:rsidRPr="003F7CFD">
        <w:t>Odredbe koje se odnose na jamstva</w:t>
      </w:r>
      <w:bookmarkEnd w:id="21"/>
      <w:bookmarkEnd w:id="22"/>
      <w:bookmarkEnd w:id="23"/>
      <w:bookmarkEnd w:id="24"/>
    </w:p>
    <w:p w14:paraId="3DDB754F" w14:textId="77777777" w:rsidR="001C6D2B" w:rsidRPr="003F7CFD" w:rsidRDefault="001C6D2B" w:rsidP="001C6D2B">
      <w:pPr>
        <w:ind w:left="0"/>
        <w:rPr>
          <w:b/>
          <w:lang w:eastAsia="hr-HR"/>
        </w:rPr>
      </w:pPr>
      <w:r w:rsidRPr="003F7CFD">
        <w:rPr>
          <w:b/>
          <w:lang w:eastAsia="hr-HR"/>
        </w:rPr>
        <w:t>Novčani polog</w:t>
      </w:r>
    </w:p>
    <w:p w14:paraId="3DDB7550" w14:textId="77777777" w:rsidR="001C6D2B" w:rsidRPr="003F7CFD" w:rsidRDefault="001C6D2B" w:rsidP="001C6D2B">
      <w:pPr>
        <w:ind w:left="0"/>
        <w:rPr>
          <w:bCs/>
          <w:lang w:eastAsia="hr-HR"/>
        </w:rPr>
      </w:pPr>
      <w:r w:rsidRPr="003F7CFD">
        <w:rPr>
          <w:lang w:eastAsia="hr-HR"/>
        </w:rPr>
        <w:t xml:space="preserve">Sukladno članku 214. stavak 4. ZJN, neovisno o sredstvu jamstva koje je Naručitelj odredio u niže navedenim podtočkama, gospodarski subjekt može uplatiti novčani polog u traženom iznosu visine jamstva (ovisno o vrsti jamstva) na račun Naručitelja </w:t>
      </w:r>
      <w:r w:rsidRPr="003F7CFD">
        <w:rPr>
          <w:b/>
          <w:bCs/>
          <w:lang w:eastAsia="hr-HR"/>
        </w:rPr>
        <w:t>IBAN: HR3623900011838900003.</w:t>
      </w:r>
      <w:r w:rsidR="005C1ED5" w:rsidRPr="003F7CFD">
        <w:rPr>
          <w:b/>
          <w:bCs/>
          <w:lang w:eastAsia="hr-HR"/>
        </w:rPr>
        <w:t xml:space="preserve"> </w:t>
      </w:r>
      <w:r w:rsidR="005C1ED5" w:rsidRPr="003F7CFD">
        <w:rPr>
          <w:bCs/>
          <w:lang w:eastAsia="hr-HR"/>
        </w:rPr>
        <w:t>U slučaju uplate novčanog pologa gospodarski subjekt nema pravo zaračunavati zakonsku zateznu kamatu.</w:t>
      </w:r>
    </w:p>
    <w:p w14:paraId="3DDB7551" w14:textId="77777777" w:rsidR="001C6D2B" w:rsidRPr="003F7CFD" w:rsidRDefault="001C6D2B" w:rsidP="001C6D2B">
      <w:pPr>
        <w:ind w:left="0"/>
        <w:rPr>
          <w:lang w:eastAsia="hr-HR"/>
        </w:rPr>
      </w:pPr>
      <w:r w:rsidRPr="003F7CFD">
        <w:rPr>
          <w:lang w:eastAsia="hr-HR"/>
        </w:rPr>
        <w:lastRenderedPageBreak/>
        <w:t xml:space="preserve">Pod svrhom plaćanja potrebno je navesti o kojem se jamstvu radi (ovisno o vrsti) te navesti evidencijski broj nabave. Prilikom plaćanja potrebno je navesti sljedeći model i poziv na broj: model: 68, poziv na broj 7706-OIB (navesti OIB/nacionalni identifikacijski broj uplatitelja). </w:t>
      </w:r>
    </w:p>
    <w:p w14:paraId="3DDB7552" w14:textId="77777777" w:rsidR="001C6D2B" w:rsidRPr="003F7CFD" w:rsidRDefault="001C6D2B" w:rsidP="001C6D2B">
      <w:pPr>
        <w:ind w:left="0"/>
        <w:rPr>
          <w:strike/>
          <w:lang w:eastAsia="hr-HR"/>
        </w:rPr>
      </w:pPr>
      <w:r w:rsidRPr="003F7CFD">
        <w:rPr>
          <w:lang w:eastAsia="hr-HR"/>
        </w:rPr>
        <w:t xml:space="preserve">Ukoliko ponuditelj na ovaj način daje jamstvo za ozbiljnost ponude, polog mora biti evidentiran na računu Naručitelja najkasnije do isteka roka za dostavu ponuda. Dokaz o uplati novčanog pologa ponuditelj je dužan priložiti u ponudi. </w:t>
      </w:r>
    </w:p>
    <w:p w14:paraId="3DDB7553" w14:textId="77777777" w:rsidR="001C6D2B" w:rsidRPr="003F7CFD" w:rsidRDefault="001C6D2B" w:rsidP="001C6D2B">
      <w:pPr>
        <w:ind w:left="0"/>
        <w:rPr>
          <w:b/>
          <w:lang w:eastAsia="hr-HR"/>
        </w:rPr>
      </w:pPr>
      <w:r w:rsidRPr="003F7CFD">
        <w:rPr>
          <w:b/>
          <w:lang w:eastAsia="hr-HR"/>
        </w:rPr>
        <w:t>Zadužnica ili bjanko zadužnica</w:t>
      </w:r>
    </w:p>
    <w:p w14:paraId="3DDB7554" w14:textId="77777777" w:rsidR="001C6D2B" w:rsidRPr="003F7CFD" w:rsidRDefault="001C6D2B" w:rsidP="001C6D2B">
      <w:pPr>
        <w:ind w:left="0"/>
      </w:pPr>
      <w:r w:rsidRPr="003F7CFD">
        <w:t xml:space="preserve">Gospodarski subjekt je obvezan sva jamstva dostaviti u obliku zadužnice ili bjanko zadužnice te niže navedene odredbe se odnose na sva jamstva. </w:t>
      </w:r>
    </w:p>
    <w:p w14:paraId="3DDB7555" w14:textId="77777777" w:rsidR="001C6D2B" w:rsidRPr="003F7CFD" w:rsidRDefault="001C6D2B" w:rsidP="001C6D2B">
      <w:pPr>
        <w:ind w:left="0"/>
        <w:rPr>
          <w:rFonts w:asciiTheme="minorHAnsi" w:hAnsiTheme="minorHAnsi" w:cstheme="minorHAnsi"/>
        </w:rPr>
      </w:pPr>
      <w:r w:rsidRPr="003F7CFD">
        <w:rPr>
          <w:rFonts w:asciiTheme="minorHAnsi" w:hAnsiTheme="minorHAnsi" w:cstheme="minorHAnsi"/>
        </w:rPr>
        <w:t>Zadužnica ili bjanko zadužnica mora biti potvrđena kod javnog bilježnika i popunjena u skladu s Pravilnikom o obliku i sadržaju bjanko zadužnice i Pravilniku o obliku i sadržaju zadužnice, bez uvećanja, sa zakonskim zateznim kamatama po stopi određenoj sukladno odredbi članka 29. stavka 2. Zakona o obveznim odnosima.</w:t>
      </w:r>
    </w:p>
    <w:p w14:paraId="3DDB7556" w14:textId="77777777" w:rsidR="001C6D2B" w:rsidRPr="003F7CFD" w:rsidRDefault="001C6D2B" w:rsidP="001C6D2B">
      <w:pPr>
        <w:ind w:left="0"/>
        <w:rPr>
          <w:rFonts w:asciiTheme="minorHAnsi" w:hAnsiTheme="minorHAnsi" w:cstheme="minorHAnsi"/>
        </w:rPr>
      </w:pPr>
      <w:r w:rsidRPr="003F7CFD">
        <w:rPr>
          <w:rFonts w:asciiTheme="minorHAnsi" w:hAnsiTheme="minorHAnsi" w:cstheme="minorHAnsi"/>
        </w:rPr>
        <w:t>Zakonska zatezna kamata teče za zadužnicu od dana dospijeća određenog od strane vjerovnika prilikom podnošenja zadužnice na naplatu do namirenja.</w:t>
      </w:r>
    </w:p>
    <w:p w14:paraId="3DDB7557" w14:textId="77777777" w:rsidR="001C6D2B" w:rsidRPr="003F7CFD" w:rsidRDefault="001C6D2B" w:rsidP="001C6D2B">
      <w:pPr>
        <w:ind w:left="0"/>
        <w:rPr>
          <w:rFonts w:asciiTheme="minorHAnsi" w:hAnsiTheme="minorHAnsi" w:cstheme="minorHAnsi"/>
        </w:rPr>
      </w:pPr>
      <w:r w:rsidRPr="003F7CFD">
        <w:rPr>
          <w:rFonts w:asciiTheme="minorHAnsi" w:hAnsiTheme="minorHAnsi" w:cstheme="minorHAnsi"/>
        </w:rPr>
        <w:t>Zakonska zatezna kamata teče za bjanko zadužnicu od dana izdavanja zadužnice do dana isplate.</w:t>
      </w:r>
    </w:p>
    <w:p w14:paraId="3DDB7558" w14:textId="77777777" w:rsidR="001C6D2B" w:rsidRPr="003F7CFD" w:rsidRDefault="001C6D2B" w:rsidP="001C6D2B">
      <w:pPr>
        <w:ind w:left="0"/>
      </w:pPr>
      <w:r w:rsidRPr="003F7CFD">
        <w:t xml:space="preserve">Jamstvo ne smije biti ni na koji način oštećeno (bušenjem, klamanjem i sl.), a što se ne odnosi na uvezivanje od strane javnog bilježnika ili ovlaštenog sudskog tumača.   </w:t>
      </w:r>
    </w:p>
    <w:p w14:paraId="3DDB7559" w14:textId="77777777" w:rsidR="001C6D2B" w:rsidRPr="003F7CFD" w:rsidRDefault="001C6D2B" w:rsidP="001C6D2B">
      <w:pPr>
        <w:ind w:left="0"/>
        <w:rPr>
          <w:iCs/>
        </w:rPr>
      </w:pPr>
      <w:r w:rsidRPr="003F7CFD">
        <w:t xml:space="preserve">Dopušteno je da Zajednica gospodarskih subjekata dostavi jamstvo </w:t>
      </w:r>
      <w:r w:rsidRPr="003F7CFD">
        <w:rPr>
          <w:i/>
          <w:iCs/>
        </w:rPr>
        <w:t xml:space="preserve">(za ozbiljnost ponude/za uredno ispunjenje ugovora/za otklanjanje nedostataka u jamstvenom roku) </w:t>
      </w:r>
      <w:r w:rsidRPr="003F7CFD">
        <w:rPr>
          <w:iCs/>
        </w:rPr>
        <w:t xml:space="preserve">izdano od bilo kojeg člana Zajednice gospodarskih subjekata u cijelosti ili parcijalno </w:t>
      </w:r>
      <w:r w:rsidRPr="003F7CFD">
        <w:t xml:space="preserve">koje se sastoji od više zadužnica ili bjanko zadužnica, koje daju članovi Zajednice gospodarskih subjekata, a koje u ukupnom zbroju predstavljaju traženu visinu jamstva </w:t>
      </w:r>
      <w:r w:rsidRPr="003F7CFD">
        <w:rPr>
          <w:i/>
          <w:iCs/>
        </w:rPr>
        <w:t>(za ozbiljnost ponude/za uredno ispunjenje ugovora/za otklanjanje nedostataka u jamstvenom roku)</w:t>
      </w:r>
      <w:r w:rsidRPr="003F7CFD">
        <w:t xml:space="preserve">. </w:t>
      </w:r>
    </w:p>
    <w:p w14:paraId="3DDB755A" w14:textId="77777777" w:rsidR="001C6D2B" w:rsidRPr="003F7CFD" w:rsidRDefault="001C6D2B" w:rsidP="00277090">
      <w:pPr>
        <w:pStyle w:val="Heading3"/>
      </w:pPr>
      <w:bookmarkStart w:id="25" w:name="_Toc22205036"/>
      <w:bookmarkStart w:id="26" w:name="_Toc34845372"/>
      <w:bookmarkStart w:id="27" w:name="_Toc75509289"/>
      <w:bookmarkStart w:id="28" w:name="_Toc103338482"/>
      <w:r w:rsidRPr="003F7CFD">
        <w:t>Jamstvo za ozbiljnost ponude</w:t>
      </w:r>
      <w:bookmarkEnd w:id="25"/>
      <w:bookmarkEnd w:id="26"/>
      <w:bookmarkEnd w:id="27"/>
      <w:bookmarkEnd w:id="28"/>
    </w:p>
    <w:p w14:paraId="3DDB755B" w14:textId="666BA388" w:rsidR="001C6D2B" w:rsidRDefault="001C6D2B" w:rsidP="001C6D2B">
      <w:pPr>
        <w:ind w:left="0"/>
      </w:pPr>
      <w:r w:rsidRPr="003F7CFD">
        <w:t>Gospodarski subjekt je obvezan u ponudi dostaviti jamstvo za ozbiljnost ponude u obliku</w:t>
      </w:r>
      <w:r w:rsidRPr="003F7CFD">
        <w:br/>
        <w:t xml:space="preserve">zadužnice ili bjanko zadužnica, sukladno napomenama iz podtočke „Odredbe koje se odnose na sva jamstva“ ove točke Dokumentacije o nabavi u iznosu od </w:t>
      </w:r>
      <w:r w:rsidR="00D93D8C" w:rsidRPr="003F7CFD">
        <w:rPr>
          <w:b/>
        </w:rPr>
        <w:t>1.</w:t>
      </w:r>
      <w:r w:rsidR="00E34C27">
        <w:rPr>
          <w:b/>
        </w:rPr>
        <w:t>40</w:t>
      </w:r>
      <w:r w:rsidR="00D93D8C" w:rsidRPr="003F7CFD">
        <w:rPr>
          <w:b/>
        </w:rPr>
        <w:t>0,00 EUR</w:t>
      </w:r>
      <w:r w:rsidRPr="003F7CFD">
        <w:t xml:space="preserve"> s rokom valjanosti najmanje sukladno roku valjanosti ponude, a gospodarski subjekt može dostaviti jamstvo koje je duže od roka valjanosti ponude.</w:t>
      </w:r>
    </w:p>
    <w:p w14:paraId="36385F77" w14:textId="77777777" w:rsidR="00E42DB6" w:rsidRPr="005414A3" w:rsidRDefault="00E42DB6" w:rsidP="00E42DB6">
      <w:pPr>
        <w:ind w:left="0"/>
        <w:rPr>
          <w:rFonts w:cstheme="minorHAnsi"/>
        </w:rPr>
      </w:pPr>
      <w:r>
        <w:rPr>
          <w:rFonts w:cstheme="minorHAnsi"/>
          <w:color w:val="EE0000"/>
          <w:u w:val="single"/>
        </w:rPr>
        <w:t>J</w:t>
      </w:r>
      <w:r w:rsidRPr="004C3E91">
        <w:rPr>
          <w:rFonts w:cstheme="minorHAnsi"/>
          <w:color w:val="EE0000"/>
          <w:u w:val="single"/>
        </w:rPr>
        <w:t xml:space="preserve">amstvo za ozbiljnost ponude  </w:t>
      </w:r>
      <w:r w:rsidRPr="004C3E91">
        <w:rPr>
          <w:color w:val="EE0000"/>
          <w:u w:val="single"/>
        </w:rPr>
        <w:t xml:space="preserve">u obliku zadužnice ili bjanko zadužnice, </w:t>
      </w:r>
      <w:r w:rsidRPr="004C3E91">
        <w:rPr>
          <w:rFonts w:cstheme="minorHAnsi"/>
          <w:color w:val="EE0000"/>
          <w:u w:val="single"/>
        </w:rPr>
        <w:t>ponuditelj dostavlja u zatvorenoj omotnici</w:t>
      </w:r>
      <w:r w:rsidRPr="005414A3">
        <w:rPr>
          <w:rFonts w:cstheme="minorHAnsi"/>
        </w:rPr>
        <w:t xml:space="preserve"> na kojoj je obvezan naznačiti na koji postupak nabave i na koju ponudu se odvojeni dokumenti odnose te takva omotnica sadrži sve podatke s dodatkom „dio/dijelovi ponude koji se dostavlja/ju odvojeno“. </w:t>
      </w:r>
    </w:p>
    <w:p w14:paraId="2BB33B83" w14:textId="77777777" w:rsidR="00E42DB6" w:rsidRPr="005414A3" w:rsidRDefault="00E42DB6" w:rsidP="00E42DB6">
      <w:pPr>
        <w:ind w:left="0"/>
        <w:rPr>
          <w:rFonts w:cstheme="minorHAnsi"/>
        </w:rPr>
      </w:pPr>
      <w:r w:rsidRPr="00D4406D">
        <w:rPr>
          <w:rFonts w:cstheme="minorHAnsi"/>
          <w:b/>
          <w:bCs/>
        </w:rPr>
        <w:t>Zatvorenu omotnicu s dijelom/dijelovima ponude ponuditelj predaje neposredno ili poštanskom pošiljkom na adresu Naručitelja - Grad Sinj, Dragašev prolaz 24, 21230 Sinj, Republika Hrvatska  na kojoj mora biti naznačeno</w:t>
      </w:r>
      <w:r w:rsidRPr="005414A3">
        <w:rPr>
          <w:rFonts w:cstheme="minorHAnsi"/>
        </w:rPr>
        <w:t>:</w:t>
      </w:r>
    </w:p>
    <w:p w14:paraId="15FEDDEB" w14:textId="77777777" w:rsidR="00E42DB6" w:rsidRPr="005414A3" w:rsidRDefault="00E42DB6" w:rsidP="00E42DB6">
      <w:pPr>
        <w:ind w:left="0"/>
        <w:rPr>
          <w:b/>
        </w:rPr>
      </w:pPr>
      <w:r w:rsidRPr="005414A3">
        <w:rPr>
          <w:b/>
        </w:rPr>
        <w:t xml:space="preserve">Na prednjoj strani omotnice mora biti naznačeno: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E42DB6" w:rsidRPr="00B32029" w14:paraId="40858B36" w14:textId="77777777" w:rsidTr="004716AF">
        <w:trPr>
          <w:cantSplit/>
          <w:jc w:val="center"/>
        </w:trPr>
        <w:tc>
          <w:tcPr>
            <w:tcW w:w="9270" w:type="dxa"/>
          </w:tcPr>
          <w:p w14:paraId="6D94453A" w14:textId="77777777" w:rsidR="00E42DB6" w:rsidRPr="00B32029" w:rsidRDefault="00E42DB6" w:rsidP="004716AF">
            <w:pPr>
              <w:suppressAutoHyphens/>
              <w:autoSpaceDN/>
              <w:adjustRightInd/>
              <w:ind w:left="0"/>
              <w:jc w:val="center"/>
              <w:rPr>
                <w:rFonts w:asciiTheme="minorHAnsi" w:hAnsiTheme="minorHAnsi" w:cstheme="minorHAnsi"/>
                <w:b/>
              </w:rPr>
            </w:pPr>
            <w:r w:rsidRPr="00B32029">
              <w:rPr>
                <w:rFonts w:asciiTheme="minorHAnsi" w:hAnsiTheme="minorHAnsi" w:cstheme="minorHAnsi"/>
                <w:b/>
              </w:rPr>
              <w:lastRenderedPageBreak/>
              <w:t>Grad Sinj</w:t>
            </w:r>
          </w:p>
          <w:p w14:paraId="6C30BF7F" w14:textId="77777777" w:rsidR="00E42DB6" w:rsidRPr="00B32029" w:rsidRDefault="00E42DB6" w:rsidP="004716AF">
            <w:pPr>
              <w:suppressAutoHyphens/>
              <w:autoSpaceDN/>
              <w:adjustRightInd/>
              <w:ind w:left="0"/>
              <w:jc w:val="center"/>
              <w:rPr>
                <w:rFonts w:asciiTheme="minorHAnsi" w:hAnsiTheme="minorHAnsi" w:cstheme="minorHAnsi"/>
                <w:b/>
              </w:rPr>
            </w:pPr>
            <w:r w:rsidRPr="00B32029">
              <w:rPr>
                <w:rFonts w:asciiTheme="minorHAnsi" w:hAnsiTheme="minorHAnsi" w:cstheme="minorHAnsi"/>
                <w:b/>
              </w:rPr>
              <w:t>Dragašev prolaz 24, 21230 Sinj, Republika Hrvatska</w:t>
            </w:r>
          </w:p>
          <w:p w14:paraId="252F6E0A" w14:textId="7D259D08" w:rsidR="00E42DB6" w:rsidRPr="00B32029" w:rsidRDefault="00D74953" w:rsidP="004716AF">
            <w:pPr>
              <w:suppressAutoHyphens/>
              <w:autoSpaceDN/>
              <w:adjustRightInd/>
              <w:ind w:left="0"/>
              <w:jc w:val="center"/>
              <w:rPr>
                <w:rFonts w:asciiTheme="minorHAnsi" w:hAnsiTheme="minorHAnsi" w:cstheme="minorHAnsi"/>
                <w:b/>
                <w:bCs/>
              </w:rPr>
            </w:pPr>
            <w:r w:rsidRPr="00D74953">
              <w:rPr>
                <w:rFonts w:asciiTheme="minorHAnsi" w:hAnsiTheme="minorHAnsi" w:cstheme="minorHAnsi"/>
                <w:b/>
                <w:bCs/>
              </w:rPr>
              <w:t>Radovi uređenja i opremanja Dječjeg vrtića Bili cvitak – vanjsko igralište za jasličke skupine</w:t>
            </w:r>
          </w:p>
          <w:p w14:paraId="279D35B3" w14:textId="308F1E42" w:rsidR="00E42DB6" w:rsidRPr="005414A3" w:rsidRDefault="00E42DB6" w:rsidP="004716AF">
            <w:pPr>
              <w:suppressAutoHyphens/>
              <w:autoSpaceDN/>
              <w:adjustRightInd/>
              <w:ind w:left="0"/>
              <w:jc w:val="center"/>
              <w:rPr>
                <w:rFonts w:asciiTheme="minorHAnsi" w:hAnsiTheme="minorHAnsi" w:cstheme="minorHAnsi"/>
                <w:b/>
                <w:lang w:eastAsia="zh-CN"/>
              </w:rPr>
            </w:pPr>
            <w:r w:rsidRPr="005414A3">
              <w:rPr>
                <w:rFonts w:asciiTheme="minorHAnsi" w:hAnsiTheme="minorHAnsi" w:cstheme="minorHAnsi"/>
                <w:b/>
                <w:lang w:eastAsia="zh-CN"/>
              </w:rPr>
              <w:t xml:space="preserve">Evidencijski broj nabave: </w:t>
            </w:r>
            <w:r w:rsidR="00D74953">
              <w:rPr>
                <w:rFonts w:asciiTheme="minorHAnsi" w:hAnsiTheme="minorHAnsi" w:cstheme="minorHAnsi"/>
                <w:b/>
                <w:lang w:eastAsia="zh-CN"/>
              </w:rPr>
              <w:t>20</w:t>
            </w:r>
            <w:r w:rsidRPr="005414A3">
              <w:rPr>
                <w:rFonts w:asciiTheme="minorHAnsi" w:hAnsiTheme="minorHAnsi" w:cstheme="minorHAnsi"/>
                <w:b/>
                <w:lang w:eastAsia="zh-CN"/>
              </w:rPr>
              <w:t>/2026</w:t>
            </w:r>
          </w:p>
          <w:p w14:paraId="5521D31E" w14:textId="77777777" w:rsidR="00E42DB6" w:rsidRPr="00B32029" w:rsidRDefault="00E42DB6" w:rsidP="004716AF">
            <w:pPr>
              <w:suppressAutoHyphens/>
              <w:autoSpaceDN/>
              <w:adjustRightInd/>
              <w:ind w:left="0"/>
              <w:jc w:val="center"/>
              <w:rPr>
                <w:rFonts w:asciiTheme="minorHAnsi" w:hAnsiTheme="minorHAnsi" w:cstheme="minorHAnsi"/>
                <w:b/>
                <w:lang w:eastAsia="zh-CN"/>
              </w:rPr>
            </w:pPr>
            <w:r w:rsidRPr="005414A3">
              <w:rPr>
                <w:rFonts w:asciiTheme="minorHAnsi" w:hAnsiTheme="minorHAnsi" w:cstheme="minorHAnsi"/>
                <w:b/>
                <w:lang w:eastAsia="zh-CN"/>
              </w:rPr>
              <w:t>Dio/dijelovi ponude koji se dostavljaju odvojeno</w:t>
            </w:r>
          </w:p>
          <w:p w14:paraId="0DACFD7E" w14:textId="77777777" w:rsidR="00E42DB6" w:rsidRPr="00B32029" w:rsidRDefault="00E42DB6" w:rsidP="004716AF">
            <w:pPr>
              <w:suppressAutoHyphens/>
              <w:autoSpaceDN/>
              <w:adjustRightInd/>
              <w:ind w:left="0"/>
              <w:jc w:val="center"/>
              <w:rPr>
                <w:rFonts w:asciiTheme="minorHAnsi" w:hAnsiTheme="minorHAnsi" w:cstheme="minorHAnsi"/>
                <w:b/>
              </w:rPr>
            </w:pPr>
            <w:r w:rsidRPr="00B32029">
              <w:rPr>
                <w:rFonts w:asciiTheme="minorHAnsi" w:hAnsiTheme="minorHAnsi" w:cstheme="minorHAnsi"/>
                <w:b/>
                <w:lang w:eastAsia="zh-CN"/>
              </w:rPr>
              <w:t>«NE OTVARAJ».</w:t>
            </w:r>
          </w:p>
        </w:tc>
      </w:tr>
    </w:tbl>
    <w:p w14:paraId="5E3A788C" w14:textId="77777777" w:rsidR="00E42DB6" w:rsidRPr="00B32029" w:rsidRDefault="00E42DB6" w:rsidP="00E42DB6">
      <w:pPr>
        <w:rPr>
          <w:b/>
        </w:rPr>
      </w:pPr>
      <w:r w:rsidRPr="00B32029">
        <w:rPr>
          <w:b/>
        </w:rPr>
        <w:t>Na poleđini ili u gornjem lijevom kutu omotnice ponude mora biti naznačeno: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E42DB6" w:rsidRPr="00B32029" w14:paraId="2CBCE5EE" w14:textId="77777777" w:rsidTr="004716AF">
        <w:trPr>
          <w:jc w:val="center"/>
        </w:trPr>
        <w:tc>
          <w:tcPr>
            <w:tcW w:w="9270" w:type="dxa"/>
            <w:vAlign w:val="center"/>
          </w:tcPr>
          <w:p w14:paraId="042F7C36" w14:textId="77777777" w:rsidR="00E42DB6" w:rsidRPr="00B32029" w:rsidRDefault="00E42DB6" w:rsidP="004716AF">
            <w:pPr>
              <w:jc w:val="center"/>
              <w:rPr>
                <w:b/>
              </w:rPr>
            </w:pPr>
            <w:r w:rsidRPr="00B32029">
              <w:rPr>
                <w:b/>
              </w:rPr>
              <w:t xml:space="preserve">Naziv i adresa ponuditelja </w:t>
            </w:r>
          </w:p>
        </w:tc>
      </w:tr>
    </w:tbl>
    <w:p w14:paraId="2C222D80" w14:textId="77777777" w:rsidR="00E42DB6" w:rsidRDefault="00E42DB6" w:rsidP="001C6D2B">
      <w:pPr>
        <w:ind w:left="0"/>
      </w:pPr>
    </w:p>
    <w:p w14:paraId="3DDB755C" w14:textId="77777777" w:rsidR="001C6D2B" w:rsidRPr="003F7CFD" w:rsidRDefault="001C6D2B" w:rsidP="001C6D2B">
      <w:pPr>
        <w:ind w:left="0"/>
      </w:pPr>
      <w:r w:rsidRPr="003F7CFD">
        <w:t>Jamstvo za ozbiljnost ponude je jamstvo za slučaj odustajanja ponuditelja od svoje ponude u roku njezine valjanosti, nedostavljanja ažuriranih popratnih dokumenata sukladno članku 263. Zakona o javnoj nabavi, neprihvaćanja ispravka računske greške, odbijanja potpisivanja ugovora o javnoj nabavi, nedostavljanja jamstva za uredno ispunjenje ugovora o javnoj nabavi.</w:t>
      </w:r>
    </w:p>
    <w:p w14:paraId="3DDB755D" w14:textId="77777777" w:rsidR="001C6D2B" w:rsidRPr="003F7CFD" w:rsidRDefault="001C6D2B" w:rsidP="001C6D2B">
      <w:pPr>
        <w:ind w:left="0"/>
      </w:pPr>
      <w:r w:rsidRPr="003F7CFD">
        <w:t>Rok valjanosti jamstva za ozbiljnost ponude mora biti najmanje do isteka roka valjanosti ponude.</w:t>
      </w:r>
    </w:p>
    <w:p w14:paraId="3DDB755E" w14:textId="77777777" w:rsidR="001C6D2B" w:rsidRPr="003F7CFD" w:rsidRDefault="001C6D2B" w:rsidP="001C6D2B">
      <w:pPr>
        <w:ind w:left="0"/>
      </w:pPr>
      <w:r w:rsidRPr="003F7CFD">
        <w:t>Ukoliko se, iz bilo kojeg razloga, pomiče rok za dostavu ponuda potrebno je sukladno tome uskladiti i važenje jamstva za ozbiljnost ponude, jer rok valjanosti jamstva za ozbiljnost ponude ne smije biti kraći od roka valjanosti ponude.</w:t>
      </w:r>
    </w:p>
    <w:p w14:paraId="3DDB755F" w14:textId="77777777" w:rsidR="001C6D2B" w:rsidRPr="003F7CFD" w:rsidRDefault="001C6D2B" w:rsidP="001C6D2B">
      <w:pPr>
        <w:ind w:left="0"/>
      </w:pPr>
      <w:r w:rsidRPr="003F7CFD">
        <w:t>Ako tijekom postupka javne nabave istekne rok valjanosti ponude i jamstva za ozbiljnost ponude, Naručitelj je obvezan prije odabira zatražiti produženje roka valjanosti ponude i jamstva od ponuditelja koji je podnio ekonomski najpovoljniju ponudu u primjerenom roku ne kraćem od 5 dana.</w:t>
      </w:r>
    </w:p>
    <w:p w14:paraId="3DDB7560" w14:textId="77777777" w:rsidR="001C6D2B" w:rsidRPr="003F7CFD" w:rsidRDefault="001C6D2B" w:rsidP="001C6D2B">
      <w:pPr>
        <w:ind w:left="0"/>
      </w:pPr>
      <w:r w:rsidRPr="003F7CFD">
        <w:t>Naručitelj će vratiti ponuditeljima jamstvo za ozbiljnost ponude u roku od 10 dana od dana potpisivanja ugovora o javnoj nabavi, odnosno nakon dostave jamstva za uredno izvršenje ugovora o javnoj nabavi, a presliku jamstva će pohraniti.</w:t>
      </w:r>
    </w:p>
    <w:p w14:paraId="3DDB7561" w14:textId="77777777" w:rsidR="001C6D2B" w:rsidRPr="003F7CFD" w:rsidRDefault="001C6D2B" w:rsidP="00277090">
      <w:pPr>
        <w:pStyle w:val="Heading3"/>
      </w:pPr>
      <w:bookmarkStart w:id="29" w:name="_Toc22205037"/>
      <w:bookmarkStart w:id="30" w:name="_Toc34845373"/>
      <w:bookmarkStart w:id="31" w:name="_Toc75509290"/>
      <w:bookmarkStart w:id="32" w:name="_Toc103338483"/>
      <w:r w:rsidRPr="003F7CFD">
        <w:t>Jamstvo za uredno ispunjenje ugovora</w:t>
      </w:r>
      <w:bookmarkEnd w:id="29"/>
      <w:bookmarkEnd w:id="30"/>
      <w:bookmarkEnd w:id="31"/>
      <w:bookmarkEnd w:id="32"/>
      <w:r w:rsidRPr="003F7CFD">
        <w:t xml:space="preserve"> </w:t>
      </w:r>
    </w:p>
    <w:p w14:paraId="3DDB7562" w14:textId="0228B45C" w:rsidR="001C6D2B" w:rsidRPr="003F7CFD" w:rsidRDefault="001C6D2B" w:rsidP="001C6D2B">
      <w:pPr>
        <w:ind w:left="0"/>
      </w:pPr>
      <w:bookmarkStart w:id="33" w:name="OLE_LINK10"/>
      <w:r w:rsidRPr="003F7CFD">
        <w:t xml:space="preserve">Odabrani ponuditelj je obvezan dostaviti Naručitelju </w:t>
      </w:r>
      <w:r w:rsidR="00F16981">
        <w:t>do dana uvođenja u posao</w:t>
      </w:r>
      <w:r w:rsidRPr="003F7CFD">
        <w:t xml:space="preserve">, a prije isteka jamstva za ozbiljnost ponude, </w:t>
      </w:r>
      <w:r w:rsidR="00395BEB">
        <w:t xml:space="preserve">dostaviti </w:t>
      </w:r>
      <w:r w:rsidRPr="003F7CFD">
        <w:t xml:space="preserve">jamstvo za uredno ispunjenje ugovora na iznos od 10% ugovorne cijene bez poreza na dodanu vrijednost (PDV) u obliku zadužnice ili bjanko </w:t>
      </w:r>
      <w:r w:rsidR="00DD053D" w:rsidRPr="003F7CFD">
        <w:t xml:space="preserve">zadužnice </w:t>
      </w:r>
      <w:r w:rsidR="005C1ED5" w:rsidRPr="003F7CFD">
        <w:t xml:space="preserve">ili uplatiti novčani polog </w:t>
      </w:r>
      <w:r w:rsidRPr="003F7CFD">
        <w:t xml:space="preserve">sukladno napomenama iz podtočke „Odredbe koje se odnose na sva jamstva“ ove točke </w:t>
      </w:r>
      <w:r w:rsidR="005C1ED5" w:rsidRPr="003F7CFD">
        <w:t>Poziva</w:t>
      </w:r>
      <w:r w:rsidRPr="003F7CFD">
        <w:t xml:space="preserve">. </w:t>
      </w:r>
    </w:p>
    <w:p w14:paraId="3DDB7563" w14:textId="77777777" w:rsidR="001C6D2B" w:rsidRDefault="001C6D2B" w:rsidP="001C6D2B">
      <w:pPr>
        <w:ind w:left="0"/>
      </w:pPr>
      <w:r w:rsidRPr="003F7CFD">
        <w:t xml:space="preserve">U slučaju nedostavljanja jamstva, u zadanom roku, Naručitelj ima pravo raskinuti ugovor i naplatiti jamstvo za ozbiljnost ponude. </w:t>
      </w:r>
    </w:p>
    <w:p w14:paraId="3DDB7564" w14:textId="77777777" w:rsidR="001C6D2B" w:rsidRPr="003F7CFD" w:rsidRDefault="001C6D2B" w:rsidP="001C6D2B">
      <w:pPr>
        <w:ind w:left="0"/>
        <w:rPr>
          <w:rFonts w:asciiTheme="minorHAnsi" w:hAnsiTheme="minorHAnsi" w:cstheme="minorHAnsi"/>
        </w:rPr>
      </w:pPr>
      <w:r w:rsidRPr="003F7CFD">
        <w:rPr>
          <w:rFonts w:asciiTheme="minorHAnsi" w:hAnsiTheme="minorHAnsi" w:cstheme="minorHAnsi"/>
        </w:rPr>
        <w:t>Neiskorišteno jamstvo će biti vraćeno odabranom ponuditelju po izvršenim obvezama iz ugovora, odnosno po isteku njegova važenja.</w:t>
      </w:r>
    </w:p>
    <w:p w14:paraId="3DDB7565" w14:textId="77777777" w:rsidR="00DD053D" w:rsidRPr="003F7CFD" w:rsidRDefault="00DD053D" w:rsidP="00DD053D">
      <w:pPr>
        <w:keepNext/>
        <w:numPr>
          <w:ilvl w:val="2"/>
          <w:numId w:val="4"/>
        </w:numPr>
        <w:ind w:left="720"/>
        <w:outlineLvl w:val="2"/>
        <w:rPr>
          <w:b/>
          <w:szCs w:val="20"/>
          <w:lang w:eastAsia="hr-HR"/>
        </w:rPr>
      </w:pPr>
      <w:bookmarkStart w:id="34" w:name="_Toc22205038"/>
      <w:bookmarkStart w:id="35" w:name="_Toc34845374"/>
      <w:bookmarkStart w:id="36" w:name="_Toc37969990"/>
      <w:bookmarkStart w:id="37" w:name="_Toc64895491"/>
      <w:bookmarkStart w:id="38" w:name="_Toc103338484"/>
      <w:r w:rsidRPr="003F7CFD">
        <w:rPr>
          <w:b/>
          <w:szCs w:val="20"/>
          <w:lang w:eastAsia="hr-HR"/>
        </w:rPr>
        <w:lastRenderedPageBreak/>
        <w:t>Jamstvo za otklanjanje nedostataka u jamstvenom roku</w:t>
      </w:r>
      <w:bookmarkEnd w:id="34"/>
      <w:bookmarkEnd w:id="35"/>
      <w:bookmarkEnd w:id="36"/>
      <w:bookmarkEnd w:id="37"/>
      <w:bookmarkEnd w:id="38"/>
    </w:p>
    <w:p w14:paraId="3DDB7566" w14:textId="24145999" w:rsidR="00DD053D" w:rsidRPr="003F7CFD" w:rsidRDefault="00DD053D" w:rsidP="005C1ED5">
      <w:pPr>
        <w:ind w:left="0"/>
      </w:pPr>
      <w:r w:rsidRPr="003F7CFD">
        <w:t xml:space="preserve">Odabrani ponuditelj je obvezan Naručitelju najkasnije u roku od 7 od dana </w:t>
      </w:r>
      <w:r w:rsidR="000953B3">
        <w:t>potpisa Zapisnika o primopredaji</w:t>
      </w:r>
      <w:r w:rsidRPr="003F7CFD">
        <w:t xml:space="preserve">, dostaviti jamstvo za otklanjanje nedostataka u jamstvenom roku u iznosu 10% (deset posto) vrijednosti ukupno izvedenih radova bez poreza na dodanu vrijednost (PDV) u obliku zadužnice ili bjanko zadužnice </w:t>
      </w:r>
      <w:r w:rsidR="005C1ED5" w:rsidRPr="003F7CFD">
        <w:t>ili uplatiti novčani polog sukladno napomenama iz podtočke „Odredbe koje se odnose na sva jamstva“ ove točke Poziva.</w:t>
      </w:r>
    </w:p>
    <w:p w14:paraId="3DDB7567" w14:textId="77777777" w:rsidR="005C1ED5" w:rsidRPr="003F7CFD" w:rsidRDefault="005C1ED5" w:rsidP="005C1ED5">
      <w:pPr>
        <w:ind w:left="0"/>
        <w:rPr>
          <w:rFonts w:asciiTheme="minorHAnsi" w:hAnsiTheme="minorHAnsi" w:cstheme="minorHAnsi"/>
        </w:rPr>
      </w:pPr>
      <w:r w:rsidRPr="003F7CFD">
        <w:rPr>
          <w:rFonts w:asciiTheme="minorHAnsi" w:hAnsiTheme="minorHAnsi" w:cstheme="minorHAnsi"/>
        </w:rPr>
        <w:t xml:space="preserve">Odabrani ponuditelj jamči da su izvedeni radovi u vrijeme primopredaje u skladu s Ugovorom, propisima i pravilima struke te da nemaju nedostataka koji onemogućavaju ili smanjuju njihovu vrijednost ili njihovu prikladnost za uporabu određenu Ugovorom.  </w:t>
      </w:r>
    </w:p>
    <w:p w14:paraId="3DDB7568" w14:textId="77777777" w:rsidR="00DD053D" w:rsidRPr="003F7CFD" w:rsidRDefault="00DD053D" w:rsidP="00DD053D">
      <w:pPr>
        <w:ind w:left="0"/>
        <w:rPr>
          <w:rFonts w:asciiTheme="minorHAnsi" w:hAnsiTheme="minorHAnsi" w:cstheme="minorHAnsi"/>
        </w:rPr>
      </w:pPr>
      <w:r w:rsidRPr="003F7CFD">
        <w:rPr>
          <w:rFonts w:asciiTheme="minorHAnsi" w:hAnsiTheme="minorHAnsi" w:cstheme="minorHAnsi"/>
          <w:szCs w:val="21"/>
        </w:rPr>
        <w:t>Jamstveni rok za izvedene radove je minimalno dvije (2) godine</w:t>
      </w:r>
      <w:r w:rsidRPr="003F7CFD">
        <w:rPr>
          <w:rFonts w:asciiTheme="minorHAnsi" w:hAnsiTheme="minorHAnsi" w:cstheme="minorHAnsi"/>
        </w:rPr>
        <w:t>.</w:t>
      </w:r>
    </w:p>
    <w:p w14:paraId="3DDB7569" w14:textId="77777777" w:rsidR="00DD053D" w:rsidRPr="003F7CFD" w:rsidRDefault="005C1ED5" w:rsidP="00DD053D">
      <w:pPr>
        <w:ind w:left="0"/>
        <w:rPr>
          <w:rFonts w:asciiTheme="minorHAnsi" w:hAnsiTheme="minorHAnsi" w:cstheme="minorHAnsi"/>
        </w:rPr>
      </w:pPr>
      <w:r w:rsidRPr="003F7CFD">
        <w:rPr>
          <w:rFonts w:asciiTheme="minorHAnsi" w:hAnsiTheme="minorHAnsi" w:cstheme="minorHAnsi"/>
        </w:rPr>
        <w:t>J</w:t>
      </w:r>
      <w:r w:rsidR="00DD053D" w:rsidRPr="003F7CFD">
        <w:rPr>
          <w:rFonts w:asciiTheme="minorHAnsi" w:hAnsiTheme="minorHAnsi" w:cstheme="minorHAnsi"/>
        </w:rPr>
        <w:t xml:space="preserve">amstveni rokovi počinju teći </w:t>
      </w:r>
      <w:r w:rsidRPr="003F7CFD">
        <w:rPr>
          <w:rFonts w:asciiTheme="minorHAnsi" w:hAnsiTheme="minorHAnsi" w:cstheme="minorHAnsi"/>
        </w:rPr>
        <w:t>od datuma</w:t>
      </w:r>
      <w:r w:rsidR="00DD053D" w:rsidRPr="003F7CFD">
        <w:rPr>
          <w:rFonts w:asciiTheme="minorHAnsi" w:hAnsiTheme="minorHAnsi" w:cstheme="minorHAnsi"/>
        </w:rPr>
        <w:t xml:space="preserve"> Zapisnika o primopredaji.</w:t>
      </w:r>
    </w:p>
    <w:p w14:paraId="3DDB756A" w14:textId="32F8F5C8" w:rsidR="00DD053D" w:rsidRPr="003F7CFD" w:rsidRDefault="00DD053D" w:rsidP="00DD053D">
      <w:pPr>
        <w:ind w:left="0"/>
        <w:rPr>
          <w:rFonts w:asciiTheme="minorHAnsi" w:hAnsiTheme="minorHAnsi" w:cstheme="minorHAnsi"/>
        </w:rPr>
      </w:pPr>
      <w:r w:rsidRPr="003F7CFD">
        <w:rPr>
          <w:rFonts w:asciiTheme="minorHAnsi" w:hAnsiTheme="minorHAnsi" w:cstheme="minorHAnsi"/>
        </w:rPr>
        <w:t xml:space="preserve">Neiskorišteno jamstvo će biti vraćeno odabranom ponuditelju po </w:t>
      </w:r>
      <w:r w:rsidR="002B5B00">
        <w:rPr>
          <w:rFonts w:asciiTheme="minorHAnsi" w:hAnsiTheme="minorHAnsi" w:cstheme="minorHAnsi"/>
        </w:rPr>
        <w:t>isteku jamstvenog roka</w:t>
      </w:r>
      <w:r w:rsidRPr="003F7CFD">
        <w:rPr>
          <w:rFonts w:asciiTheme="minorHAnsi" w:hAnsiTheme="minorHAnsi" w:cstheme="minorHAnsi"/>
        </w:rPr>
        <w:t>.</w:t>
      </w:r>
    </w:p>
    <w:p w14:paraId="3DDB756B" w14:textId="77777777" w:rsidR="001C6D2B" w:rsidRPr="003F7CFD" w:rsidRDefault="001C6D2B" w:rsidP="00277090">
      <w:pPr>
        <w:pStyle w:val="Heading3"/>
      </w:pPr>
      <w:bookmarkStart w:id="39" w:name="_Toc103338485"/>
      <w:bookmarkStart w:id="40" w:name="_Toc75509292"/>
      <w:bookmarkEnd w:id="33"/>
      <w:r w:rsidRPr="003F7CFD">
        <w:t>Jamstveni rok i odgovornost za nedostatke</w:t>
      </w:r>
      <w:bookmarkEnd w:id="39"/>
      <w:r w:rsidRPr="003F7CFD">
        <w:t xml:space="preserve"> </w:t>
      </w:r>
      <w:bookmarkEnd w:id="40"/>
    </w:p>
    <w:p w14:paraId="3DDB756C" w14:textId="5F837345" w:rsidR="00AE03AF" w:rsidRPr="003F7CFD" w:rsidRDefault="00AE03AF" w:rsidP="0017258E">
      <w:pPr>
        <w:pStyle w:val="ListParagraph"/>
        <w:numPr>
          <w:ilvl w:val="0"/>
          <w:numId w:val="41"/>
        </w:numPr>
        <w:rPr>
          <w:color w:val="auto"/>
        </w:rPr>
      </w:pPr>
      <w:r w:rsidRPr="003F7CFD">
        <w:rPr>
          <w:color w:val="auto"/>
        </w:rPr>
        <w:t>Jamstveni rok za izvedene radove iznosi minimalno 2 godine</w:t>
      </w:r>
      <w:r w:rsidR="0017258E" w:rsidRPr="003F7CFD">
        <w:rPr>
          <w:color w:val="auto"/>
        </w:rPr>
        <w:t xml:space="preserve"> od datuma Zapisnika o primopredaji</w:t>
      </w:r>
      <w:r w:rsidRPr="003F7CFD">
        <w:rPr>
          <w:color w:val="auto"/>
        </w:rPr>
        <w:t>.</w:t>
      </w:r>
    </w:p>
    <w:p w14:paraId="3DDB756D" w14:textId="77777777" w:rsidR="00E76698" w:rsidRPr="003F7CFD" w:rsidRDefault="00E76698" w:rsidP="00952173">
      <w:pPr>
        <w:pStyle w:val="ListParagraph"/>
        <w:numPr>
          <w:ilvl w:val="0"/>
          <w:numId w:val="41"/>
        </w:numPr>
        <w:tabs>
          <w:tab w:val="num" w:pos="0"/>
        </w:tabs>
        <w:rPr>
          <w:color w:val="auto"/>
        </w:rPr>
      </w:pPr>
      <w:r w:rsidRPr="003F7CFD">
        <w:rPr>
          <w:color w:val="auto"/>
        </w:rPr>
        <w:t xml:space="preserve">Jamstveni rok ima značenje garantnog roka za radove. Jamstveni rok označava vremensko razdoblje u kojem Ugovaratelj (izvođač) garantira kvalitetu izvedenih radova. </w:t>
      </w:r>
    </w:p>
    <w:p w14:paraId="3DDB756E" w14:textId="77777777" w:rsidR="00E76698" w:rsidRPr="003F7CFD" w:rsidRDefault="00E76698" w:rsidP="00952173">
      <w:pPr>
        <w:pStyle w:val="ListParagraph"/>
        <w:numPr>
          <w:ilvl w:val="0"/>
          <w:numId w:val="41"/>
        </w:numPr>
        <w:tabs>
          <w:tab w:val="num" w:pos="0"/>
        </w:tabs>
        <w:rPr>
          <w:color w:val="auto"/>
        </w:rPr>
      </w:pPr>
      <w:r w:rsidRPr="003F7CFD">
        <w:rPr>
          <w:color w:val="auto"/>
        </w:rPr>
        <w:t>Ukoliko se unutar jamstvenog roka pojave nedostaci, Naručitelj ima pravo na besplatno uklanjanje nedostataka i oštećenja od strane odabranog ponuditelja (popravak).</w:t>
      </w:r>
    </w:p>
    <w:p w14:paraId="3DDB756F" w14:textId="77777777" w:rsidR="00E76698" w:rsidRPr="003F7CFD" w:rsidRDefault="00E76698" w:rsidP="00952173">
      <w:pPr>
        <w:pStyle w:val="ListParagraph"/>
        <w:numPr>
          <w:ilvl w:val="0"/>
          <w:numId w:val="41"/>
        </w:numPr>
        <w:tabs>
          <w:tab w:val="num" w:pos="0"/>
        </w:tabs>
        <w:rPr>
          <w:color w:val="auto"/>
        </w:rPr>
      </w:pPr>
      <w:r w:rsidRPr="003F7CFD">
        <w:rPr>
          <w:color w:val="auto"/>
        </w:rPr>
        <w:t xml:space="preserve">Ukoliko Naručitelj zahtjeva popravak u jamstvenom roku, odabrani ponuditelj mora početi sa uklanjanjem nedostataka na građevini u roku </w:t>
      </w:r>
      <w:r w:rsidR="0017258E" w:rsidRPr="003F7CFD">
        <w:rPr>
          <w:color w:val="auto"/>
        </w:rPr>
        <w:t xml:space="preserve">8 </w:t>
      </w:r>
      <w:r w:rsidRPr="003F7CFD">
        <w:rPr>
          <w:color w:val="auto"/>
        </w:rPr>
        <w:t>dana od obavijesti i ukloniti nedostatke u tehnički najkraće izvedivom (razumnom) roku određenom od strane Naručitelja.</w:t>
      </w:r>
    </w:p>
    <w:p w14:paraId="3DDB7570" w14:textId="77777777" w:rsidR="0017258E" w:rsidRPr="003F7CFD" w:rsidRDefault="00E76698" w:rsidP="0017258E">
      <w:pPr>
        <w:pStyle w:val="ListParagraph"/>
        <w:numPr>
          <w:ilvl w:val="0"/>
          <w:numId w:val="41"/>
        </w:numPr>
        <w:rPr>
          <w:color w:val="auto"/>
        </w:rPr>
      </w:pPr>
      <w:r w:rsidRPr="003F7CFD">
        <w:rPr>
          <w:color w:val="auto"/>
        </w:rPr>
        <w:t>Ukoliko se odabrani ponuditelj ne odazove na otklanjanje nedostataka, popravak ne uspije, ili ukoliko nedostaci nisu uklonjeni iz neopravdanog razloga u zadanom roku, Naručitelj ima pravo po svom izboru ustupiti izvođenje popravaka trećoj osobi na teret i odgovornost odabranog ponuditelja te se naplatiti iz jamstva za otklanjanje nedostataka u jamstvenom roku</w:t>
      </w:r>
      <w:r w:rsidR="0017258E" w:rsidRPr="003F7CFD">
        <w:rPr>
          <w:color w:val="auto"/>
        </w:rPr>
        <w:t xml:space="preserve"> ili na Naručitelju drugi prihvatljiv način. </w:t>
      </w:r>
    </w:p>
    <w:p w14:paraId="3DDB7571" w14:textId="77777777" w:rsidR="00E76698" w:rsidRPr="003F7CFD" w:rsidRDefault="00E76698" w:rsidP="00952173">
      <w:pPr>
        <w:pStyle w:val="ListParagraph"/>
        <w:numPr>
          <w:ilvl w:val="0"/>
          <w:numId w:val="41"/>
        </w:numPr>
        <w:tabs>
          <w:tab w:val="num" w:pos="0"/>
        </w:tabs>
        <w:rPr>
          <w:color w:val="auto"/>
        </w:rPr>
      </w:pPr>
      <w:r w:rsidRPr="003F7CFD">
        <w:rPr>
          <w:color w:val="auto"/>
        </w:rPr>
        <w:t>Uklanjanje eventualnih nedostataka, dogovori vezani uz termine i način uklanjanja nedostataka vršit će se sukladno dogovoru između Naručitelja i odabranog ponuditelja.</w:t>
      </w:r>
    </w:p>
    <w:p w14:paraId="3DDB757A" w14:textId="77777777" w:rsidR="000302C4" w:rsidRPr="003F7CFD" w:rsidRDefault="000302C4" w:rsidP="00DC29A5">
      <w:pPr>
        <w:pStyle w:val="Heading2"/>
        <w:numPr>
          <w:ilvl w:val="1"/>
          <w:numId w:val="4"/>
        </w:numPr>
        <w:tabs>
          <w:tab w:val="clear" w:pos="1440"/>
          <w:tab w:val="left" w:pos="595"/>
        </w:tabs>
        <w:rPr>
          <w:rFonts w:asciiTheme="minorHAnsi" w:hAnsiTheme="minorHAnsi" w:cstheme="minorHAnsi"/>
          <w:szCs w:val="24"/>
        </w:rPr>
      </w:pPr>
      <w:bookmarkStart w:id="41" w:name="_Toc103338488"/>
      <w:r w:rsidRPr="003F7CFD">
        <w:rPr>
          <w:rFonts w:asciiTheme="minorHAnsi" w:hAnsiTheme="minorHAnsi" w:cstheme="minorHAnsi"/>
          <w:szCs w:val="24"/>
        </w:rPr>
        <w:t>ODLUKA O ODABIRU ILI PONIŠTENJU</w:t>
      </w:r>
      <w:bookmarkEnd w:id="41"/>
    </w:p>
    <w:p w14:paraId="34913D65" w14:textId="77777777" w:rsidR="00C65F3C" w:rsidRPr="00C65F3C" w:rsidRDefault="00C65F3C" w:rsidP="00C65F3C">
      <w:pPr>
        <w:ind w:left="0"/>
        <w:rPr>
          <w:rFonts w:asciiTheme="minorHAnsi" w:hAnsiTheme="minorHAnsi" w:cstheme="minorHAnsi"/>
          <w:lang w:eastAsia="hr-HR"/>
        </w:rPr>
      </w:pPr>
      <w:r w:rsidRPr="00C65F3C">
        <w:rPr>
          <w:rFonts w:asciiTheme="minorHAnsi" w:hAnsiTheme="minorHAnsi" w:cstheme="minorHAnsi"/>
          <w:lang w:eastAsia="hr-HR"/>
        </w:rPr>
        <w:t>Naručitelj će, po isteku roka za dostavu ponuda, donijeti Odluku o odabiru.</w:t>
      </w:r>
    </w:p>
    <w:p w14:paraId="42ED2C20" w14:textId="77777777" w:rsidR="00C65F3C" w:rsidRPr="00C65F3C" w:rsidRDefault="00C65F3C" w:rsidP="00C65F3C">
      <w:pPr>
        <w:ind w:left="0"/>
        <w:rPr>
          <w:rFonts w:asciiTheme="minorHAnsi" w:hAnsiTheme="minorHAnsi" w:cstheme="minorHAnsi"/>
          <w:lang w:eastAsia="hr-HR"/>
        </w:rPr>
      </w:pPr>
      <w:r w:rsidRPr="00C65F3C">
        <w:rPr>
          <w:rFonts w:asciiTheme="minorHAnsi" w:hAnsiTheme="minorHAnsi" w:cstheme="minorHAnsi"/>
          <w:lang w:eastAsia="hr-HR"/>
        </w:rPr>
        <w:t xml:space="preserve">Za odabir je dovoljna jedna valjana ponuda. </w:t>
      </w:r>
    </w:p>
    <w:p w14:paraId="3DDB757D" w14:textId="1FC298B3" w:rsidR="00AA7326" w:rsidRPr="003F7CFD" w:rsidRDefault="00C65F3C" w:rsidP="00C65F3C">
      <w:pPr>
        <w:ind w:left="0"/>
        <w:rPr>
          <w:rFonts w:asciiTheme="minorHAnsi" w:hAnsiTheme="minorHAnsi" w:cstheme="minorHAnsi"/>
          <w:lang w:eastAsia="hr-HR"/>
        </w:rPr>
      </w:pPr>
      <w:r w:rsidRPr="00C65F3C">
        <w:rPr>
          <w:rFonts w:asciiTheme="minorHAnsi" w:hAnsiTheme="minorHAnsi" w:cstheme="minorHAnsi"/>
          <w:lang w:eastAsia="hr-HR"/>
        </w:rPr>
        <w:t>Ako su dvije ili više valjanih ponuda jednako rangirane prema kriteriju za odabir ponude, javni Naručitelj će odabrati ponudu koja je zaprimljena ranije.</w:t>
      </w:r>
    </w:p>
    <w:p w14:paraId="3DDB757E" w14:textId="77777777" w:rsidR="00A222E4" w:rsidRPr="003F7CFD" w:rsidRDefault="00A22381" w:rsidP="00DC29A5">
      <w:pPr>
        <w:pStyle w:val="Heading2"/>
        <w:numPr>
          <w:ilvl w:val="1"/>
          <w:numId w:val="4"/>
        </w:numPr>
        <w:tabs>
          <w:tab w:val="clear" w:pos="1440"/>
          <w:tab w:val="left" w:pos="595"/>
        </w:tabs>
        <w:rPr>
          <w:rFonts w:asciiTheme="minorHAnsi" w:hAnsiTheme="minorHAnsi" w:cstheme="minorHAnsi"/>
        </w:rPr>
      </w:pPr>
      <w:bookmarkStart w:id="42" w:name="_Toc103338489"/>
      <w:r w:rsidRPr="003F7CFD">
        <w:rPr>
          <w:rFonts w:asciiTheme="minorHAnsi" w:hAnsiTheme="minorHAnsi" w:cstheme="minorHAnsi"/>
        </w:rPr>
        <w:t>ZAVRŠETAK POSTUPKA JAVNE NABAVE</w:t>
      </w:r>
      <w:bookmarkEnd w:id="42"/>
    </w:p>
    <w:p w14:paraId="3DDB757F" w14:textId="4AA71A05" w:rsidR="00DA3DA8" w:rsidRPr="003F7CFD" w:rsidRDefault="00DA3DA8" w:rsidP="00DC29A5">
      <w:pPr>
        <w:ind w:left="0"/>
        <w:rPr>
          <w:rFonts w:asciiTheme="minorHAnsi" w:hAnsiTheme="minorHAnsi" w:cstheme="minorHAnsi"/>
        </w:rPr>
      </w:pPr>
      <w:r w:rsidRPr="003F7CFD">
        <w:rPr>
          <w:rFonts w:asciiTheme="minorHAnsi" w:hAnsiTheme="minorHAnsi" w:cstheme="minorHAnsi"/>
        </w:rPr>
        <w:t xml:space="preserve">Postupak nabave završava </w:t>
      </w:r>
      <w:r w:rsidR="00502EF2">
        <w:rPr>
          <w:rFonts w:asciiTheme="minorHAnsi" w:hAnsiTheme="minorHAnsi" w:cstheme="minorHAnsi"/>
        </w:rPr>
        <w:t xml:space="preserve">donošenjem </w:t>
      </w:r>
      <w:r w:rsidRPr="003F7CFD">
        <w:rPr>
          <w:rFonts w:asciiTheme="minorHAnsi" w:hAnsiTheme="minorHAnsi" w:cstheme="minorHAnsi"/>
        </w:rPr>
        <w:t>odluke o odabiru ili poništenju.</w:t>
      </w:r>
    </w:p>
    <w:p w14:paraId="3DDB7580" w14:textId="77777777" w:rsidR="007E6518" w:rsidRPr="003F7CFD" w:rsidRDefault="007E6518" w:rsidP="007E6518">
      <w:pPr>
        <w:pStyle w:val="ListParagraph"/>
        <w:numPr>
          <w:ilvl w:val="1"/>
          <w:numId w:val="4"/>
        </w:numPr>
        <w:rPr>
          <w:b/>
          <w:color w:val="auto"/>
          <w:szCs w:val="24"/>
        </w:rPr>
      </w:pPr>
      <w:r w:rsidRPr="003F7CFD">
        <w:rPr>
          <w:b/>
          <w:color w:val="auto"/>
          <w:szCs w:val="24"/>
        </w:rPr>
        <w:t xml:space="preserve">URADCI/DOKUMENTI KOJI ĆE SE NAKON ZAVRŠETKA POSTUPKA JEDNOSTAVNE NABAVE VRATITI PONUDITELJIMA </w:t>
      </w:r>
    </w:p>
    <w:p w14:paraId="3DDB7581" w14:textId="5368F244" w:rsidR="00AA7326" w:rsidRPr="003F7CFD" w:rsidRDefault="00AA7326" w:rsidP="00AA7326">
      <w:pPr>
        <w:ind w:left="0"/>
        <w:rPr>
          <w:rFonts w:asciiTheme="minorHAnsi" w:hAnsiTheme="minorHAnsi" w:cstheme="minorHAnsi"/>
          <w:lang w:eastAsia="hr-HR"/>
        </w:rPr>
      </w:pPr>
      <w:r w:rsidRPr="003F7CFD">
        <w:rPr>
          <w:rFonts w:asciiTheme="minorHAnsi" w:hAnsiTheme="minorHAnsi" w:cstheme="minorHAnsi"/>
          <w:bCs/>
          <w:lang w:eastAsia="hr-HR"/>
        </w:rPr>
        <w:lastRenderedPageBreak/>
        <w:t>J</w:t>
      </w:r>
      <w:r w:rsidRPr="003F7CFD">
        <w:rPr>
          <w:rFonts w:asciiTheme="minorHAnsi" w:hAnsiTheme="minorHAnsi" w:cstheme="minorHAnsi"/>
          <w:lang w:eastAsia="hr-HR"/>
        </w:rPr>
        <w:t>amstvo za ozbiljnost ponude biti će vraćen</w:t>
      </w:r>
      <w:r w:rsidR="00502EF2">
        <w:rPr>
          <w:rFonts w:asciiTheme="minorHAnsi" w:hAnsiTheme="minorHAnsi" w:cstheme="minorHAnsi"/>
          <w:lang w:eastAsia="hr-HR"/>
        </w:rPr>
        <w:t>o</w:t>
      </w:r>
      <w:r w:rsidRPr="003F7CFD">
        <w:rPr>
          <w:rFonts w:asciiTheme="minorHAnsi" w:hAnsiTheme="minorHAnsi" w:cstheme="minorHAnsi"/>
          <w:lang w:eastAsia="hr-HR"/>
        </w:rPr>
        <w:t xml:space="preserve"> ponuditeljima po završetku postupka jednostavne nabave. Ponuda i dokumenti priloženi uz ponudu ne vraćaju se ponuditeljima. </w:t>
      </w:r>
    </w:p>
    <w:p w14:paraId="3DDB7582" w14:textId="77777777" w:rsidR="008F6554" w:rsidRPr="003F7CFD" w:rsidRDefault="008F6554" w:rsidP="00DC29A5">
      <w:pPr>
        <w:pStyle w:val="Heading2"/>
        <w:numPr>
          <w:ilvl w:val="1"/>
          <w:numId w:val="4"/>
        </w:numPr>
        <w:tabs>
          <w:tab w:val="clear" w:pos="1440"/>
          <w:tab w:val="left" w:pos="595"/>
        </w:tabs>
        <w:rPr>
          <w:rFonts w:asciiTheme="minorHAnsi" w:hAnsiTheme="minorHAnsi" w:cstheme="minorHAnsi"/>
          <w:szCs w:val="24"/>
        </w:rPr>
      </w:pPr>
      <w:bookmarkStart w:id="43" w:name="_Toc103338490"/>
      <w:r w:rsidRPr="003F7CFD">
        <w:rPr>
          <w:rFonts w:asciiTheme="minorHAnsi" w:hAnsiTheme="minorHAnsi" w:cstheme="minorHAnsi"/>
          <w:szCs w:val="24"/>
        </w:rPr>
        <w:t xml:space="preserve">TROŠAK PONUDE I PREUZIMANJE </w:t>
      </w:r>
      <w:r w:rsidR="009C1CE7" w:rsidRPr="003F7CFD">
        <w:rPr>
          <w:rFonts w:asciiTheme="minorHAnsi" w:hAnsiTheme="minorHAnsi" w:cstheme="minorHAnsi"/>
          <w:szCs w:val="24"/>
        </w:rPr>
        <w:t>POZIVA</w:t>
      </w:r>
      <w:bookmarkEnd w:id="43"/>
    </w:p>
    <w:p w14:paraId="3DDB7583" w14:textId="77777777" w:rsidR="008F6554" w:rsidRPr="003F7CFD" w:rsidRDefault="008F6554" w:rsidP="00DC29A5">
      <w:pPr>
        <w:ind w:left="0"/>
        <w:rPr>
          <w:rFonts w:asciiTheme="minorHAnsi" w:hAnsiTheme="minorHAnsi" w:cstheme="minorHAnsi"/>
          <w:lang w:eastAsia="hr-HR"/>
        </w:rPr>
      </w:pPr>
      <w:r w:rsidRPr="003F7CFD">
        <w:rPr>
          <w:rFonts w:asciiTheme="minorHAnsi" w:hAnsiTheme="minorHAnsi" w:cstheme="minorHAnsi"/>
          <w:lang w:eastAsia="hr-HR"/>
        </w:rPr>
        <w:t xml:space="preserve">Trošak pripreme i podnošenja ponude u cijelosti snosi ponuditelj. </w:t>
      </w:r>
    </w:p>
    <w:p w14:paraId="3DDB7584" w14:textId="77777777" w:rsidR="00851A60" w:rsidRPr="003F7CFD" w:rsidRDefault="00851A60" w:rsidP="00851A60">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szCs w:val="20"/>
          <w:lang w:eastAsia="hr-HR"/>
        </w:rPr>
      </w:pPr>
      <w:bookmarkStart w:id="44" w:name="_Toc494983693"/>
      <w:bookmarkStart w:id="45" w:name="_Toc25558593"/>
      <w:bookmarkStart w:id="46" w:name="_Toc103338491"/>
      <w:r w:rsidRPr="003F7CFD">
        <w:rPr>
          <w:b/>
          <w:szCs w:val="20"/>
          <w:lang w:eastAsia="hr-HR"/>
        </w:rPr>
        <w:t>POSEBNI UVJETI NARUČITELJA</w:t>
      </w:r>
      <w:bookmarkEnd w:id="44"/>
      <w:bookmarkEnd w:id="45"/>
      <w:bookmarkEnd w:id="46"/>
    </w:p>
    <w:p w14:paraId="3DDB7585" w14:textId="77777777" w:rsidR="00A027F5" w:rsidRPr="003F7CFD" w:rsidRDefault="00A027F5" w:rsidP="00A027F5">
      <w:pPr>
        <w:ind w:left="0"/>
        <w:rPr>
          <w:lang w:eastAsia="sl-SI"/>
        </w:rPr>
      </w:pPr>
      <w:r w:rsidRPr="003F7CFD">
        <w:rPr>
          <w:lang w:eastAsia="sl-SI"/>
        </w:rPr>
        <w:t>Svi radovi koji su predmet ovoga postupka javne nabave trebaju se izvoditi sukladno Zakonu o gradnji, Zakon</w:t>
      </w:r>
      <w:r w:rsidR="00B603BA" w:rsidRPr="003F7CFD">
        <w:rPr>
          <w:lang w:eastAsia="sl-SI"/>
        </w:rPr>
        <w:t>u</w:t>
      </w:r>
      <w:r w:rsidRPr="003F7CFD">
        <w:rPr>
          <w:lang w:eastAsia="sl-SI"/>
        </w:rPr>
        <w:t xml:space="preserve"> o poslovima i djelatnostima prostornog uređenja i gradnje, Zakon</w:t>
      </w:r>
      <w:r w:rsidR="00B603BA" w:rsidRPr="003F7CFD">
        <w:rPr>
          <w:lang w:eastAsia="sl-SI"/>
        </w:rPr>
        <w:t>u</w:t>
      </w:r>
      <w:r w:rsidRPr="003F7CFD">
        <w:rPr>
          <w:lang w:eastAsia="sl-SI"/>
        </w:rPr>
        <w:t xml:space="preserve"> o komori arhitekata i komorama inženjera u graditeljstvu i prostornom uređenju, </w:t>
      </w:r>
      <w:r w:rsidR="00B603BA" w:rsidRPr="003F7CFD">
        <w:rPr>
          <w:lang w:eastAsia="sl-SI"/>
        </w:rPr>
        <w:t xml:space="preserve">Zakonu o zaštiti i očuvanju kulturnih dobara, </w:t>
      </w:r>
      <w:r w:rsidRPr="003F7CFD">
        <w:rPr>
          <w:lang w:eastAsia="sl-SI"/>
        </w:rPr>
        <w:t>pravilnicima, hrvatskim i stranim normama i tehničkim propisima, pravilima struke i ostalim zakonima i propisima koji se odnose na predmet ovoga postupka nabave.</w:t>
      </w:r>
    </w:p>
    <w:p w14:paraId="3DDB7586" w14:textId="77777777" w:rsidR="00A027F5" w:rsidRPr="003F7CFD" w:rsidRDefault="00A027F5" w:rsidP="00A027F5">
      <w:pPr>
        <w:ind w:left="0"/>
        <w:rPr>
          <w:lang w:eastAsia="sl-SI"/>
        </w:rPr>
      </w:pPr>
      <w:r w:rsidRPr="003F7CFD">
        <w:rPr>
          <w:lang w:eastAsia="sl-SI"/>
        </w:rPr>
        <w:t>Predmetni radovi se trebaju izvoditi proizvodima i materijalima sukladno Zakonu o tehničkim zahtjevima za proizvode i ocjenjivanje sukladnosti, Pravilniku o ocjenjivanju sukladnosti, ispravama o sukladnosti i označavanju građevnih proizvoda, Zakonu o građevnim proizvodima, Tehničkom propisu o građevnim proizvodima  i Zakonu o zaštiti okoliša, za što treba predočiti odgovarajuće dokaze.</w:t>
      </w:r>
    </w:p>
    <w:p w14:paraId="3DDB7587" w14:textId="77777777" w:rsidR="00A027F5" w:rsidRPr="003F7CFD" w:rsidRDefault="00A027F5" w:rsidP="00A027F5">
      <w:pPr>
        <w:ind w:left="0"/>
        <w:rPr>
          <w:lang w:eastAsia="sl-SI"/>
        </w:rPr>
      </w:pPr>
      <w:r w:rsidRPr="003F7CFD">
        <w:rPr>
          <w:lang w:eastAsia="sl-SI"/>
        </w:rPr>
        <w:t>Ukoliko se pojedini materijal pribavlja iskorištavanjem rudnog blaga Republike Hrvatske ponuditelj/izvođač treba poštivati sve pozitivno-pravne propise, a posebno Zakon o rudarstvu.</w:t>
      </w:r>
    </w:p>
    <w:p w14:paraId="3DDB7588" w14:textId="77777777" w:rsidR="00A027F5" w:rsidRPr="003F7CFD" w:rsidRDefault="00A027F5" w:rsidP="00A027F5">
      <w:pPr>
        <w:ind w:left="0"/>
        <w:rPr>
          <w:lang w:eastAsia="sl-SI"/>
        </w:rPr>
      </w:pPr>
      <w:r w:rsidRPr="003F7CFD">
        <w:rPr>
          <w:lang w:eastAsia="sl-SI"/>
        </w:rPr>
        <w:t>Gospodarski subjekt se mora, tijekom izvršenja ugovora pridržavati primjenjivih obveza u području prava okoliša, socijalnog i radnog prava, uključujući kolektivne ugovore, a osobito obvezu isplate ugovorene plaće, ili međunarodnog prava okoliša, socijalnog i radnog prava iz Priloga XI. ZJN 2016.</w:t>
      </w:r>
    </w:p>
    <w:p w14:paraId="3DDB7589" w14:textId="77777777" w:rsidR="00A027F5" w:rsidRPr="003F7CFD" w:rsidRDefault="00A027F5" w:rsidP="00A027F5">
      <w:pPr>
        <w:ind w:left="0"/>
        <w:rPr>
          <w:lang w:eastAsia="sl-SI"/>
        </w:rPr>
      </w:pPr>
      <w:r w:rsidRPr="003F7CFD">
        <w:rPr>
          <w:lang w:eastAsia="sl-SI"/>
        </w:rPr>
        <w:t>Gospodarski subjekti se moraju pridržavati važećih zakona i propisa koji reguliraju rad i boravak stranaca u Republici Hrvatskoj.</w:t>
      </w:r>
    </w:p>
    <w:p w14:paraId="3DDB758A" w14:textId="77777777" w:rsidR="00851A60" w:rsidRPr="003F7CFD" w:rsidRDefault="00851A60" w:rsidP="00851A60">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szCs w:val="20"/>
          <w:lang w:eastAsia="hr-HR"/>
        </w:rPr>
      </w:pPr>
      <w:bookmarkStart w:id="47" w:name="_Toc25558594"/>
      <w:bookmarkStart w:id="48" w:name="_Toc103338492"/>
      <w:r w:rsidRPr="003F7CFD">
        <w:rPr>
          <w:b/>
          <w:szCs w:val="20"/>
          <w:lang w:eastAsia="hr-HR"/>
        </w:rPr>
        <w:t>KONTROLA I PRAĆENJE IZVRŠENJA UGOVORA O NABAVI</w:t>
      </w:r>
      <w:bookmarkEnd w:id="47"/>
      <w:bookmarkEnd w:id="48"/>
    </w:p>
    <w:p w14:paraId="3DDB758B" w14:textId="4F404555" w:rsidR="00851A60" w:rsidRPr="003F7CFD" w:rsidRDefault="00851A60" w:rsidP="00851A60">
      <w:pPr>
        <w:ind w:left="0"/>
        <w:rPr>
          <w:rFonts w:asciiTheme="minorHAnsi" w:hAnsiTheme="minorHAnsi" w:cstheme="minorHAnsi"/>
          <w:lang w:eastAsia="hr-HR"/>
        </w:rPr>
      </w:pPr>
      <w:r w:rsidRPr="003F7CFD">
        <w:rPr>
          <w:rFonts w:asciiTheme="minorHAnsi" w:hAnsiTheme="minorHAnsi" w:cstheme="minorHAnsi"/>
          <w:lang w:eastAsia="hr-HR"/>
        </w:rPr>
        <w:t xml:space="preserve">Ugovor o javnoj nabavi sklopiti će se u pisanom obliku u roku od </w:t>
      </w:r>
      <w:r w:rsidR="00B603BA" w:rsidRPr="003F7CFD">
        <w:rPr>
          <w:rFonts w:asciiTheme="minorHAnsi" w:hAnsiTheme="minorHAnsi" w:cstheme="minorHAnsi"/>
          <w:lang w:eastAsia="hr-HR"/>
        </w:rPr>
        <w:t xml:space="preserve">7 </w:t>
      </w:r>
      <w:r w:rsidRPr="003F7CFD">
        <w:rPr>
          <w:rFonts w:asciiTheme="minorHAnsi" w:hAnsiTheme="minorHAnsi" w:cstheme="minorHAnsi"/>
          <w:lang w:eastAsia="hr-HR"/>
        </w:rPr>
        <w:t xml:space="preserve">dana od dana </w:t>
      </w:r>
      <w:r w:rsidR="008D55D1">
        <w:rPr>
          <w:rFonts w:asciiTheme="minorHAnsi" w:hAnsiTheme="minorHAnsi" w:cstheme="minorHAnsi"/>
          <w:lang w:eastAsia="hr-HR"/>
        </w:rPr>
        <w:t xml:space="preserve">donošenja </w:t>
      </w:r>
      <w:r w:rsidRPr="003F7CFD">
        <w:rPr>
          <w:rFonts w:asciiTheme="minorHAnsi" w:hAnsiTheme="minorHAnsi" w:cstheme="minorHAnsi"/>
          <w:lang w:eastAsia="hr-HR"/>
        </w:rPr>
        <w:t xml:space="preserve"> odluke o odabiru. Ugovor mora biti u skladu s uvjetima određenima u </w:t>
      </w:r>
      <w:r w:rsidR="006C629C" w:rsidRPr="003F7CFD">
        <w:rPr>
          <w:rFonts w:asciiTheme="minorHAnsi" w:hAnsiTheme="minorHAnsi" w:cstheme="minorHAnsi"/>
          <w:lang w:eastAsia="hr-HR"/>
        </w:rPr>
        <w:t>Pozivu</w:t>
      </w:r>
      <w:r w:rsidRPr="003F7CFD">
        <w:rPr>
          <w:rFonts w:asciiTheme="minorHAnsi" w:hAnsiTheme="minorHAnsi" w:cstheme="minorHAnsi"/>
          <w:lang w:eastAsia="hr-HR"/>
        </w:rPr>
        <w:t xml:space="preserve"> i odabranom ponudom. Sukladno članku 313. Zakona o javnoj nabavi, naručitelj je obvezan kontrolirati je li izvršenje ugovora o nabavi u skladu s uvjetima određenima u </w:t>
      </w:r>
      <w:r w:rsidR="006C629C" w:rsidRPr="003F7CFD">
        <w:rPr>
          <w:rFonts w:asciiTheme="minorHAnsi" w:hAnsiTheme="minorHAnsi" w:cstheme="minorHAnsi"/>
          <w:lang w:eastAsia="hr-HR"/>
        </w:rPr>
        <w:t>Pozivu</w:t>
      </w:r>
      <w:r w:rsidRPr="003F7CFD">
        <w:rPr>
          <w:rFonts w:asciiTheme="minorHAnsi" w:hAnsiTheme="minorHAnsi" w:cstheme="minorHAnsi"/>
          <w:lang w:eastAsia="hr-HR"/>
        </w:rPr>
        <w:t xml:space="preserve"> i odabranom ponudom, te će se u tu svrhu imenovati osobe zadužene za kontrolu i praćenje izvršenja ugovora o javnoj nabavi od strane naručitelja i od strane odabranog ponuditelja. </w:t>
      </w:r>
    </w:p>
    <w:p w14:paraId="3DDB758C" w14:textId="77777777" w:rsidR="00095CFE" w:rsidRPr="003F7CFD" w:rsidRDefault="00CF6F18" w:rsidP="00CF6F18">
      <w:pPr>
        <w:pStyle w:val="Heading2"/>
        <w:numPr>
          <w:ilvl w:val="1"/>
          <w:numId w:val="4"/>
        </w:numPr>
      </w:pPr>
      <w:bookmarkStart w:id="49" w:name="_Toc103338493"/>
      <w:r w:rsidRPr="003F7CFD">
        <w:t>RASKID UGOVORA</w:t>
      </w:r>
      <w:bookmarkEnd w:id="49"/>
    </w:p>
    <w:p w14:paraId="3DDB758D" w14:textId="77777777" w:rsidR="00564AD0" w:rsidRPr="003F7CFD" w:rsidRDefault="00564AD0" w:rsidP="00DC29A5">
      <w:pPr>
        <w:ind w:left="0"/>
        <w:rPr>
          <w:rFonts w:asciiTheme="minorHAnsi" w:hAnsiTheme="minorHAnsi" w:cstheme="minorHAnsi"/>
        </w:rPr>
      </w:pPr>
      <w:r w:rsidRPr="003F7CFD">
        <w:rPr>
          <w:rFonts w:asciiTheme="minorHAnsi" w:hAnsiTheme="minorHAnsi" w:cstheme="minorHAnsi"/>
        </w:rPr>
        <w:t xml:space="preserve">Naručitelj obvezan je raskinuti ugovor o javnoj nabavi tijekom njegova trajanja ako: </w:t>
      </w:r>
    </w:p>
    <w:p w14:paraId="3DDB758E" w14:textId="77777777" w:rsidR="00564AD0" w:rsidRPr="003F7CFD" w:rsidRDefault="00564AD0" w:rsidP="001B4FB8">
      <w:pPr>
        <w:pStyle w:val="ListParagraph"/>
        <w:numPr>
          <w:ilvl w:val="0"/>
          <w:numId w:val="6"/>
        </w:numPr>
        <w:spacing w:before="120" w:line="300" w:lineRule="atLeast"/>
        <w:rPr>
          <w:color w:val="auto"/>
        </w:rPr>
      </w:pPr>
      <w:r w:rsidRPr="003F7CFD">
        <w:rPr>
          <w:color w:val="auto"/>
        </w:rPr>
        <w:t xml:space="preserve">je ugovor značajno izmijenjen, što bi zahtijevalo novi postupak nabave na temelju članka 321. Zakona o javnoj nabavi, </w:t>
      </w:r>
    </w:p>
    <w:p w14:paraId="3DDB758F" w14:textId="77777777" w:rsidR="00DC28F9" w:rsidRPr="003F7CFD" w:rsidRDefault="00564AD0" w:rsidP="001B4FB8">
      <w:pPr>
        <w:pStyle w:val="ListParagraph"/>
        <w:numPr>
          <w:ilvl w:val="0"/>
          <w:numId w:val="6"/>
        </w:numPr>
        <w:spacing w:before="120" w:line="300" w:lineRule="atLeast"/>
        <w:rPr>
          <w:color w:val="auto"/>
        </w:rPr>
      </w:pPr>
      <w:r w:rsidRPr="003F7CFD">
        <w:rPr>
          <w:color w:val="auto"/>
        </w:rPr>
        <w:t xml:space="preserve">je ugovaratelj morao biti isključen iz postupka javne nabave zbog postojanja osnova za isključenje iz članka 251. stavka 1. Zakona o javnoj nabavi, </w:t>
      </w:r>
    </w:p>
    <w:p w14:paraId="3DDB7590" w14:textId="77777777" w:rsidR="00564AD0" w:rsidRPr="003F7CFD" w:rsidRDefault="00564AD0" w:rsidP="001B4FB8">
      <w:pPr>
        <w:pStyle w:val="ListParagraph"/>
        <w:numPr>
          <w:ilvl w:val="0"/>
          <w:numId w:val="6"/>
        </w:numPr>
        <w:spacing w:before="120" w:line="300" w:lineRule="atLeast"/>
        <w:rPr>
          <w:color w:val="auto"/>
        </w:rPr>
      </w:pPr>
      <w:r w:rsidRPr="003F7CFD">
        <w:rPr>
          <w:color w:val="auto"/>
        </w:rPr>
        <w:t xml:space="preserve">se ugovor nije trebao dodijeliti ugovaratelju zbog ozbiljne povrede obveza iz osnivačkih Ugovora i Direktive 2014/24/EU, a koja je utvrđena presudom Suda Europske unije u postupku iz članka 258. Ugovora o funkcioniranju Europske unije, </w:t>
      </w:r>
    </w:p>
    <w:p w14:paraId="3DDB7591" w14:textId="77777777" w:rsidR="00564AD0" w:rsidRPr="003F7CFD" w:rsidRDefault="00564AD0" w:rsidP="001B4FB8">
      <w:pPr>
        <w:pStyle w:val="ListParagraph"/>
        <w:numPr>
          <w:ilvl w:val="0"/>
          <w:numId w:val="6"/>
        </w:numPr>
        <w:spacing w:before="120" w:line="300" w:lineRule="atLeast"/>
        <w:rPr>
          <w:color w:val="auto"/>
        </w:rPr>
      </w:pPr>
      <w:r w:rsidRPr="003F7CFD">
        <w:rPr>
          <w:color w:val="auto"/>
        </w:rPr>
        <w:lastRenderedPageBreak/>
        <w:t>se ugovor nije trebao dodijeliti ugovaratelju zbog ozbiljne povrede odredaba Zakona</w:t>
      </w:r>
      <w:r w:rsidR="00DC28F9" w:rsidRPr="003F7CFD">
        <w:rPr>
          <w:color w:val="auto"/>
        </w:rPr>
        <w:t xml:space="preserve"> o javnoj nabavi</w:t>
      </w:r>
      <w:r w:rsidRPr="003F7CFD">
        <w:rPr>
          <w:color w:val="auto"/>
        </w:rPr>
        <w:t>, a koja je utvrđena pravomoćnom presudom nadležnog upravnog suda.</w:t>
      </w:r>
    </w:p>
    <w:p w14:paraId="3DDB7592" w14:textId="77777777" w:rsidR="00923490" w:rsidRPr="003F7CFD" w:rsidRDefault="00923490" w:rsidP="00923490">
      <w:pPr>
        <w:pStyle w:val="Heading2"/>
        <w:numPr>
          <w:ilvl w:val="1"/>
          <w:numId w:val="4"/>
        </w:numPr>
        <w:rPr>
          <w:rFonts w:asciiTheme="minorHAnsi" w:hAnsiTheme="minorHAnsi" w:cstheme="minorHAnsi"/>
        </w:rPr>
      </w:pPr>
      <w:bookmarkStart w:id="50" w:name="_Toc530066082"/>
      <w:bookmarkStart w:id="51" w:name="_Toc103338494"/>
      <w:r w:rsidRPr="003F7CFD">
        <w:rPr>
          <w:rFonts w:asciiTheme="minorHAnsi" w:hAnsiTheme="minorHAnsi" w:cstheme="minorHAnsi"/>
        </w:rPr>
        <w:t>NAVOD U PRIMJENI TRGOVAČKIH OBIČAJA (UZANCI)</w:t>
      </w:r>
      <w:bookmarkEnd w:id="50"/>
      <w:bookmarkEnd w:id="51"/>
    </w:p>
    <w:p w14:paraId="3DDB7593" w14:textId="77777777" w:rsidR="00923490" w:rsidRPr="003F7CFD" w:rsidRDefault="00A041DD" w:rsidP="00A041DD">
      <w:pPr>
        <w:ind w:left="0"/>
        <w:rPr>
          <w:rFonts w:asciiTheme="minorHAnsi" w:hAnsiTheme="minorHAnsi" w:cstheme="minorHAnsi"/>
        </w:rPr>
      </w:pPr>
      <w:r w:rsidRPr="003F7CFD">
        <w:rPr>
          <w:rFonts w:asciiTheme="minorHAnsi" w:hAnsiTheme="minorHAnsi" w:cstheme="minorHAnsi"/>
        </w:rPr>
        <w:t>Na Ugovor o nabavi radova ne primjenjuju se odredbe Posebnih uzanci o građenju.</w:t>
      </w:r>
    </w:p>
    <w:p w14:paraId="3DDB7594" w14:textId="77777777" w:rsidR="002103AA" w:rsidRPr="003F7CFD" w:rsidRDefault="00B14F7A" w:rsidP="00DC29A5">
      <w:pPr>
        <w:pStyle w:val="Heading2"/>
        <w:numPr>
          <w:ilvl w:val="1"/>
          <w:numId w:val="4"/>
        </w:numPr>
        <w:tabs>
          <w:tab w:val="clear" w:pos="1440"/>
          <w:tab w:val="left" w:pos="595"/>
        </w:tabs>
        <w:rPr>
          <w:rFonts w:asciiTheme="minorHAnsi" w:hAnsiTheme="minorHAnsi" w:cstheme="minorHAnsi"/>
          <w:szCs w:val="24"/>
        </w:rPr>
      </w:pPr>
      <w:bookmarkStart w:id="52" w:name="_Toc103338495"/>
      <w:r w:rsidRPr="003F7CFD">
        <w:rPr>
          <w:rFonts w:asciiTheme="minorHAnsi" w:hAnsiTheme="minorHAnsi" w:cstheme="minorHAnsi"/>
          <w:szCs w:val="24"/>
        </w:rPr>
        <w:t>NORME OSIGURANJA KVALITETE ILI NORME UPRAVLJANJA OKOLIŠEM</w:t>
      </w:r>
      <w:bookmarkEnd w:id="52"/>
    </w:p>
    <w:p w14:paraId="3DDB7595" w14:textId="77777777" w:rsidR="00A94544" w:rsidRPr="003F7CFD" w:rsidRDefault="00B14F7A" w:rsidP="00B14F7A">
      <w:pPr>
        <w:ind w:left="0"/>
        <w:rPr>
          <w:lang w:eastAsia="hr-HR"/>
        </w:rPr>
      </w:pPr>
      <w:r w:rsidRPr="003F7CFD">
        <w:rPr>
          <w:lang w:eastAsia="hr-HR"/>
        </w:rPr>
        <w:t>Nije primjenjivo.</w:t>
      </w:r>
    </w:p>
    <w:p w14:paraId="3DDB75AA" w14:textId="713B2D79" w:rsidR="00C70DFC" w:rsidRPr="003F7CFD" w:rsidRDefault="00C70DFC">
      <w:pPr>
        <w:autoSpaceDE/>
        <w:autoSpaceDN/>
        <w:adjustRightInd/>
        <w:spacing w:before="0" w:after="0" w:line="240" w:lineRule="auto"/>
        <w:ind w:left="0"/>
        <w:jc w:val="left"/>
        <w:rPr>
          <w:rFonts w:asciiTheme="minorHAnsi" w:hAnsiTheme="minorHAnsi" w:cstheme="minorHAnsi"/>
          <w:lang w:eastAsia="hr-HR"/>
        </w:rPr>
      </w:pPr>
    </w:p>
    <w:sectPr w:rsidR="00C70DFC" w:rsidRPr="003F7CFD" w:rsidSect="00DC0234">
      <w:headerReference w:type="default" r:id="rId11"/>
      <w:footerReference w:type="even" r:id="rId12"/>
      <w:footerReference w:type="default" r:id="rId13"/>
      <w:headerReference w:type="first" r:id="rId14"/>
      <w:footerReference w:type="first" r:id="rId15"/>
      <w:pgSz w:w="11906" w:h="16838" w:code="9"/>
      <w:pgMar w:top="1134"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DD6DF" w14:textId="77777777" w:rsidR="004E71DA" w:rsidRDefault="004E71DA" w:rsidP="002D2952">
      <w:r>
        <w:separator/>
      </w:r>
    </w:p>
  </w:endnote>
  <w:endnote w:type="continuationSeparator" w:id="0">
    <w:p w14:paraId="5FC3D257" w14:textId="77777777" w:rsidR="004E71DA" w:rsidRDefault="004E71DA" w:rsidP="002D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MS Mincho"/>
    <w:panose1 w:val="00000000000000000000"/>
    <w:charset w:val="80"/>
    <w:family w:val="auto"/>
    <w:notTrueType/>
    <w:pitch w:val="default"/>
    <w:sig w:usb0="00000000" w:usb1="08070000" w:usb2="00000010" w:usb3="00000000" w:csb0="00020000" w:csb1="00000000"/>
  </w:font>
  <w:font w:name="Times">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7709" w14:textId="77777777" w:rsidR="00BD7731" w:rsidRDefault="009C478B" w:rsidP="002D2952">
    <w:pPr>
      <w:pStyle w:val="Footer"/>
      <w:rPr>
        <w:rStyle w:val="PageNumber"/>
      </w:rPr>
    </w:pPr>
    <w:r>
      <w:rPr>
        <w:rStyle w:val="PageNumber"/>
      </w:rPr>
      <w:fldChar w:fldCharType="begin"/>
    </w:r>
    <w:r w:rsidR="00BD7731">
      <w:rPr>
        <w:rStyle w:val="PageNumber"/>
      </w:rPr>
      <w:instrText xml:space="preserve">PAGE  </w:instrText>
    </w:r>
    <w:r>
      <w:rPr>
        <w:rStyle w:val="PageNumber"/>
      </w:rPr>
      <w:fldChar w:fldCharType="end"/>
    </w:r>
  </w:p>
  <w:p w14:paraId="3DDB770A" w14:textId="77777777" w:rsidR="00BD7731" w:rsidRDefault="00BD7731" w:rsidP="002D29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770B" w14:textId="77777777" w:rsidR="00BD7731" w:rsidRPr="000049FD" w:rsidRDefault="00BD7731" w:rsidP="00CA6B97">
    <w:pPr>
      <w:pBdr>
        <w:top w:val="single" w:sz="4" w:space="0" w:color="auto"/>
      </w:pBdr>
      <w:tabs>
        <w:tab w:val="left" w:pos="1778"/>
        <w:tab w:val="right" w:pos="8931"/>
      </w:tabs>
      <w:autoSpaceDE/>
      <w:autoSpaceDN/>
      <w:adjustRightInd/>
      <w:spacing w:before="240" w:after="200" w:line="240" w:lineRule="auto"/>
      <w:ind w:left="0"/>
      <w:rPr>
        <w:rFonts w:asciiTheme="minorHAnsi" w:hAnsiTheme="minorHAnsi" w:cstheme="minorHAnsi"/>
        <w:sz w:val="18"/>
        <w:szCs w:val="18"/>
      </w:rPr>
    </w:pPr>
    <w:r>
      <w:rPr>
        <w:rFonts w:asciiTheme="minorHAnsi" w:hAnsiTheme="minorHAnsi" w:cstheme="minorHAnsi"/>
        <w:sz w:val="18"/>
        <w:szCs w:val="18"/>
      </w:rPr>
      <w:t>Upute ponuditeljima</w:t>
    </w:r>
    <w:r>
      <w:rPr>
        <w:rFonts w:asciiTheme="minorHAnsi" w:hAnsiTheme="minorHAnsi" w:cstheme="minorHAnsi"/>
        <w:sz w:val="18"/>
        <w:szCs w:val="18"/>
      </w:rPr>
      <w:tab/>
    </w:r>
    <w:r w:rsidRPr="000049FD">
      <w:rPr>
        <w:rFonts w:asciiTheme="minorHAnsi" w:hAnsiTheme="minorHAnsi" w:cstheme="minorHAnsi"/>
        <w:sz w:val="18"/>
        <w:szCs w:val="18"/>
      </w:rPr>
      <w:tab/>
      <w:t xml:space="preserve">Stranica </w:t>
    </w:r>
    <w:r w:rsidR="009C478B" w:rsidRPr="000049FD">
      <w:rPr>
        <w:rFonts w:asciiTheme="minorHAnsi" w:hAnsiTheme="minorHAnsi" w:cstheme="minorHAnsi"/>
        <w:sz w:val="18"/>
        <w:szCs w:val="18"/>
      </w:rPr>
      <w:fldChar w:fldCharType="begin"/>
    </w:r>
    <w:r w:rsidRPr="000049FD">
      <w:rPr>
        <w:rFonts w:asciiTheme="minorHAnsi" w:hAnsiTheme="minorHAnsi" w:cstheme="minorHAnsi"/>
        <w:sz w:val="18"/>
        <w:szCs w:val="18"/>
      </w:rPr>
      <w:instrText xml:space="preserve"> PAGE   \* MERGEFORMAT </w:instrText>
    </w:r>
    <w:r w:rsidR="009C478B" w:rsidRPr="000049FD">
      <w:rPr>
        <w:rFonts w:asciiTheme="minorHAnsi" w:hAnsiTheme="minorHAnsi" w:cstheme="minorHAnsi"/>
        <w:sz w:val="18"/>
        <w:szCs w:val="18"/>
      </w:rPr>
      <w:fldChar w:fldCharType="separate"/>
    </w:r>
    <w:r w:rsidR="003F7CFD">
      <w:rPr>
        <w:rFonts w:asciiTheme="minorHAnsi" w:hAnsiTheme="minorHAnsi" w:cstheme="minorHAnsi"/>
        <w:noProof/>
        <w:sz w:val="18"/>
        <w:szCs w:val="18"/>
      </w:rPr>
      <w:t>29</w:t>
    </w:r>
    <w:r w:rsidR="009C478B" w:rsidRPr="000049FD">
      <w:rPr>
        <w:rFonts w:asciiTheme="minorHAnsi" w:hAnsiTheme="minorHAnsi" w:cstheme="minorHAnsi"/>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7712" w14:textId="77777777" w:rsidR="00BD7731" w:rsidRPr="00C0212A" w:rsidRDefault="00BD7731" w:rsidP="00C0212A">
    <w:pPr>
      <w:pStyle w:val="Footer"/>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09B72" w14:textId="77777777" w:rsidR="004E71DA" w:rsidRDefault="004E71DA" w:rsidP="002D2952">
      <w:r>
        <w:separator/>
      </w:r>
    </w:p>
  </w:footnote>
  <w:footnote w:type="continuationSeparator" w:id="0">
    <w:p w14:paraId="785A1A58" w14:textId="77777777" w:rsidR="004E71DA" w:rsidRDefault="004E71DA" w:rsidP="002D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7706" w14:textId="77777777" w:rsidR="00BD7731" w:rsidRPr="0070478B" w:rsidRDefault="00BD7731" w:rsidP="0070478B">
    <w:pPr>
      <w:pBdr>
        <w:top w:val="single" w:sz="4" w:space="1" w:color="808080"/>
        <w:left w:val="single" w:sz="4" w:space="4" w:color="808080"/>
        <w:bottom w:val="single" w:sz="4" w:space="1" w:color="808080"/>
        <w:right w:val="single" w:sz="4" w:space="4" w:color="808080"/>
      </w:pBdr>
      <w:autoSpaceDE/>
      <w:autoSpaceDN/>
      <w:adjustRightInd/>
      <w:spacing w:before="0" w:after="0" w:line="240" w:lineRule="auto"/>
      <w:ind w:left="0" w:right="-2"/>
      <w:contextualSpacing/>
      <w:jc w:val="center"/>
      <w:rPr>
        <w:b/>
        <w:bCs/>
        <w:color w:val="000000"/>
        <w:sz w:val="18"/>
        <w:szCs w:val="22"/>
      </w:rPr>
    </w:pPr>
    <w:r w:rsidRPr="0070478B">
      <w:rPr>
        <w:b/>
        <w:bCs/>
        <w:color w:val="000000"/>
        <w:sz w:val="18"/>
        <w:szCs w:val="22"/>
      </w:rPr>
      <w:t>GRAD SINJ</w:t>
    </w:r>
  </w:p>
  <w:p w14:paraId="3DDB7708" w14:textId="77777777" w:rsidR="00BD7731" w:rsidRPr="00CA6B97" w:rsidRDefault="00BD7731" w:rsidP="005975D6">
    <w:pPr>
      <w:pStyle w:val="Header"/>
      <w:tabs>
        <w:tab w:val="clear" w:pos="4536"/>
        <w:tab w:val="clear" w:pos="9072"/>
        <w:tab w:val="left" w:pos="3318"/>
      </w:tabs>
      <w:spacing w:before="0" w:after="0"/>
      <w:ind w:left="0"/>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770C" w14:textId="77777777" w:rsidR="00BD7731" w:rsidRPr="00E66F00" w:rsidRDefault="00BD7731" w:rsidP="005A0532">
    <w:pPr>
      <w:autoSpaceDE/>
      <w:autoSpaceDN/>
      <w:adjustRightInd/>
      <w:spacing w:before="0" w:after="0"/>
      <w:ind w:left="0"/>
      <w:rPr>
        <w:rFonts w:eastAsia="Calibri"/>
        <w:sz w:val="22"/>
        <w:szCs w:val="22"/>
      </w:rPr>
    </w:pPr>
    <w:r w:rsidRPr="00E66F00">
      <w:rPr>
        <w:rFonts w:eastAsia="Calibri"/>
        <w:noProof/>
        <w:sz w:val="22"/>
        <w:szCs w:val="22"/>
        <w:lang w:eastAsia="hr-HR"/>
      </w:rPr>
      <w:drawing>
        <wp:inline distT="0" distB="0" distL="0" distR="0" wp14:anchorId="3DDB7713" wp14:editId="3DDB7714">
          <wp:extent cx="597535" cy="7924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535" cy="792480"/>
                  </a:xfrm>
                  <a:prstGeom prst="rect">
                    <a:avLst/>
                  </a:prstGeom>
                  <a:noFill/>
                </pic:spPr>
              </pic:pic>
            </a:graphicData>
          </a:graphic>
        </wp:inline>
      </w:drawing>
    </w:r>
  </w:p>
  <w:p w14:paraId="3DDB770D" w14:textId="77777777" w:rsidR="00BD7731" w:rsidRDefault="00BD7731" w:rsidP="005A0532">
    <w:pPr>
      <w:autoSpaceDE/>
      <w:autoSpaceDN/>
      <w:adjustRightInd/>
      <w:spacing w:before="0" w:after="0"/>
      <w:ind w:left="0"/>
      <w:rPr>
        <w:rFonts w:eastAsia="Calibri"/>
        <w:sz w:val="22"/>
        <w:szCs w:val="22"/>
      </w:rPr>
    </w:pPr>
  </w:p>
  <w:p w14:paraId="3DDB770E" w14:textId="77777777" w:rsidR="00BD7731" w:rsidRPr="00CA6A01" w:rsidRDefault="00BD7731" w:rsidP="005A0532">
    <w:pPr>
      <w:autoSpaceDE/>
      <w:autoSpaceDN/>
      <w:adjustRightInd/>
      <w:spacing w:before="0" w:after="0"/>
      <w:ind w:left="0"/>
      <w:rPr>
        <w:rFonts w:eastAsia="Calibri"/>
        <w:sz w:val="22"/>
        <w:szCs w:val="22"/>
      </w:rPr>
    </w:pPr>
    <w:r w:rsidRPr="00CA6A01">
      <w:rPr>
        <w:rFonts w:eastAsia="Calibri"/>
        <w:sz w:val="22"/>
        <w:szCs w:val="22"/>
      </w:rPr>
      <w:t xml:space="preserve">REPUBLIKA HRVATSKA </w:t>
    </w:r>
  </w:p>
  <w:p w14:paraId="3DDB770F" w14:textId="77777777" w:rsidR="00BD7731" w:rsidRPr="00CA6A01" w:rsidRDefault="00BD7731" w:rsidP="005A0532">
    <w:pPr>
      <w:autoSpaceDE/>
      <w:autoSpaceDN/>
      <w:adjustRightInd/>
      <w:spacing w:before="0" w:after="0"/>
      <w:ind w:left="0"/>
      <w:rPr>
        <w:rFonts w:eastAsia="Calibri"/>
        <w:sz w:val="22"/>
        <w:szCs w:val="22"/>
      </w:rPr>
    </w:pPr>
    <w:r w:rsidRPr="00CA6A01">
      <w:rPr>
        <w:rFonts w:eastAsia="Calibri"/>
        <w:sz w:val="22"/>
        <w:szCs w:val="22"/>
      </w:rPr>
      <w:t>SPLITSKO-DALMATINSKA ŽUPANIJA</w:t>
    </w:r>
  </w:p>
  <w:p w14:paraId="3DDB7710" w14:textId="77777777" w:rsidR="00BD7731" w:rsidRPr="00CA6A01" w:rsidRDefault="00BD7731" w:rsidP="005A0532">
    <w:pPr>
      <w:autoSpaceDE/>
      <w:autoSpaceDN/>
      <w:adjustRightInd/>
      <w:spacing w:before="0" w:after="0"/>
      <w:ind w:left="0"/>
      <w:rPr>
        <w:rFonts w:eastAsia="Calibri"/>
        <w:sz w:val="22"/>
        <w:szCs w:val="22"/>
      </w:rPr>
    </w:pPr>
    <w:r w:rsidRPr="00CA6A01">
      <w:rPr>
        <w:rFonts w:eastAsia="Calibri"/>
        <w:sz w:val="22"/>
        <w:szCs w:val="22"/>
      </w:rPr>
      <w:t>GRAD SINJ</w:t>
    </w:r>
  </w:p>
  <w:p w14:paraId="3DDB7711" w14:textId="77777777" w:rsidR="00BD7731" w:rsidRPr="005A0532" w:rsidRDefault="00BD7731" w:rsidP="005A0532">
    <w:pPr>
      <w:autoSpaceDE/>
      <w:autoSpaceDN/>
      <w:adjustRightInd/>
      <w:spacing w:before="0" w:after="0"/>
      <w:ind w:left="0"/>
      <w:rPr>
        <w:rFonts w:eastAsia="Calibri"/>
        <w:b/>
        <w:sz w:val="22"/>
        <w:szCs w:val="22"/>
      </w:rPr>
    </w:pPr>
    <w:r>
      <w:rPr>
        <w:rFonts w:eastAsia="Calibri"/>
        <w:b/>
        <w:sz w:val="22"/>
        <w:szCs w:val="22"/>
      </w:rPr>
      <w:t>Gradonačelnik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650A9F8"/>
    <w:lvl w:ilvl="0">
      <w:start w:val="1"/>
      <w:numFmt w:val="decimal"/>
      <w:pStyle w:val="StyleStyleHeading110pt1Justified"/>
      <w:lvlText w:val="%1."/>
      <w:lvlJc w:val="left"/>
      <w:pPr>
        <w:tabs>
          <w:tab w:val="num" w:pos="360"/>
        </w:tabs>
        <w:ind w:left="360" w:hanging="360"/>
      </w:pPr>
      <w:rPr>
        <w:rFonts w:cs="Times New Roman"/>
      </w:rPr>
    </w:lvl>
  </w:abstractNum>
  <w:abstractNum w:abstractNumId="1" w15:restartNumberingAfterBreak="0">
    <w:nsid w:val="00000039"/>
    <w:multiLevelType w:val="singleLevel"/>
    <w:tmpl w:val="00000039"/>
    <w:name w:val="WW8Num81"/>
    <w:lvl w:ilvl="0">
      <w:start w:val="1"/>
      <w:numFmt w:val="bullet"/>
      <w:lvlText w:val=""/>
      <w:lvlJc w:val="left"/>
      <w:pPr>
        <w:tabs>
          <w:tab w:val="num" w:pos="0"/>
        </w:tabs>
        <w:ind w:left="360" w:hanging="360"/>
      </w:pPr>
      <w:rPr>
        <w:rFonts w:ascii="Symbol" w:hAnsi="Symbol" w:cs="Symbol"/>
        <w:szCs w:val="24"/>
      </w:rPr>
    </w:lvl>
  </w:abstractNum>
  <w:abstractNum w:abstractNumId="2" w15:restartNumberingAfterBreak="0">
    <w:nsid w:val="023308DD"/>
    <w:multiLevelType w:val="hybridMultilevel"/>
    <w:tmpl w:val="7826AD2E"/>
    <w:lvl w:ilvl="0" w:tplc="FFFFFFFF">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39B0C86"/>
    <w:multiLevelType w:val="hybridMultilevel"/>
    <w:tmpl w:val="4410941E"/>
    <w:lvl w:ilvl="0" w:tplc="04090017">
      <w:start w:val="1"/>
      <w:numFmt w:val="lowerLetter"/>
      <w:lvlText w:val="%1)"/>
      <w:lvlJc w:val="left"/>
      <w:pPr>
        <w:ind w:left="360" w:hanging="360"/>
      </w:p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4E4518B"/>
    <w:multiLevelType w:val="multilevel"/>
    <w:tmpl w:val="7234D1C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5106FEC"/>
    <w:multiLevelType w:val="hybridMultilevel"/>
    <w:tmpl w:val="0F0A3D2A"/>
    <w:lvl w:ilvl="0" w:tplc="5BF406AC">
      <w:start w:val="21"/>
      <w:numFmt w:val="bullet"/>
      <w:lvlText w:val="-"/>
      <w:lvlJc w:val="left"/>
      <w:pPr>
        <w:ind w:left="360" w:hanging="360"/>
      </w:pPr>
      <w:rPr>
        <w:rFonts w:ascii="Arial Narrow" w:eastAsia="Times New Roman" w:hAnsi="Arial Narrow" w:cs="Arial" w:hint="default"/>
        <w:b w:val="0"/>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076862B0"/>
    <w:multiLevelType w:val="hybridMultilevel"/>
    <w:tmpl w:val="9A24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82E0721"/>
    <w:multiLevelType w:val="hybridMultilevel"/>
    <w:tmpl w:val="364A2CA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09E25C77"/>
    <w:multiLevelType w:val="hybridMultilevel"/>
    <w:tmpl w:val="1E8642D2"/>
    <w:lvl w:ilvl="0" w:tplc="37CCDBFE">
      <w:start w:val="1"/>
      <w:numFmt w:val="lowerLetter"/>
      <w:pStyle w:val="ListNumber"/>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9" w15:restartNumberingAfterBreak="0">
    <w:nsid w:val="0B271372"/>
    <w:multiLevelType w:val="hybridMultilevel"/>
    <w:tmpl w:val="49B879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C926DE2"/>
    <w:multiLevelType w:val="hybridMultilevel"/>
    <w:tmpl w:val="A22C1798"/>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0CFF3577"/>
    <w:multiLevelType w:val="multilevel"/>
    <w:tmpl w:val="E6B09238"/>
    <w:lvl w:ilvl="0">
      <w:start w:val="1"/>
      <w:numFmt w:val="decimal"/>
      <w:pStyle w:val="Heading1"/>
      <w:lvlText w:val="%1."/>
      <w:lvlJc w:val="left"/>
      <w:pPr>
        <w:ind w:left="720" w:hanging="360"/>
      </w:pPr>
      <w:rPr>
        <w:rFonts w:cs="Times New Roman" w:hint="default"/>
      </w:rPr>
    </w:lvl>
    <w:lvl w:ilvl="1">
      <w:start w:val="1"/>
      <w:numFmt w:val="decimal"/>
      <w:isLgl/>
      <w:lvlText w:val="%1.%2."/>
      <w:lvlJc w:val="left"/>
      <w:pPr>
        <w:ind w:left="578" w:hanging="578"/>
      </w:pPr>
      <w:rPr>
        <w:rFonts w:cs="Times New Roman" w:hint="default"/>
      </w:rPr>
    </w:lvl>
    <w:lvl w:ilvl="2">
      <w:start w:val="1"/>
      <w:numFmt w:val="decimal"/>
      <w:pStyle w:val="Heading3"/>
      <w:isLgl/>
      <w:lvlText w:val="%1.%2.%3."/>
      <w:lvlJc w:val="left"/>
      <w:pPr>
        <w:ind w:left="1080" w:hanging="720"/>
      </w:pPr>
      <w:rPr>
        <w:rFonts w:asciiTheme="minorHAnsi" w:hAnsiTheme="minorHAnsi" w:cstheme="minorHAnsi" w:hint="default"/>
        <w:b/>
      </w:rPr>
    </w:lvl>
    <w:lvl w:ilvl="3">
      <w:start w:val="1"/>
      <w:numFmt w:val="decimal"/>
      <w:pStyle w:val="Heading4"/>
      <w:isLgl/>
      <w:lvlText w:val="%1.%2.%3.%4."/>
      <w:lvlJc w:val="left"/>
      <w:pPr>
        <w:ind w:left="1077" w:hanging="717"/>
      </w:pPr>
      <w:rPr>
        <w:rFonts w:cs="Times New Roman" w:hint="default"/>
        <w:i w:val="0"/>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0D192D2C"/>
    <w:multiLevelType w:val="hybridMultilevel"/>
    <w:tmpl w:val="3CEE069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 w15:restartNumberingAfterBreak="0">
    <w:nsid w:val="0DFF1852"/>
    <w:multiLevelType w:val="hybridMultilevel"/>
    <w:tmpl w:val="7DE2D1F6"/>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14B9448D"/>
    <w:multiLevelType w:val="hybridMultilevel"/>
    <w:tmpl w:val="A2D0B194"/>
    <w:lvl w:ilvl="0" w:tplc="01349FD6">
      <w:start w:val="1"/>
      <w:numFmt w:val="decimal"/>
      <w:pStyle w:val="ListParagraph"/>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15:restartNumberingAfterBreak="0">
    <w:nsid w:val="15192788"/>
    <w:multiLevelType w:val="hybridMultilevel"/>
    <w:tmpl w:val="859E621A"/>
    <w:lvl w:ilvl="0" w:tplc="041A0001">
      <w:start w:val="1"/>
      <w:numFmt w:val="bullet"/>
      <w:lvlText w:val=""/>
      <w:lvlJc w:val="left"/>
      <w:pPr>
        <w:ind w:left="7731" w:hanging="360"/>
      </w:pPr>
      <w:rPr>
        <w:rFonts w:ascii="Symbol" w:hAnsi="Symbol" w:hint="default"/>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73F778C"/>
    <w:multiLevelType w:val="hybridMultilevel"/>
    <w:tmpl w:val="339A295E"/>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1BB76ED0"/>
    <w:multiLevelType w:val="hybridMultilevel"/>
    <w:tmpl w:val="ED66134A"/>
    <w:lvl w:ilvl="0" w:tplc="0409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205E618D"/>
    <w:multiLevelType w:val="hybridMultilevel"/>
    <w:tmpl w:val="6DCCB0E4"/>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0" w15:restartNumberingAfterBreak="0">
    <w:nsid w:val="22E44180"/>
    <w:multiLevelType w:val="multilevel"/>
    <w:tmpl w:val="DE40D8B8"/>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lowerLetter"/>
      <w:lvlText w:val="(%4)"/>
      <w:lvlJc w:val="left"/>
      <w:pPr>
        <w:tabs>
          <w:tab w:val="num" w:pos="850"/>
        </w:tabs>
        <w:ind w:left="850" w:hanging="85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3FC3D8D"/>
    <w:multiLevelType w:val="hybridMultilevel"/>
    <w:tmpl w:val="F170FF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47966F6"/>
    <w:multiLevelType w:val="hybridMultilevel"/>
    <w:tmpl w:val="6DD62AA6"/>
    <w:lvl w:ilvl="0" w:tplc="0409000F">
      <w:start w:val="1"/>
      <w:numFmt w:val="decimal"/>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3" w15:restartNumberingAfterBreak="0">
    <w:nsid w:val="27FB0C62"/>
    <w:multiLevelType w:val="hybridMultilevel"/>
    <w:tmpl w:val="2926255E"/>
    <w:lvl w:ilvl="0" w:tplc="B846CB26">
      <w:start w:val="1"/>
      <w:numFmt w:val="decimal"/>
      <w:lvlText w:val="%1."/>
      <w:lvlJc w:val="left"/>
      <w:pPr>
        <w:ind w:left="924" w:hanging="564"/>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2A97236F"/>
    <w:multiLevelType w:val="hybridMultilevel"/>
    <w:tmpl w:val="493CD85C"/>
    <w:lvl w:ilvl="0" w:tplc="041A000F">
      <w:start w:val="1"/>
      <w:numFmt w:val="decimal"/>
      <w:lvlText w:val="%1."/>
      <w:lvlJc w:val="left"/>
      <w:pPr>
        <w:tabs>
          <w:tab w:val="num" w:pos="720"/>
        </w:tabs>
        <w:ind w:left="720" w:hanging="360"/>
      </w:pPr>
      <w:rPr>
        <w:rFonts w:cs="Times New Roman" w:hint="default"/>
        <w:b w:val="0"/>
        <w:sz w:val="24"/>
        <w:szCs w:val="24"/>
      </w:rPr>
    </w:lvl>
    <w:lvl w:ilvl="1" w:tplc="B2FABC60">
      <w:start w:val="1"/>
      <w:numFmt w:val="lowerLetter"/>
      <w:lvlText w:val="%2)"/>
      <w:lvlJc w:val="left"/>
      <w:pPr>
        <w:tabs>
          <w:tab w:val="num" w:pos="1800"/>
        </w:tabs>
        <w:ind w:left="1800" w:hanging="360"/>
      </w:pPr>
      <w:rPr>
        <w:rFonts w:cs="Times New Roman" w:hint="default"/>
      </w:rPr>
    </w:lvl>
    <w:lvl w:ilvl="2" w:tplc="041A001B" w:tentative="1">
      <w:start w:val="1"/>
      <w:numFmt w:val="lowerRoman"/>
      <w:lvlText w:val="%3."/>
      <w:lvlJc w:val="right"/>
      <w:pPr>
        <w:tabs>
          <w:tab w:val="num" w:pos="2520"/>
        </w:tabs>
        <w:ind w:left="2520" w:hanging="180"/>
      </w:pPr>
      <w:rPr>
        <w:rFonts w:cs="Times New Roman"/>
      </w:rPr>
    </w:lvl>
    <w:lvl w:ilvl="3" w:tplc="041A000F" w:tentative="1">
      <w:start w:val="1"/>
      <w:numFmt w:val="decimal"/>
      <w:lvlText w:val="%4."/>
      <w:lvlJc w:val="left"/>
      <w:pPr>
        <w:tabs>
          <w:tab w:val="num" w:pos="3240"/>
        </w:tabs>
        <w:ind w:left="3240" w:hanging="360"/>
      </w:pPr>
      <w:rPr>
        <w:rFonts w:cs="Times New Roman"/>
      </w:rPr>
    </w:lvl>
    <w:lvl w:ilvl="4" w:tplc="041A0019" w:tentative="1">
      <w:start w:val="1"/>
      <w:numFmt w:val="lowerLetter"/>
      <w:lvlText w:val="%5."/>
      <w:lvlJc w:val="left"/>
      <w:pPr>
        <w:tabs>
          <w:tab w:val="num" w:pos="3960"/>
        </w:tabs>
        <w:ind w:left="3960" w:hanging="360"/>
      </w:pPr>
      <w:rPr>
        <w:rFonts w:cs="Times New Roman"/>
      </w:rPr>
    </w:lvl>
    <w:lvl w:ilvl="5" w:tplc="041A001B" w:tentative="1">
      <w:start w:val="1"/>
      <w:numFmt w:val="lowerRoman"/>
      <w:lvlText w:val="%6."/>
      <w:lvlJc w:val="right"/>
      <w:pPr>
        <w:tabs>
          <w:tab w:val="num" w:pos="4680"/>
        </w:tabs>
        <w:ind w:left="4680" w:hanging="180"/>
      </w:pPr>
      <w:rPr>
        <w:rFonts w:cs="Times New Roman"/>
      </w:rPr>
    </w:lvl>
    <w:lvl w:ilvl="6" w:tplc="041A000F" w:tentative="1">
      <w:start w:val="1"/>
      <w:numFmt w:val="decimal"/>
      <w:lvlText w:val="%7."/>
      <w:lvlJc w:val="left"/>
      <w:pPr>
        <w:tabs>
          <w:tab w:val="num" w:pos="5400"/>
        </w:tabs>
        <w:ind w:left="5400" w:hanging="360"/>
      </w:pPr>
      <w:rPr>
        <w:rFonts w:cs="Times New Roman"/>
      </w:rPr>
    </w:lvl>
    <w:lvl w:ilvl="7" w:tplc="041A0019" w:tentative="1">
      <w:start w:val="1"/>
      <w:numFmt w:val="lowerLetter"/>
      <w:lvlText w:val="%8."/>
      <w:lvlJc w:val="left"/>
      <w:pPr>
        <w:tabs>
          <w:tab w:val="num" w:pos="6120"/>
        </w:tabs>
        <w:ind w:left="6120" w:hanging="360"/>
      </w:pPr>
      <w:rPr>
        <w:rFonts w:cs="Times New Roman"/>
      </w:rPr>
    </w:lvl>
    <w:lvl w:ilvl="8" w:tplc="041A001B" w:tentative="1">
      <w:start w:val="1"/>
      <w:numFmt w:val="lowerRoman"/>
      <w:lvlText w:val="%9."/>
      <w:lvlJc w:val="right"/>
      <w:pPr>
        <w:tabs>
          <w:tab w:val="num" w:pos="6840"/>
        </w:tabs>
        <w:ind w:left="6840" w:hanging="180"/>
      </w:pPr>
      <w:rPr>
        <w:rFonts w:cs="Times New Roman"/>
      </w:rPr>
    </w:lvl>
  </w:abstractNum>
  <w:abstractNum w:abstractNumId="25" w15:restartNumberingAfterBreak="0">
    <w:nsid w:val="2AEA13CE"/>
    <w:multiLevelType w:val="hybridMultilevel"/>
    <w:tmpl w:val="608A19CC"/>
    <w:lvl w:ilvl="0" w:tplc="FFFFFFFF">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2C573C7E"/>
    <w:multiLevelType w:val="hybridMultilevel"/>
    <w:tmpl w:val="D590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2FD24DDA"/>
    <w:multiLevelType w:val="hybridMultilevel"/>
    <w:tmpl w:val="EBD87956"/>
    <w:lvl w:ilvl="0" w:tplc="041A0017">
      <w:start w:val="1"/>
      <w:numFmt w:val="lowerLetter"/>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61BCC566">
      <w:numFmt w:val="bullet"/>
      <w:lvlText w:val="-"/>
      <w:lvlJc w:val="left"/>
      <w:pPr>
        <w:ind w:left="1980" w:hanging="360"/>
      </w:pPr>
      <w:rPr>
        <w:rFonts w:ascii="Calibri" w:eastAsia="Times New Roman" w:hAnsi="Calibri" w:cs="Calibri" w:hint="default"/>
      </w:r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31735863"/>
    <w:multiLevelType w:val="hybridMultilevel"/>
    <w:tmpl w:val="4B22E37E"/>
    <w:lvl w:ilvl="0" w:tplc="041A0003">
      <w:start w:val="3"/>
      <w:numFmt w:val="bullet"/>
      <w:lvlText w:val="–"/>
      <w:lvlJc w:val="left"/>
      <w:pPr>
        <w:ind w:left="717" w:hanging="360"/>
      </w:pPr>
      <w:rPr>
        <w:rFonts w:ascii="Times New Roman" w:eastAsia="Times New Roman" w:hAnsi="Times New Roman" w:hint="default"/>
      </w:rPr>
    </w:lvl>
    <w:lvl w:ilvl="1" w:tplc="041A0003" w:tentative="1">
      <w:start w:val="1"/>
      <w:numFmt w:val="bullet"/>
      <w:lvlText w:val="o"/>
      <w:lvlJc w:val="left"/>
      <w:pPr>
        <w:ind w:left="1437" w:hanging="360"/>
      </w:pPr>
      <w:rPr>
        <w:rFonts w:ascii="Courier New" w:hAnsi="Courier New" w:cs="Courier New" w:hint="default"/>
      </w:rPr>
    </w:lvl>
    <w:lvl w:ilvl="2" w:tplc="041A0005" w:tentative="1">
      <w:start w:val="1"/>
      <w:numFmt w:val="bullet"/>
      <w:lvlText w:val=""/>
      <w:lvlJc w:val="left"/>
      <w:pPr>
        <w:ind w:left="2157" w:hanging="360"/>
      </w:pPr>
      <w:rPr>
        <w:rFonts w:ascii="Wingdings" w:hAnsi="Wingdings" w:hint="default"/>
      </w:rPr>
    </w:lvl>
    <w:lvl w:ilvl="3" w:tplc="041A0001" w:tentative="1">
      <w:start w:val="1"/>
      <w:numFmt w:val="bullet"/>
      <w:lvlText w:val=""/>
      <w:lvlJc w:val="left"/>
      <w:pPr>
        <w:ind w:left="2877" w:hanging="360"/>
      </w:pPr>
      <w:rPr>
        <w:rFonts w:ascii="Symbol" w:hAnsi="Symbol" w:hint="default"/>
      </w:rPr>
    </w:lvl>
    <w:lvl w:ilvl="4" w:tplc="041A0003" w:tentative="1">
      <w:start w:val="1"/>
      <w:numFmt w:val="bullet"/>
      <w:lvlText w:val="o"/>
      <w:lvlJc w:val="left"/>
      <w:pPr>
        <w:ind w:left="3597" w:hanging="360"/>
      </w:pPr>
      <w:rPr>
        <w:rFonts w:ascii="Courier New" w:hAnsi="Courier New" w:cs="Courier New" w:hint="default"/>
      </w:rPr>
    </w:lvl>
    <w:lvl w:ilvl="5" w:tplc="041A0005" w:tentative="1">
      <w:start w:val="1"/>
      <w:numFmt w:val="bullet"/>
      <w:lvlText w:val=""/>
      <w:lvlJc w:val="left"/>
      <w:pPr>
        <w:ind w:left="4317" w:hanging="360"/>
      </w:pPr>
      <w:rPr>
        <w:rFonts w:ascii="Wingdings" w:hAnsi="Wingdings" w:hint="default"/>
      </w:rPr>
    </w:lvl>
    <w:lvl w:ilvl="6" w:tplc="041A0001" w:tentative="1">
      <w:start w:val="1"/>
      <w:numFmt w:val="bullet"/>
      <w:lvlText w:val=""/>
      <w:lvlJc w:val="left"/>
      <w:pPr>
        <w:ind w:left="5037" w:hanging="360"/>
      </w:pPr>
      <w:rPr>
        <w:rFonts w:ascii="Symbol" w:hAnsi="Symbol" w:hint="default"/>
      </w:rPr>
    </w:lvl>
    <w:lvl w:ilvl="7" w:tplc="041A0003" w:tentative="1">
      <w:start w:val="1"/>
      <w:numFmt w:val="bullet"/>
      <w:lvlText w:val="o"/>
      <w:lvlJc w:val="left"/>
      <w:pPr>
        <w:ind w:left="5757" w:hanging="360"/>
      </w:pPr>
      <w:rPr>
        <w:rFonts w:ascii="Courier New" w:hAnsi="Courier New" w:cs="Courier New" w:hint="default"/>
      </w:rPr>
    </w:lvl>
    <w:lvl w:ilvl="8" w:tplc="041A0005" w:tentative="1">
      <w:start w:val="1"/>
      <w:numFmt w:val="bullet"/>
      <w:lvlText w:val=""/>
      <w:lvlJc w:val="left"/>
      <w:pPr>
        <w:ind w:left="6477" w:hanging="360"/>
      </w:pPr>
      <w:rPr>
        <w:rFonts w:ascii="Wingdings" w:hAnsi="Wingdings" w:hint="default"/>
      </w:rPr>
    </w:lvl>
  </w:abstractNum>
  <w:abstractNum w:abstractNumId="29" w15:restartNumberingAfterBreak="0">
    <w:nsid w:val="32A10C5F"/>
    <w:multiLevelType w:val="hybridMultilevel"/>
    <w:tmpl w:val="C41E37C2"/>
    <w:lvl w:ilvl="0" w:tplc="8476272E">
      <w:start w:val="2"/>
      <w:numFmt w:val="bullet"/>
      <w:lvlText w:val="-"/>
      <w:lvlJc w:val="left"/>
      <w:pPr>
        <w:ind w:left="720" w:hanging="360"/>
      </w:pPr>
      <w:rPr>
        <w:rFonts w:asciiTheme="minorHAnsi" w:eastAsia="Times New Roman" w:hAnsiTheme="minorHAnsi" w:cstheme="minorHAns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39757230"/>
    <w:multiLevelType w:val="hybridMultilevel"/>
    <w:tmpl w:val="D45C84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3C082C97"/>
    <w:multiLevelType w:val="hybridMultilevel"/>
    <w:tmpl w:val="B4FE0ECA"/>
    <w:lvl w:ilvl="0" w:tplc="0A98CE2C">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15:restartNumberingAfterBreak="0">
    <w:nsid w:val="3C7F03F8"/>
    <w:multiLevelType w:val="multilevel"/>
    <w:tmpl w:val="46BACCFA"/>
    <w:styleLink w:val="Style1"/>
    <w:lvl w:ilvl="0">
      <w:start w:val="5"/>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51" w:hanging="851"/>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3D0817CA"/>
    <w:multiLevelType w:val="hybridMultilevel"/>
    <w:tmpl w:val="9D147C36"/>
    <w:lvl w:ilvl="0" w:tplc="CDBC4714">
      <w:start w:val="1"/>
      <w:numFmt w:val="lowerLetter"/>
      <w:lvlText w:val="%1)"/>
      <w:lvlJc w:val="left"/>
      <w:pPr>
        <w:tabs>
          <w:tab w:val="num" w:pos="360"/>
        </w:tabs>
        <w:ind w:left="360" w:hanging="360"/>
      </w:pPr>
      <w:rPr>
        <w:rFonts w:cs="Times New Roman"/>
        <w:b w:val="0"/>
      </w:rPr>
    </w:lvl>
    <w:lvl w:ilvl="1" w:tplc="041A0003">
      <w:start w:val="3"/>
      <w:numFmt w:val="bullet"/>
      <w:lvlText w:val="–"/>
      <w:lvlJc w:val="left"/>
      <w:pPr>
        <w:tabs>
          <w:tab w:val="num" w:pos="1080"/>
        </w:tabs>
        <w:ind w:left="1080" w:hanging="360"/>
      </w:pPr>
      <w:rPr>
        <w:rFonts w:ascii="Times New Roman" w:eastAsia="Times New Roman" w:hAnsi="Times New Roman" w:hint="default"/>
      </w:rPr>
    </w:lvl>
    <w:lvl w:ilvl="2" w:tplc="041A0005">
      <w:numFmt w:val="bullet"/>
      <w:lvlText w:val="•"/>
      <w:lvlJc w:val="left"/>
      <w:pPr>
        <w:ind w:left="2040" w:hanging="420"/>
      </w:pPr>
      <w:rPr>
        <w:rFonts w:ascii="Calibri" w:eastAsia="Times New Roman" w:hAnsi="Calibri" w:hint="default"/>
      </w:rPr>
    </w:lvl>
    <w:lvl w:ilvl="3" w:tplc="041A0001">
      <w:start w:val="1"/>
      <w:numFmt w:val="decimal"/>
      <w:lvlText w:val="%4."/>
      <w:lvlJc w:val="left"/>
      <w:pPr>
        <w:tabs>
          <w:tab w:val="num" w:pos="2520"/>
        </w:tabs>
        <w:ind w:left="2520" w:hanging="360"/>
      </w:pPr>
      <w:rPr>
        <w:rFonts w:cs="Times New Roman" w:hint="default"/>
      </w:rPr>
    </w:lvl>
    <w:lvl w:ilvl="4" w:tplc="041A0003" w:tentative="1">
      <w:start w:val="1"/>
      <w:numFmt w:val="lowerLetter"/>
      <w:lvlText w:val="%5."/>
      <w:lvlJc w:val="left"/>
      <w:pPr>
        <w:tabs>
          <w:tab w:val="num" w:pos="3240"/>
        </w:tabs>
        <w:ind w:left="3240" w:hanging="360"/>
      </w:pPr>
      <w:rPr>
        <w:rFonts w:cs="Times New Roman"/>
      </w:rPr>
    </w:lvl>
    <w:lvl w:ilvl="5" w:tplc="041A0005" w:tentative="1">
      <w:start w:val="1"/>
      <w:numFmt w:val="lowerRoman"/>
      <w:lvlText w:val="%6."/>
      <w:lvlJc w:val="right"/>
      <w:pPr>
        <w:tabs>
          <w:tab w:val="num" w:pos="3960"/>
        </w:tabs>
        <w:ind w:left="3960" w:hanging="180"/>
      </w:pPr>
      <w:rPr>
        <w:rFonts w:cs="Times New Roman"/>
      </w:rPr>
    </w:lvl>
    <w:lvl w:ilvl="6" w:tplc="041A0001" w:tentative="1">
      <w:start w:val="1"/>
      <w:numFmt w:val="decimal"/>
      <w:lvlText w:val="%7."/>
      <w:lvlJc w:val="left"/>
      <w:pPr>
        <w:tabs>
          <w:tab w:val="num" w:pos="4680"/>
        </w:tabs>
        <w:ind w:left="4680" w:hanging="360"/>
      </w:pPr>
      <w:rPr>
        <w:rFonts w:cs="Times New Roman"/>
      </w:rPr>
    </w:lvl>
    <w:lvl w:ilvl="7" w:tplc="041A0003" w:tentative="1">
      <w:start w:val="1"/>
      <w:numFmt w:val="lowerLetter"/>
      <w:lvlText w:val="%8."/>
      <w:lvlJc w:val="left"/>
      <w:pPr>
        <w:tabs>
          <w:tab w:val="num" w:pos="5400"/>
        </w:tabs>
        <w:ind w:left="5400" w:hanging="360"/>
      </w:pPr>
      <w:rPr>
        <w:rFonts w:cs="Times New Roman"/>
      </w:rPr>
    </w:lvl>
    <w:lvl w:ilvl="8" w:tplc="041A0005" w:tentative="1">
      <w:start w:val="1"/>
      <w:numFmt w:val="lowerRoman"/>
      <w:lvlText w:val="%9."/>
      <w:lvlJc w:val="right"/>
      <w:pPr>
        <w:tabs>
          <w:tab w:val="num" w:pos="6120"/>
        </w:tabs>
        <w:ind w:left="6120" w:hanging="180"/>
      </w:pPr>
      <w:rPr>
        <w:rFonts w:cs="Times New Roman"/>
      </w:rPr>
    </w:lvl>
  </w:abstractNum>
  <w:abstractNum w:abstractNumId="34" w15:restartNumberingAfterBreak="0">
    <w:nsid w:val="3D261119"/>
    <w:multiLevelType w:val="hybridMultilevel"/>
    <w:tmpl w:val="5A44590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3F9D36E1"/>
    <w:multiLevelType w:val="hybridMultilevel"/>
    <w:tmpl w:val="298C57AC"/>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44F5424"/>
    <w:multiLevelType w:val="hybridMultilevel"/>
    <w:tmpl w:val="586C97F4"/>
    <w:lvl w:ilvl="0" w:tplc="7F0EC418">
      <w:start w:val="1"/>
      <w:numFmt w:val="lowerLetter"/>
      <w:lvlText w:val="(%1)"/>
      <w:lvlJc w:val="left"/>
      <w:pPr>
        <w:ind w:left="720" w:hanging="360"/>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8" w15:restartNumberingAfterBreak="0">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666F5B"/>
    <w:multiLevelType w:val="hybridMultilevel"/>
    <w:tmpl w:val="4650B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F8D16DD"/>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583B226E"/>
    <w:multiLevelType w:val="hybridMultilevel"/>
    <w:tmpl w:val="32C4CFE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2" w15:restartNumberingAfterBreak="0">
    <w:nsid w:val="5AA70044"/>
    <w:multiLevelType w:val="hybridMultilevel"/>
    <w:tmpl w:val="82185F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44" w15:restartNumberingAfterBreak="0">
    <w:nsid w:val="5E605C3A"/>
    <w:multiLevelType w:val="hybridMultilevel"/>
    <w:tmpl w:val="F2DC8D52"/>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5" w15:restartNumberingAfterBreak="0">
    <w:nsid w:val="6169388C"/>
    <w:multiLevelType w:val="hybridMultilevel"/>
    <w:tmpl w:val="452E5C2A"/>
    <w:lvl w:ilvl="0" w:tplc="61BCC566">
      <w:numFmt w:val="bullet"/>
      <w:lvlText w:val="-"/>
      <w:lvlJc w:val="left"/>
      <w:pPr>
        <w:ind w:left="927" w:hanging="360"/>
      </w:pPr>
      <w:rPr>
        <w:rFonts w:ascii="Calibri" w:eastAsia="Times New Roman" w:hAnsi="Calibri" w:cs="Calibri"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46" w15:restartNumberingAfterBreak="0">
    <w:nsid w:val="620D652E"/>
    <w:multiLevelType w:val="hybridMultilevel"/>
    <w:tmpl w:val="D84A4EA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7" w15:restartNumberingAfterBreak="0">
    <w:nsid w:val="64891A34"/>
    <w:multiLevelType w:val="hybridMultilevel"/>
    <w:tmpl w:val="C10EC1E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8" w15:restartNumberingAfterBreak="0">
    <w:nsid w:val="66790DD2"/>
    <w:multiLevelType w:val="hybridMultilevel"/>
    <w:tmpl w:val="DDB61C5E"/>
    <w:lvl w:ilvl="0" w:tplc="041A000F">
      <w:start w:val="1"/>
      <w:numFmt w:val="decimal"/>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9" w15:restartNumberingAfterBreak="0">
    <w:nsid w:val="6B7C3BE6"/>
    <w:multiLevelType w:val="hybridMultilevel"/>
    <w:tmpl w:val="59A0C6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51"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52" w15:restartNumberingAfterBreak="0">
    <w:nsid w:val="72B724B4"/>
    <w:multiLevelType w:val="hybridMultilevel"/>
    <w:tmpl w:val="9A9A9F12"/>
    <w:lvl w:ilvl="0" w:tplc="ABA0C04C">
      <w:start w:val="1"/>
      <w:numFmt w:val="bullet"/>
      <w:lvlText w:val=""/>
      <w:lvlJc w:val="left"/>
      <w:pPr>
        <w:ind w:left="360" w:hanging="360"/>
      </w:pPr>
      <w:rPr>
        <w:rFonts w:ascii="Symbol" w:hAnsi="Symbol" w:hint="default"/>
        <w:b/>
        <w:color w:val="auto"/>
        <w:sz w:val="24"/>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3" w15:restartNumberingAfterBreak="0">
    <w:nsid w:val="7B540CE6"/>
    <w:multiLevelType w:val="hybridMultilevel"/>
    <w:tmpl w:val="1EA27B8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16cid:durableId="2006860159">
    <w:abstractNumId w:val="0"/>
  </w:num>
  <w:num w:numId="2" w16cid:durableId="1283269851">
    <w:abstractNumId w:val="8"/>
  </w:num>
  <w:num w:numId="3" w16cid:durableId="898705272">
    <w:abstractNumId w:val="32"/>
  </w:num>
  <w:num w:numId="4" w16cid:durableId="1906408327">
    <w:abstractNumId w:val="11"/>
  </w:num>
  <w:num w:numId="5" w16cid:durableId="1847014235">
    <w:abstractNumId w:val="14"/>
  </w:num>
  <w:num w:numId="6" w16cid:durableId="1141849187">
    <w:abstractNumId w:val="12"/>
  </w:num>
  <w:num w:numId="7" w16cid:durableId="1574199689">
    <w:abstractNumId w:val="43"/>
    <w:lvlOverride w:ilvl="0">
      <w:startOverride w:val="1"/>
    </w:lvlOverride>
  </w:num>
  <w:num w:numId="8" w16cid:durableId="723135632">
    <w:abstractNumId w:val="36"/>
    <w:lvlOverride w:ilvl="0">
      <w:startOverride w:val="1"/>
    </w:lvlOverride>
  </w:num>
  <w:num w:numId="9" w16cid:durableId="546843949">
    <w:abstractNumId w:val="33"/>
  </w:num>
  <w:num w:numId="10" w16cid:durableId="1255868050">
    <w:abstractNumId w:val="40"/>
  </w:num>
  <w:num w:numId="11" w16cid:durableId="311062773">
    <w:abstractNumId w:val="48"/>
  </w:num>
  <w:num w:numId="12" w16cid:durableId="1803501806">
    <w:abstractNumId w:val="44"/>
  </w:num>
  <w:num w:numId="13" w16cid:durableId="140778049">
    <w:abstractNumId w:val="41"/>
  </w:num>
  <w:num w:numId="14" w16cid:durableId="1344746512">
    <w:abstractNumId w:val="28"/>
  </w:num>
  <w:num w:numId="15" w16cid:durableId="1385061151">
    <w:abstractNumId w:val="34"/>
  </w:num>
  <w:num w:numId="16" w16cid:durableId="1425539495">
    <w:abstractNumId w:val="5"/>
  </w:num>
  <w:num w:numId="17" w16cid:durableId="466895548">
    <w:abstractNumId w:val="10"/>
  </w:num>
  <w:num w:numId="18" w16cid:durableId="862792835">
    <w:abstractNumId w:val="35"/>
  </w:num>
  <w:num w:numId="19" w16cid:durableId="2106538515">
    <w:abstractNumId w:val="19"/>
  </w:num>
  <w:num w:numId="20" w16cid:durableId="729421906">
    <w:abstractNumId w:val="29"/>
  </w:num>
  <w:num w:numId="21" w16cid:durableId="31268424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6168479">
    <w:abstractNumId w:val="50"/>
  </w:num>
  <w:num w:numId="23" w16cid:durableId="741486315">
    <w:abstractNumId w:val="16"/>
  </w:num>
  <w:num w:numId="24" w16cid:durableId="1918974256">
    <w:abstractNumId w:val="51"/>
  </w:num>
  <w:num w:numId="25" w16cid:durableId="1882085563">
    <w:abstractNumId w:val="38"/>
  </w:num>
  <w:num w:numId="26" w16cid:durableId="311254074">
    <w:abstractNumId w:val="24"/>
  </w:num>
  <w:num w:numId="27" w16cid:durableId="1477600105">
    <w:abstractNumId w:val="4"/>
  </w:num>
  <w:num w:numId="28" w16cid:durableId="149760177">
    <w:abstractNumId w:val="27"/>
  </w:num>
  <w:num w:numId="29" w16cid:durableId="828862504">
    <w:abstractNumId w:val="17"/>
  </w:num>
  <w:num w:numId="30" w16cid:durableId="855729667">
    <w:abstractNumId w:val="46"/>
  </w:num>
  <w:num w:numId="31" w16cid:durableId="2144300804">
    <w:abstractNumId w:val="3"/>
  </w:num>
  <w:num w:numId="32" w16cid:durableId="1397557245">
    <w:abstractNumId w:val="47"/>
  </w:num>
  <w:num w:numId="33" w16cid:durableId="2067949350">
    <w:abstractNumId w:val="52"/>
  </w:num>
  <w:num w:numId="34" w16cid:durableId="818955831">
    <w:abstractNumId w:val="39"/>
  </w:num>
  <w:num w:numId="35" w16cid:durableId="1299267449">
    <w:abstractNumId w:val="9"/>
  </w:num>
  <w:num w:numId="36" w16cid:durableId="1392073718">
    <w:abstractNumId w:val="26"/>
  </w:num>
  <w:num w:numId="37" w16cid:durableId="915826985">
    <w:abstractNumId w:val="49"/>
  </w:num>
  <w:num w:numId="38" w16cid:durableId="1877160882">
    <w:abstractNumId w:val="30"/>
  </w:num>
  <w:num w:numId="39" w16cid:durableId="908267550">
    <w:abstractNumId w:val="21"/>
  </w:num>
  <w:num w:numId="40" w16cid:durableId="1519732013">
    <w:abstractNumId w:val="42"/>
  </w:num>
  <w:num w:numId="41" w16cid:durableId="1414157343">
    <w:abstractNumId w:val="22"/>
  </w:num>
  <w:num w:numId="42" w16cid:durableId="1674063025">
    <w:abstractNumId w:val="2"/>
  </w:num>
  <w:num w:numId="43" w16cid:durableId="1027561862">
    <w:abstractNumId w:val="53"/>
  </w:num>
  <w:num w:numId="44" w16cid:durableId="217010366">
    <w:abstractNumId w:val="7"/>
  </w:num>
  <w:num w:numId="45" w16cid:durableId="1798058641">
    <w:abstractNumId w:val="25"/>
  </w:num>
  <w:num w:numId="46" w16cid:durableId="98912669">
    <w:abstractNumId w:val="18"/>
  </w:num>
  <w:num w:numId="47" w16cid:durableId="1591087734">
    <w:abstractNumId w:val="45"/>
  </w:num>
  <w:num w:numId="48" w16cid:durableId="1945961957">
    <w:abstractNumId w:val="13"/>
  </w:num>
  <w:num w:numId="49" w16cid:durableId="520363350">
    <w:abstractNumId w:val="37"/>
  </w:num>
  <w:num w:numId="50" w16cid:durableId="19842658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850533441">
    <w:abstractNumId w:val="6"/>
  </w:num>
  <w:num w:numId="52" w16cid:durableId="1298100253">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proofState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567"/>
  <w:hyphenationZone w:val="425"/>
  <w:drawingGridHorizontalSpacing w:val="119"/>
  <w:drawingGridVerticalSpacing w:val="57"/>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22AE2"/>
    <w:rsid w:val="00000176"/>
    <w:rsid w:val="0000027F"/>
    <w:rsid w:val="000005C0"/>
    <w:rsid w:val="00000852"/>
    <w:rsid w:val="00000C43"/>
    <w:rsid w:val="00001060"/>
    <w:rsid w:val="00001975"/>
    <w:rsid w:val="00001A4A"/>
    <w:rsid w:val="00001C24"/>
    <w:rsid w:val="00001CCC"/>
    <w:rsid w:val="00002528"/>
    <w:rsid w:val="0000275B"/>
    <w:rsid w:val="000028A9"/>
    <w:rsid w:val="000033CF"/>
    <w:rsid w:val="000033F5"/>
    <w:rsid w:val="000037F2"/>
    <w:rsid w:val="00003C94"/>
    <w:rsid w:val="000046B4"/>
    <w:rsid w:val="000049FD"/>
    <w:rsid w:val="000053C5"/>
    <w:rsid w:val="00005BBC"/>
    <w:rsid w:val="00005C95"/>
    <w:rsid w:val="00005FF8"/>
    <w:rsid w:val="00006341"/>
    <w:rsid w:val="0000661A"/>
    <w:rsid w:val="000068C6"/>
    <w:rsid w:val="00006922"/>
    <w:rsid w:val="00006B51"/>
    <w:rsid w:val="00007123"/>
    <w:rsid w:val="00007466"/>
    <w:rsid w:val="0000746D"/>
    <w:rsid w:val="00007C86"/>
    <w:rsid w:val="00007ECB"/>
    <w:rsid w:val="0001015E"/>
    <w:rsid w:val="00010226"/>
    <w:rsid w:val="00010468"/>
    <w:rsid w:val="00010535"/>
    <w:rsid w:val="0001065B"/>
    <w:rsid w:val="00010731"/>
    <w:rsid w:val="00010807"/>
    <w:rsid w:val="0001086D"/>
    <w:rsid w:val="000109EB"/>
    <w:rsid w:val="00010AB1"/>
    <w:rsid w:val="00010DD8"/>
    <w:rsid w:val="00011AC1"/>
    <w:rsid w:val="00011BE4"/>
    <w:rsid w:val="00012169"/>
    <w:rsid w:val="0001219D"/>
    <w:rsid w:val="00012F05"/>
    <w:rsid w:val="00013021"/>
    <w:rsid w:val="00013226"/>
    <w:rsid w:val="00013291"/>
    <w:rsid w:val="0001346D"/>
    <w:rsid w:val="0001392B"/>
    <w:rsid w:val="00013BEF"/>
    <w:rsid w:val="00013CC7"/>
    <w:rsid w:val="00013E67"/>
    <w:rsid w:val="00013F68"/>
    <w:rsid w:val="000144B0"/>
    <w:rsid w:val="000147B0"/>
    <w:rsid w:val="0001516C"/>
    <w:rsid w:val="000151C3"/>
    <w:rsid w:val="000154AD"/>
    <w:rsid w:val="000158CA"/>
    <w:rsid w:val="00015CD4"/>
    <w:rsid w:val="00015E42"/>
    <w:rsid w:val="00015E57"/>
    <w:rsid w:val="0001601F"/>
    <w:rsid w:val="000160C4"/>
    <w:rsid w:val="000163E4"/>
    <w:rsid w:val="00016451"/>
    <w:rsid w:val="000164DF"/>
    <w:rsid w:val="00016CB3"/>
    <w:rsid w:val="00016ED5"/>
    <w:rsid w:val="00017215"/>
    <w:rsid w:val="00017382"/>
    <w:rsid w:val="000177D9"/>
    <w:rsid w:val="00017A61"/>
    <w:rsid w:val="00017B5E"/>
    <w:rsid w:val="00017C36"/>
    <w:rsid w:val="000204AB"/>
    <w:rsid w:val="0002051E"/>
    <w:rsid w:val="00020866"/>
    <w:rsid w:val="00020FA5"/>
    <w:rsid w:val="0002102B"/>
    <w:rsid w:val="00021495"/>
    <w:rsid w:val="0002158F"/>
    <w:rsid w:val="00021EEC"/>
    <w:rsid w:val="00021F76"/>
    <w:rsid w:val="00022680"/>
    <w:rsid w:val="00022C8C"/>
    <w:rsid w:val="00022EB3"/>
    <w:rsid w:val="0002321E"/>
    <w:rsid w:val="00023B56"/>
    <w:rsid w:val="00023BF4"/>
    <w:rsid w:val="00024445"/>
    <w:rsid w:val="00024916"/>
    <w:rsid w:val="00024A02"/>
    <w:rsid w:val="00024B70"/>
    <w:rsid w:val="00024C50"/>
    <w:rsid w:val="00025053"/>
    <w:rsid w:val="000252C0"/>
    <w:rsid w:val="000254E0"/>
    <w:rsid w:val="0002569B"/>
    <w:rsid w:val="00025CBA"/>
    <w:rsid w:val="00026143"/>
    <w:rsid w:val="000264E8"/>
    <w:rsid w:val="00026A01"/>
    <w:rsid w:val="00026B5D"/>
    <w:rsid w:val="00026C00"/>
    <w:rsid w:val="00026C03"/>
    <w:rsid w:val="00027301"/>
    <w:rsid w:val="00027607"/>
    <w:rsid w:val="0002760A"/>
    <w:rsid w:val="000278E4"/>
    <w:rsid w:val="00030276"/>
    <w:rsid w:val="000302C4"/>
    <w:rsid w:val="0003040C"/>
    <w:rsid w:val="00030633"/>
    <w:rsid w:val="00030AAF"/>
    <w:rsid w:val="00030F15"/>
    <w:rsid w:val="00030F55"/>
    <w:rsid w:val="0003132C"/>
    <w:rsid w:val="000315C8"/>
    <w:rsid w:val="00031A17"/>
    <w:rsid w:val="00031C6E"/>
    <w:rsid w:val="00032538"/>
    <w:rsid w:val="000325FB"/>
    <w:rsid w:val="000328C0"/>
    <w:rsid w:val="00032B61"/>
    <w:rsid w:val="00032B6D"/>
    <w:rsid w:val="00032FAC"/>
    <w:rsid w:val="0003317C"/>
    <w:rsid w:val="00033374"/>
    <w:rsid w:val="00033753"/>
    <w:rsid w:val="00034DAB"/>
    <w:rsid w:val="00035486"/>
    <w:rsid w:val="0003551C"/>
    <w:rsid w:val="00035560"/>
    <w:rsid w:val="0003580C"/>
    <w:rsid w:val="00035F4D"/>
    <w:rsid w:val="0003622E"/>
    <w:rsid w:val="000364CB"/>
    <w:rsid w:val="000366D6"/>
    <w:rsid w:val="000366D8"/>
    <w:rsid w:val="00036935"/>
    <w:rsid w:val="000378F6"/>
    <w:rsid w:val="0003798B"/>
    <w:rsid w:val="00037A6B"/>
    <w:rsid w:val="00040095"/>
    <w:rsid w:val="000402EC"/>
    <w:rsid w:val="00040933"/>
    <w:rsid w:val="00040982"/>
    <w:rsid w:val="00040B4F"/>
    <w:rsid w:val="00040E3E"/>
    <w:rsid w:val="00041003"/>
    <w:rsid w:val="00041368"/>
    <w:rsid w:val="0004158F"/>
    <w:rsid w:val="0004163F"/>
    <w:rsid w:val="000416D1"/>
    <w:rsid w:val="00041949"/>
    <w:rsid w:val="00041ADA"/>
    <w:rsid w:val="00041D12"/>
    <w:rsid w:val="00042125"/>
    <w:rsid w:val="00042468"/>
    <w:rsid w:val="000424F6"/>
    <w:rsid w:val="0004275B"/>
    <w:rsid w:val="00042795"/>
    <w:rsid w:val="0004287F"/>
    <w:rsid w:val="0004292A"/>
    <w:rsid w:val="00042CD2"/>
    <w:rsid w:val="00042E22"/>
    <w:rsid w:val="00042F1E"/>
    <w:rsid w:val="00042F3A"/>
    <w:rsid w:val="00043043"/>
    <w:rsid w:val="00043631"/>
    <w:rsid w:val="0004397C"/>
    <w:rsid w:val="00043C89"/>
    <w:rsid w:val="000444BA"/>
    <w:rsid w:val="000449C7"/>
    <w:rsid w:val="00045357"/>
    <w:rsid w:val="0004579A"/>
    <w:rsid w:val="00045BC2"/>
    <w:rsid w:val="00045D9B"/>
    <w:rsid w:val="00045EDD"/>
    <w:rsid w:val="00046252"/>
    <w:rsid w:val="000463C6"/>
    <w:rsid w:val="00046BA3"/>
    <w:rsid w:val="00046F69"/>
    <w:rsid w:val="0004709F"/>
    <w:rsid w:val="0004736E"/>
    <w:rsid w:val="00047426"/>
    <w:rsid w:val="00047603"/>
    <w:rsid w:val="000479D9"/>
    <w:rsid w:val="00047EF8"/>
    <w:rsid w:val="000500BD"/>
    <w:rsid w:val="00050157"/>
    <w:rsid w:val="00050C14"/>
    <w:rsid w:val="00051295"/>
    <w:rsid w:val="00051434"/>
    <w:rsid w:val="00051E12"/>
    <w:rsid w:val="00052907"/>
    <w:rsid w:val="00052F41"/>
    <w:rsid w:val="000530F8"/>
    <w:rsid w:val="0005332D"/>
    <w:rsid w:val="000533E2"/>
    <w:rsid w:val="0005382B"/>
    <w:rsid w:val="000538C1"/>
    <w:rsid w:val="00053BC2"/>
    <w:rsid w:val="00053EB0"/>
    <w:rsid w:val="000540E5"/>
    <w:rsid w:val="000542C5"/>
    <w:rsid w:val="000544F3"/>
    <w:rsid w:val="000546FB"/>
    <w:rsid w:val="0005482E"/>
    <w:rsid w:val="0005496E"/>
    <w:rsid w:val="00054AC5"/>
    <w:rsid w:val="00054ACE"/>
    <w:rsid w:val="00054B05"/>
    <w:rsid w:val="00054C6E"/>
    <w:rsid w:val="00055133"/>
    <w:rsid w:val="00055BC6"/>
    <w:rsid w:val="00055C99"/>
    <w:rsid w:val="000561B4"/>
    <w:rsid w:val="00056D68"/>
    <w:rsid w:val="00057150"/>
    <w:rsid w:val="0005728F"/>
    <w:rsid w:val="00057309"/>
    <w:rsid w:val="000574CC"/>
    <w:rsid w:val="000575C0"/>
    <w:rsid w:val="000578B2"/>
    <w:rsid w:val="00057C9B"/>
    <w:rsid w:val="0006011B"/>
    <w:rsid w:val="000607CD"/>
    <w:rsid w:val="00060AE3"/>
    <w:rsid w:val="00060BCF"/>
    <w:rsid w:val="000612B6"/>
    <w:rsid w:val="000614F9"/>
    <w:rsid w:val="000615A6"/>
    <w:rsid w:val="00061853"/>
    <w:rsid w:val="0006199C"/>
    <w:rsid w:val="00061DDD"/>
    <w:rsid w:val="00062481"/>
    <w:rsid w:val="000628C5"/>
    <w:rsid w:val="00062940"/>
    <w:rsid w:val="00062F99"/>
    <w:rsid w:val="00063355"/>
    <w:rsid w:val="00063467"/>
    <w:rsid w:val="00063793"/>
    <w:rsid w:val="000637A5"/>
    <w:rsid w:val="00063A0B"/>
    <w:rsid w:val="00063E20"/>
    <w:rsid w:val="00064712"/>
    <w:rsid w:val="00064A4A"/>
    <w:rsid w:val="00064C2B"/>
    <w:rsid w:val="00064C7F"/>
    <w:rsid w:val="00064E20"/>
    <w:rsid w:val="00064ECD"/>
    <w:rsid w:val="000650AF"/>
    <w:rsid w:val="00065481"/>
    <w:rsid w:val="00065B02"/>
    <w:rsid w:val="000662C5"/>
    <w:rsid w:val="000665BF"/>
    <w:rsid w:val="000666A4"/>
    <w:rsid w:val="000666EF"/>
    <w:rsid w:val="00066A59"/>
    <w:rsid w:val="00066D42"/>
    <w:rsid w:val="00066ED4"/>
    <w:rsid w:val="00066EF3"/>
    <w:rsid w:val="00067839"/>
    <w:rsid w:val="00067DC6"/>
    <w:rsid w:val="00067F42"/>
    <w:rsid w:val="000707C4"/>
    <w:rsid w:val="000707D1"/>
    <w:rsid w:val="00070C72"/>
    <w:rsid w:val="00070CE5"/>
    <w:rsid w:val="00071556"/>
    <w:rsid w:val="00071A30"/>
    <w:rsid w:val="00071D16"/>
    <w:rsid w:val="00072002"/>
    <w:rsid w:val="0007203F"/>
    <w:rsid w:val="000724A7"/>
    <w:rsid w:val="0007289E"/>
    <w:rsid w:val="000729BF"/>
    <w:rsid w:val="00073214"/>
    <w:rsid w:val="000737D5"/>
    <w:rsid w:val="00073E54"/>
    <w:rsid w:val="00073EFC"/>
    <w:rsid w:val="000741D1"/>
    <w:rsid w:val="000742CA"/>
    <w:rsid w:val="00074524"/>
    <w:rsid w:val="00074CD9"/>
    <w:rsid w:val="000750A8"/>
    <w:rsid w:val="00075367"/>
    <w:rsid w:val="000759FD"/>
    <w:rsid w:val="00075A32"/>
    <w:rsid w:val="00075BAA"/>
    <w:rsid w:val="00075E15"/>
    <w:rsid w:val="0007638E"/>
    <w:rsid w:val="00076A04"/>
    <w:rsid w:val="00076FD0"/>
    <w:rsid w:val="00077188"/>
    <w:rsid w:val="00077421"/>
    <w:rsid w:val="000774E5"/>
    <w:rsid w:val="0007775F"/>
    <w:rsid w:val="000779FD"/>
    <w:rsid w:val="00080A44"/>
    <w:rsid w:val="00080CCC"/>
    <w:rsid w:val="00080F5F"/>
    <w:rsid w:val="000813E3"/>
    <w:rsid w:val="00082444"/>
    <w:rsid w:val="000825E0"/>
    <w:rsid w:val="000827B7"/>
    <w:rsid w:val="00082A03"/>
    <w:rsid w:val="00082C28"/>
    <w:rsid w:val="00082D2B"/>
    <w:rsid w:val="00082EB5"/>
    <w:rsid w:val="000837CA"/>
    <w:rsid w:val="00083EDB"/>
    <w:rsid w:val="0008437A"/>
    <w:rsid w:val="00084646"/>
    <w:rsid w:val="00084822"/>
    <w:rsid w:val="000849C7"/>
    <w:rsid w:val="00084CF8"/>
    <w:rsid w:val="00084D6B"/>
    <w:rsid w:val="00084FA0"/>
    <w:rsid w:val="000862DF"/>
    <w:rsid w:val="00086403"/>
    <w:rsid w:val="00086831"/>
    <w:rsid w:val="00086905"/>
    <w:rsid w:val="00086C67"/>
    <w:rsid w:val="00087137"/>
    <w:rsid w:val="0008744B"/>
    <w:rsid w:val="00087806"/>
    <w:rsid w:val="000878F6"/>
    <w:rsid w:val="00087A16"/>
    <w:rsid w:val="00087BA9"/>
    <w:rsid w:val="00087BCC"/>
    <w:rsid w:val="00087C0E"/>
    <w:rsid w:val="000905B4"/>
    <w:rsid w:val="00090743"/>
    <w:rsid w:val="00090744"/>
    <w:rsid w:val="000907B3"/>
    <w:rsid w:val="0009086C"/>
    <w:rsid w:val="00091071"/>
    <w:rsid w:val="000912C6"/>
    <w:rsid w:val="00091957"/>
    <w:rsid w:val="00091C70"/>
    <w:rsid w:val="00092C31"/>
    <w:rsid w:val="00092D77"/>
    <w:rsid w:val="0009309B"/>
    <w:rsid w:val="000933BF"/>
    <w:rsid w:val="0009346F"/>
    <w:rsid w:val="00093476"/>
    <w:rsid w:val="000934FB"/>
    <w:rsid w:val="0009367D"/>
    <w:rsid w:val="00094034"/>
    <w:rsid w:val="0009424B"/>
    <w:rsid w:val="000949FF"/>
    <w:rsid w:val="00094DD5"/>
    <w:rsid w:val="00094E96"/>
    <w:rsid w:val="0009502A"/>
    <w:rsid w:val="00095210"/>
    <w:rsid w:val="00095257"/>
    <w:rsid w:val="000953B3"/>
    <w:rsid w:val="0009560E"/>
    <w:rsid w:val="00095B0D"/>
    <w:rsid w:val="00095CFE"/>
    <w:rsid w:val="00095DFA"/>
    <w:rsid w:val="00095E7F"/>
    <w:rsid w:val="00095F9B"/>
    <w:rsid w:val="00095FDB"/>
    <w:rsid w:val="0009643B"/>
    <w:rsid w:val="00096678"/>
    <w:rsid w:val="00096BA6"/>
    <w:rsid w:val="00096F3C"/>
    <w:rsid w:val="000979B5"/>
    <w:rsid w:val="00097B5A"/>
    <w:rsid w:val="000A021B"/>
    <w:rsid w:val="000A09EC"/>
    <w:rsid w:val="000A0C25"/>
    <w:rsid w:val="000A0C98"/>
    <w:rsid w:val="000A1104"/>
    <w:rsid w:val="000A11C6"/>
    <w:rsid w:val="000A149F"/>
    <w:rsid w:val="000A1E3F"/>
    <w:rsid w:val="000A1F16"/>
    <w:rsid w:val="000A24D2"/>
    <w:rsid w:val="000A2CB9"/>
    <w:rsid w:val="000A2E65"/>
    <w:rsid w:val="000A2F62"/>
    <w:rsid w:val="000A3061"/>
    <w:rsid w:val="000A318F"/>
    <w:rsid w:val="000A31B9"/>
    <w:rsid w:val="000A31E5"/>
    <w:rsid w:val="000A3ACA"/>
    <w:rsid w:val="000A3DD6"/>
    <w:rsid w:val="000A3FEC"/>
    <w:rsid w:val="000A40BD"/>
    <w:rsid w:val="000A40E4"/>
    <w:rsid w:val="000A41E0"/>
    <w:rsid w:val="000A4235"/>
    <w:rsid w:val="000A49B9"/>
    <w:rsid w:val="000A515B"/>
    <w:rsid w:val="000A560F"/>
    <w:rsid w:val="000A61F6"/>
    <w:rsid w:val="000A62DC"/>
    <w:rsid w:val="000A6FC7"/>
    <w:rsid w:val="000A73FF"/>
    <w:rsid w:val="000A7743"/>
    <w:rsid w:val="000A785E"/>
    <w:rsid w:val="000A7D02"/>
    <w:rsid w:val="000A7ED5"/>
    <w:rsid w:val="000B014C"/>
    <w:rsid w:val="000B0400"/>
    <w:rsid w:val="000B05D0"/>
    <w:rsid w:val="000B096F"/>
    <w:rsid w:val="000B0EE7"/>
    <w:rsid w:val="000B0F1A"/>
    <w:rsid w:val="000B1002"/>
    <w:rsid w:val="000B1041"/>
    <w:rsid w:val="000B1607"/>
    <w:rsid w:val="000B170A"/>
    <w:rsid w:val="000B1BF9"/>
    <w:rsid w:val="000B205B"/>
    <w:rsid w:val="000B233F"/>
    <w:rsid w:val="000B2663"/>
    <w:rsid w:val="000B26D4"/>
    <w:rsid w:val="000B285F"/>
    <w:rsid w:val="000B2ADF"/>
    <w:rsid w:val="000B2D7F"/>
    <w:rsid w:val="000B2DF3"/>
    <w:rsid w:val="000B34EB"/>
    <w:rsid w:val="000B379E"/>
    <w:rsid w:val="000B3FF1"/>
    <w:rsid w:val="000B40AE"/>
    <w:rsid w:val="000B46CB"/>
    <w:rsid w:val="000B477C"/>
    <w:rsid w:val="000B4B45"/>
    <w:rsid w:val="000B4B71"/>
    <w:rsid w:val="000B4EBC"/>
    <w:rsid w:val="000B4F04"/>
    <w:rsid w:val="000B4F92"/>
    <w:rsid w:val="000B5031"/>
    <w:rsid w:val="000B527E"/>
    <w:rsid w:val="000B5452"/>
    <w:rsid w:val="000B5944"/>
    <w:rsid w:val="000B5FFC"/>
    <w:rsid w:val="000B6562"/>
    <w:rsid w:val="000B6579"/>
    <w:rsid w:val="000B6B66"/>
    <w:rsid w:val="000B6EB7"/>
    <w:rsid w:val="000B7172"/>
    <w:rsid w:val="000B71A6"/>
    <w:rsid w:val="000B7654"/>
    <w:rsid w:val="000B7768"/>
    <w:rsid w:val="000B7FAD"/>
    <w:rsid w:val="000C0206"/>
    <w:rsid w:val="000C021B"/>
    <w:rsid w:val="000C03BA"/>
    <w:rsid w:val="000C07BF"/>
    <w:rsid w:val="000C0BE4"/>
    <w:rsid w:val="000C136D"/>
    <w:rsid w:val="000C1651"/>
    <w:rsid w:val="000C1766"/>
    <w:rsid w:val="000C1848"/>
    <w:rsid w:val="000C19CA"/>
    <w:rsid w:val="000C1B06"/>
    <w:rsid w:val="000C26B0"/>
    <w:rsid w:val="000C2925"/>
    <w:rsid w:val="000C2C06"/>
    <w:rsid w:val="000C320E"/>
    <w:rsid w:val="000C3647"/>
    <w:rsid w:val="000C36B0"/>
    <w:rsid w:val="000C37A2"/>
    <w:rsid w:val="000C389F"/>
    <w:rsid w:val="000C3AFB"/>
    <w:rsid w:val="000C3B0D"/>
    <w:rsid w:val="000C3CED"/>
    <w:rsid w:val="000C3DF8"/>
    <w:rsid w:val="000C4275"/>
    <w:rsid w:val="000C459F"/>
    <w:rsid w:val="000C469B"/>
    <w:rsid w:val="000C46FB"/>
    <w:rsid w:val="000C48E4"/>
    <w:rsid w:val="000C4E8C"/>
    <w:rsid w:val="000C52BE"/>
    <w:rsid w:val="000C53F6"/>
    <w:rsid w:val="000C543F"/>
    <w:rsid w:val="000C5C51"/>
    <w:rsid w:val="000C67CF"/>
    <w:rsid w:val="000C6997"/>
    <w:rsid w:val="000C7065"/>
    <w:rsid w:val="000C7372"/>
    <w:rsid w:val="000C738E"/>
    <w:rsid w:val="000C7795"/>
    <w:rsid w:val="000C7887"/>
    <w:rsid w:val="000C796F"/>
    <w:rsid w:val="000C7C99"/>
    <w:rsid w:val="000C7E82"/>
    <w:rsid w:val="000D033F"/>
    <w:rsid w:val="000D03D2"/>
    <w:rsid w:val="000D0548"/>
    <w:rsid w:val="000D063B"/>
    <w:rsid w:val="000D0760"/>
    <w:rsid w:val="000D0E27"/>
    <w:rsid w:val="000D103E"/>
    <w:rsid w:val="000D136A"/>
    <w:rsid w:val="000D13BD"/>
    <w:rsid w:val="000D195F"/>
    <w:rsid w:val="000D2708"/>
    <w:rsid w:val="000D2867"/>
    <w:rsid w:val="000D2DD6"/>
    <w:rsid w:val="000D2EDC"/>
    <w:rsid w:val="000D3357"/>
    <w:rsid w:val="000D3CF1"/>
    <w:rsid w:val="000D4323"/>
    <w:rsid w:val="000D499B"/>
    <w:rsid w:val="000D4BAF"/>
    <w:rsid w:val="000D4D4E"/>
    <w:rsid w:val="000D5095"/>
    <w:rsid w:val="000D512F"/>
    <w:rsid w:val="000D5F51"/>
    <w:rsid w:val="000D62A2"/>
    <w:rsid w:val="000D66EB"/>
    <w:rsid w:val="000D6D3A"/>
    <w:rsid w:val="000D7043"/>
    <w:rsid w:val="000D7197"/>
    <w:rsid w:val="000D75AA"/>
    <w:rsid w:val="000D7BE0"/>
    <w:rsid w:val="000D7D06"/>
    <w:rsid w:val="000E02C0"/>
    <w:rsid w:val="000E0386"/>
    <w:rsid w:val="000E046F"/>
    <w:rsid w:val="000E051D"/>
    <w:rsid w:val="000E0A04"/>
    <w:rsid w:val="000E0CCE"/>
    <w:rsid w:val="000E0ED5"/>
    <w:rsid w:val="000E11C9"/>
    <w:rsid w:val="000E1B3A"/>
    <w:rsid w:val="000E1EBB"/>
    <w:rsid w:val="000E2CBB"/>
    <w:rsid w:val="000E2F4A"/>
    <w:rsid w:val="000E393A"/>
    <w:rsid w:val="000E4365"/>
    <w:rsid w:val="000E45B7"/>
    <w:rsid w:val="000E48DE"/>
    <w:rsid w:val="000E5348"/>
    <w:rsid w:val="000E5587"/>
    <w:rsid w:val="000E589F"/>
    <w:rsid w:val="000E598E"/>
    <w:rsid w:val="000E59B3"/>
    <w:rsid w:val="000E59C7"/>
    <w:rsid w:val="000E60BB"/>
    <w:rsid w:val="000E65B0"/>
    <w:rsid w:val="000E664E"/>
    <w:rsid w:val="000E6CEE"/>
    <w:rsid w:val="000E6D83"/>
    <w:rsid w:val="000E6EF6"/>
    <w:rsid w:val="000E727E"/>
    <w:rsid w:val="000E75A7"/>
    <w:rsid w:val="000E7619"/>
    <w:rsid w:val="000E7AC5"/>
    <w:rsid w:val="000E7D0E"/>
    <w:rsid w:val="000E7D93"/>
    <w:rsid w:val="000E7E90"/>
    <w:rsid w:val="000F02C4"/>
    <w:rsid w:val="000F030B"/>
    <w:rsid w:val="000F0571"/>
    <w:rsid w:val="000F05D5"/>
    <w:rsid w:val="000F0AD4"/>
    <w:rsid w:val="000F1285"/>
    <w:rsid w:val="000F1307"/>
    <w:rsid w:val="000F1A03"/>
    <w:rsid w:val="000F1F95"/>
    <w:rsid w:val="000F20E5"/>
    <w:rsid w:val="000F2534"/>
    <w:rsid w:val="000F2D8E"/>
    <w:rsid w:val="000F2FAC"/>
    <w:rsid w:val="000F3539"/>
    <w:rsid w:val="000F353B"/>
    <w:rsid w:val="000F3DE9"/>
    <w:rsid w:val="000F3ED9"/>
    <w:rsid w:val="000F458D"/>
    <w:rsid w:val="000F4B5D"/>
    <w:rsid w:val="000F4D44"/>
    <w:rsid w:val="000F4D5E"/>
    <w:rsid w:val="000F4E6E"/>
    <w:rsid w:val="000F4FA5"/>
    <w:rsid w:val="000F4FAC"/>
    <w:rsid w:val="000F5859"/>
    <w:rsid w:val="000F58C9"/>
    <w:rsid w:val="000F5A70"/>
    <w:rsid w:val="000F5DA5"/>
    <w:rsid w:val="000F6192"/>
    <w:rsid w:val="000F64D7"/>
    <w:rsid w:val="000F6570"/>
    <w:rsid w:val="000F6FE9"/>
    <w:rsid w:val="000F719C"/>
    <w:rsid w:val="000F7A2A"/>
    <w:rsid w:val="000F7D54"/>
    <w:rsid w:val="000F7F67"/>
    <w:rsid w:val="00100377"/>
    <w:rsid w:val="001004B5"/>
    <w:rsid w:val="00100764"/>
    <w:rsid w:val="001007A8"/>
    <w:rsid w:val="0010119D"/>
    <w:rsid w:val="001012BE"/>
    <w:rsid w:val="001014ED"/>
    <w:rsid w:val="0010180E"/>
    <w:rsid w:val="00101AE2"/>
    <w:rsid w:val="00102017"/>
    <w:rsid w:val="00102292"/>
    <w:rsid w:val="001022DA"/>
    <w:rsid w:val="00102690"/>
    <w:rsid w:val="00102AB7"/>
    <w:rsid w:val="00102DF3"/>
    <w:rsid w:val="00103599"/>
    <w:rsid w:val="0010389A"/>
    <w:rsid w:val="00103912"/>
    <w:rsid w:val="001039F3"/>
    <w:rsid w:val="00103C84"/>
    <w:rsid w:val="00103F13"/>
    <w:rsid w:val="001040FD"/>
    <w:rsid w:val="001045B0"/>
    <w:rsid w:val="001049C6"/>
    <w:rsid w:val="00104EA4"/>
    <w:rsid w:val="00104EC3"/>
    <w:rsid w:val="00105017"/>
    <w:rsid w:val="00105190"/>
    <w:rsid w:val="00105886"/>
    <w:rsid w:val="001058C4"/>
    <w:rsid w:val="001058DF"/>
    <w:rsid w:val="00105ED5"/>
    <w:rsid w:val="001061DA"/>
    <w:rsid w:val="0010666D"/>
    <w:rsid w:val="001067F5"/>
    <w:rsid w:val="0010716F"/>
    <w:rsid w:val="0010730F"/>
    <w:rsid w:val="00107797"/>
    <w:rsid w:val="00107B87"/>
    <w:rsid w:val="0011006E"/>
    <w:rsid w:val="0011056D"/>
    <w:rsid w:val="00110B5F"/>
    <w:rsid w:val="00110BE4"/>
    <w:rsid w:val="00110CD4"/>
    <w:rsid w:val="00110F84"/>
    <w:rsid w:val="00111119"/>
    <w:rsid w:val="001111B8"/>
    <w:rsid w:val="00111209"/>
    <w:rsid w:val="00111285"/>
    <w:rsid w:val="001113A2"/>
    <w:rsid w:val="001114B5"/>
    <w:rsid w:val="00111544"/>
    <w:rsid w:val="001119CB"/>
    <w:rsid w:val="00111BEF"/>
    <w:rsid w:val="001121E6"/>
    <w:rsid w:val="00112362"/>
    <w:rsid w:val="00112656"/>
    <w:rsid w:val="001129E1"/>
    <w:rsid w:val="00112D21"/>
    <w:rsid w:val="00112F69"/>
    <w:rsid w:val="00113604"/>
    <w:rsid w:val="001136B4"/>
    <w:rsid w:val="00113816"/>
    <w:rsid w:val="001139B5"/>
    <w:rsid w:val="001141CD"/>
    <w:rsid w:val="0011433B"/>
    <w:rsid w:val="001144A5"/>
    <w:rsid w:val="00114B7B"/>
    <w:rsid w:val="00114B80"/>
    <w:rsid w:val="00115885"/>
    <w:rsid w:val="00115D75"/>
    <w:rsid w:val="001161AA"/>
    <w:rsid w:val="0011626E"/>
    <w:rsid w:val="001168DE"/>
    <w:rsid w:val="00116BE3"/>
    <w:rsid w:val="00116DD0"/>
    <w:rsid w:val="00117346"/>
    <w:rsid w:val="0011751E"/>
    <w:rsid w:val="00117562"/>
    <w:rsid w:val="0011765A"/>
    <w:rsid w:val="001179AB"/>
    <w:rsid w:val="00117A3C"/>
    <w:rsid w:val="001200A6"/>
    <w:rsid w:val="0012032F"/>
    <w:rsid w:val="001208C3"/>
    <w:rsid w:val="001208EC"/>
    <w:rsid w:val="00120B38"/>
    <w:rsid w:val="001216AA"/>
    <w:rsid w:val="00121DD2"/>
    <w:rsid w:val="0012211F"/>
    <w:rsid w:val="00122199"/>
    <w:rsid w:val="00122600"/>
    <w:rsid w:val="00122819"/>
    <w:rsid w:val="00122B67"/>
    <w:rsid w:val="0012330F"/>
    <w:rsid w:val="00123680"/>
    <w:rsid w:val="00123981"/>
    <w:rsid w:val="0012437A"/>
    <w:rsid w:val="001244B9"/>
    <w:rsid w:val="00124B31"/>
    <w:rsid w:val="00124B9C"/>
    <w:rsid w:val="00125337"/>
    <w:rsid w:val="001257AE"/>
    <w:rsid w:val="00125A8B"/>
    <w:rsid w:val="00125AA8"/>
    <w:rsid w:val="00125C46"/>
    <w:rsid w:val="00125C78"/>
    <w:rsid w:val="00125CAB"/>
    <w:rsid w:val="001266CA"/>
    <w:rsid w:val="00127044"/>
    <w:rsid w:val="0012710F"/>
    <w:rsid w:val="0012730A"/>
    <w:rsid w:val="00127367"/>
    <w:rsid w:val="001274FA"/>
    <w:rsid w:val="001276FE"/>
    <w:rsid w:val="00127FB1"/>
    <w:rsid w:val="0013025B"/>
    <w:rsid w:val="001302F0"/>
    <w:rsid w:val="0013031C"/>
    <w:rsid w:val="00130812"/>
    <w:rsid w:val="00130878"/>
    <w:rsid w:val="00130E5D"/>
    <w:rsid w:val="001312E7"/>
    <w:rsid w:val="00131C83"/>
    <w:rsid w:val="00131D22"/>
    <w:rsid w:val="00131D5F"/>
    <w:rsid w:val="0013224E"/>
    <w:rsid w:val="00132852"/>
    <w:rsid w:val="00132C55"/>
    <w:rsid w:val="00133168"/>
    <w:rsid w:val="001334C2"/>
    <w:rsid w:val="00133788"/>
    <w:rsid w:val="00133D59"/>
    <w:rsid w:val="00133EB9"/>
    <w:rsid w:val="00134395"/>
    <w:rsid w:val="001348B1"/>
    <w:rsid w:val="00134A81"/>
    <w:rsid w:val="00134B17"/>
    <w:rsid w:val="00134FDC"/>
    <w:rsid w:val="00135094"/>
    <w:rsid w:val="001353BC"/>
    <w:rsid w:val="0013544E"/>
    <w:rsid w:val="001355D0"/>
    <w:rsid w:val="00135908"/>
    <w:rsid w:val="001359A0"/>
    <w:rsid w:val="00135AD8"/>
    <w:rsid w:val="00135B4B"/>
    <w:rsid w:val="00136BDB"/>
    <w:rsid w:val="001377D9"/>
    <w:rsid w:val="00137996"/>
    <w:rsid w:val="00137B77"/>
    <w:rsid w:val="001408EB"/>
    <w:rsid w:val="001409B3"/>
    <w:rsid w:val="00140B1B"/>
    <w:rsid w:val="00140CC5"/>
    <w:rsid w:val="00140F50"/>
    <w:rsid w:val="0014148C"/>
    <w:rsid w:val="00141B50"/>
    <w:rsid w:val="00142824"/>
    <w:rsid w:val="001431EB"/>
    <w:rsid w:val="00143630"/>
    <w:rsid w:val="0014381F"/>
    <w:rsid w:val="0014397F"/>
    <w:rsid w:val="00143C64"/>
    <w:rsid w:val="00143F58"/>
    <w:rsid w:val="00144349"/>
    <w:rsid w:val="00144438"/>
    <w:rsid w:val="00144683"/>
    <w:rsid w:val="001447F6"/>
    <w:rsid w:val="00144A5F"/>
    <w:rsid w:val="00144B1E"/>
    <w:rsid w:val="00144B5A"/>
    <w:rsid w:val="00144BD7"/>
    <w:rsid w:val="00144C15"/>
    <w:rsid w:val="00144C3E"/>
    <w:rsid w:val="00144CB6"/>
    <w:rsid w:val="001450F6"/>
    <w:rsid w:val="0014548F"/>
    <w:rsid w:val="00145E3D"/>
    <w:rsid w:val="00146CC6"/>
    <w:rsid w:val="00146DC2"/>
    <w:rsid w:val="001471D3"/>
    <w:rsid w:val="00147522"/>
    <w:rsid w:val="00147D5A"/>
    <w:rsid w:val="00147F32"/>
    <w:rsid w:val="001501A5"/>
    <w:rsid w:val="00150461"/>
    <w:rsid w:val="00150538"/>
    <w:rsid w:val="00150932"/>
    <w:rsid w:val="00150D30"/>
    <w:rsid w:val="0015187E"/>
    <w:rsid w:val="00151922"/>
    <w:rsid w:val="00151C52"/>
    <w:rsid w:val="00151E44"/>
    <w:rsid w:val="00151FD4"/>
    <w:rsid w:val="00152487"/>
    <w:rsid w:val="00152557"/>
    <w:rsid w:val="001529A1"/>
    <w:rsid w:val="00152BF2"/>
    <w:rsid w:val="00152FC6"/>
    <w:rsid w:val="0015371A"/>
    <w:rsid w:val="0015446A"/>
    <w:rsid w:val="00154D99"/>
    <w:rsid w:val="00154DAC"/>
    <w:rsid w:val="00154EF6"/>
    <w:rsid w:val="001555DF"/>
    <w:rsid w:val="00155827"/>
    <w:rsid w:val="001558AD"/>
    <w:rsid w:val="0015591C"/>
    <w:rsid w:val="00155E08"/>
    <w:rsid w:val="00156629"/>
    <w:rsid w:val="00156769"/>
    <w:rsid w:val="001567D5"/>
    <w:rsid w:val="00156837"/>
    <w:rsid w:val="00156F03"/>
    <w:rsid w:val="00157201"/>
    <w:rsid w:val="0015756C"/>
    <w:rsid w:val="00157839"/>
    <w:rsid w:val="00157912"/>
    <w:rsid w:val="00157B07"/>
    <w:rsid w:val="00160093"/>
    <w:rsid w:val="001609A0"/>
    <w:rsid w:val="00160DEF"/>
    <w:rsid w:val="0016138E"/>
    <w:rsid w:val="00161632"/>
    <w:rsid w:val="001619CB"/>
    <w:rsid w:val="00161B39"/>
    <w:rsid w:val="001622B6"/>
    <w:rsid w:val="001627E9"/>
    <w:rsid w:val="00163646"/>
    <w:rsid w:val="001637C1"/>
    <w:rsid w:val="001637CE"/>
    <w:rsid w:val="00163C35"/>
    <w:rsid w:val="001641D6"/>
    <w:rsid w:val="00164759"/>
    <w:rsid w:val="0016479C"/>
    <w:rsid w:val="001649C7"/>
    <w:rsid w:val="00164A4B"/>
    <w:rsid w:val="00164DA5"/>
    <w:rsid w:val="00165943"/>
    <w:rsid w:val="00165A5D"/>
    <w:rsid w:val="001664AA"/>
    <w:rsid w:val="00166825"/>
    <w:rsid w:val="00166C40"/>
    <w:rsid w:val="00166CB6"/>
    <w:rsid w:val="00166F29"/>
    <w:rsid w:val="001670ED"/>
    <w:rsid w:val="00167640"/>
    <w:rsid w:val="00167EDB"/>
    <w:rsid w:val="00170393"/>
    <w:rsid w:val="00170E16"/>
    <w:rsid w:val="00170F7C"/>
    <w:rsid w:val="001710DB"/>
    <w:rsid w:val="00171403"/>
    <w:rsid w:val="00171458"/>
    <w:rsid w:val="00171524"/>
    <w:rsid w:val="00171630"/>
    <w:rsid w:val="00171813"/>
    <w:rsid w:val="00171E5B"/>
    <w:rsid w:val="00171EB4"/>
    <w:rsid w:val="0017258E"/>
    <w:rsid w:val="00172608"/>
    <w:rsid w:val="00172A8D"/>
    <w:rsid w:val="00172B93"/>
    <w:rsid w:val="00172CC2"/>
    <w:rsid w:val="00173E59"/>
    <w:rsid w:val="00173F2F"/>
    <w:rsid w:val="00174051"/>
    <w:rsid w:val="001741CE"/>
    <w:rsid w:val="001744E9"/>
    <w:rsid w:val="00174690"/>
    <w:rsid w:val="001749CE"/>
    <w:rsid w:val="00175020"/>
    <w:rsid w:val="00175A6B"/>
    <w:rsid w:val="00175AD4"/>
    <w:rsid w:val="00175D67"/>
    <w:rsid w:val="0017601D"/>
    <w:rsid w:val="001760A8"/>
    <w:rsid w:val="00176248"/>
    <w:rsid w:val="001768B4"/>
    <w:rsid w:val="00176B4A"/>
    <w:rsid w:val="00176E8C"/>
    <w:rsid w:val="00176EC9"/>
    <w:rsid w:val="00177871"/>
    <w:rsid w:val="00177900"/>
    <w:rsid w:val="00177AD0"/>
    <w:rsid w:val="00177BF8"/>
    <w:rsid w:val="00177FB0"/>
    <w:rsid w:val="00180454"/>
    <w:rsid w:val="00180610"/>
    <w:rsid w:val="0018084E"/>
    <w:rsid w:val="001813FB"/>
    <w:rsid w:val="00181D1F"/>
    <w:rsid w:val="00181ED4"/>
    <w:rsid w:val="00181FFB"/>
    <w:rsid w:val="00182023"/>
    <w:rsid w:val="00182188"/>
    <w:rsid w:val="0018241F"/>
    <w:rsid w:val="0018259B"/>
    <w:rsid w:val="001825F3"/>
    <w:rsid w:val="00183088"/>
    <w:rsid w:val="00183B26"/>
    <w:rsid w:val="00183D0E"/>
    <w:rsid w:val="00183E30"/>
    <w:rsid w:val="001841E0"/>
    <w:rsid w:val="00184308"/>
    <w:rsid w:val="001844C9"/>
    <w:rsid w:val="00184D29"/>
    <w:rsid w:val="00184E3A"/>
    <w:rsid w:val="001852B4"/>
    <w:rsid w:val="0018564A"/>
    <w:rsid w:val="00185AB2"/>
    <w:rsid w:val="00185B3B"/>
    <w:rsid w:val="0018629A"/>
    <w:rsid w:val="001863C9"/>
    <w:rsid w:val="00186415"/>
    <w:rsid w:val="00186559"/>
    <w:rsid w:val="0018686D"/>
    <w:rsid w:val="00186CB2"/>
    <w:rsid w:val="0018724B"/>
    <w:rsid w:val="001879EB"/>
    <w:rsid w:val="00187A16"/>
    <w:rsid w:val="001901BD"/>
    <w:rsid w:val="0019031C"/>
    <w:rsid w:val="0019099A"/>
    <w:rsid w:val="00190D29"/>
    <w:rsid w:val="00191AB0"/>
    <w:rsid w:val="00191C59"/>
    <w:rsid w:val="001926E5"/>
    <w:rsid w:val="001927C5"/>
    <w:rsid w:val="00193C3D"/>
    <w:rsid w:val="00194C97"/>
    <w:rsid w:val="00195BE6"/>
    <w:rsid w:val="0019603F"/>
    <w:rsid w:val="001966D8"/>
    <w:rsid w:val="00196965"/>
    <w:rsid w:val="00196CE7"/>
    <w:rsid w:val="00196DE6"/>
    <w:rsid w:val="00196E01"/>
    <w:rsid w:val="00196E8C"/>
    <w:rsid w:val="00196F1C"/>
    <w:rsid w:val="00196F55"/>
    <w:rsid w:val="0019725A"/>
    <w:rsid w:val="001972D3"/>
    <w:rsid w:val="0019788D"/>
    <w:rsid w:val="00197AB9"/>
    <w:rsid w:val="001A0042"/>
    <w:rsid w:val="001A0084"/>
    <w:rsid w:val="001A02EA"/>
    <w:rsid w:val="001A0414"/>
    <w:rsid w:val="001A0482"/>
    <w:rsid w:val="001A0530"/>
    <w:rsid w:val="001A08AA"/>
    <w:rsid w:val="001A08F1"/>
    <w:rsid w:val="001A09B9"/>
    <w:rsid w:val="001A09F3"/>
    <w:rsid w:val="001A0A4C"/>
    <w:rsid w:val="001A0A53"/>
    <w:rsid w:val="001A0C1D"/>
    <w:rsid w:val="001A124D"/>
    <w:rsid w:val="001A1729"/>
    <w:rsid w:val="001A1BC2"/>
    <w:rsid w:val="001A1F52"/>
    <w:rsid w:val="001A22E9"/>
    <w:rsid w:val="001A2302"/>
    <w:rsid w:val="001A23B2"/>
    <w:rsid w:val="001A26CC"/>
    <w:rsid w:val="001A27DC"/>
    <w:rsid w:val="001A2E21"/>
    <w:rsid w:val="001A2F88"/>
    <w:rsid w:val="001A30A2"/>
    <w:rsid w:val="001A3954"/>
    <w:rsid w:val="001A3A50"/>
    <w:rsid w:val="001A43E8"/>
    <w:rsid w:val="001A469C"/>
    <w:rsid w:val="001A5451"/>
    <w:rsid w:val="001A564A"/>
    <w:rsid w:val="001A5825"/>
    <w:rsid w:val="001A5938"/>
    <w:rsid w:val="001A5F70"/>
    <w:rsid w:val="001A656B"/>
    <w:rsid w:val="001A699C"/>
    <w:rsid w:val="001A6DF3"/>
    <w:rsid w:val="001A705F"/>
    <w:rsid w:val="001A70DF"/>
    <w:rsid w:val="001A71A1"/>
    <w:rsid w:val="001A729C"/>
    <w:rsid w:val="001A7A84"/>
    <w:rsid w:val="001A7D8A"/>
    <w:rsid w:val="001A7F21"/>
    <w:rsid w:val="001A7F62"/>
    <w:rsid w:val="001A7F98"/>
    <w:rsid w:val="001B003B"/>
    <w:rsid w:val="001B03E9"/>
    <w:rsid w:val="001B05DC"/>
    <w:rsid w:val="001B0ADF"/>
    <w:rsid w:val="001B0B96"/>
    <w:rsid w:val="001B0E61"/>
    <w:rsid w:val="001B1027"/>
    <w:rsid w:val="001B1048"/>
    <w:rsid w:val="001B1244"/>
    <w:rsid w:val="001B1962"/>
    <w:rsid w:val="001B2038"/>
    <w:rsid w:val="001B22CB"/>
    <w:rsid w:val="001B29B5"/>
    <w:rsid w:val="001B2D10"/>
    <w:rsid w:val="001B3100"/>
    <w:rsid w:val="001B313A"/>
    <w:rsid w:val="001B3482"/>
    <w:rsid w:val="001B34E0"/>
    <w:rsid w:val="001B3791"/>
    <w:rsid w:val="001B37E1"/>
    <w:rsid w:val="001B3D63"/>
    <w:rsid w:val="001B3DCB"/>
    <w:rsid w:val="001B476C"/>
    <w:rsid w:val="001B4BF3"/>
    <w:rsid w:val="001B4EC9"/>
    <w:rsid w:val="001B4FB8"/>
    <w:rsid w:val="001B5335"/>
    <w:rsid w:val="001B541A"/>
    <w:rsid w:val="001B562A"/>
    <w:rsid w:val="001B5DFC"/>
    <w:rsid w:val="001B5ECA"/>
    <w:rsid w:val="001B6383"/>
    <w:rsid w:val="001B667B"/>
    <w:rsid w:val="001B6B9E"/>
    <w:rsid w:val="001B709E"/>
    <w:rsid w:val="001B70A7"/>
    <w:rsid w:val="001B7229"/>
    <w:rsid w:val="001B7336"/>
    <w:rsid w:val="001B755A"/>
    <w:rsid w:val="001B7656"/>
    <w:rsid w:val="001B779A"/>
    <w:rsid w:val="001B77EF"/>
    <w:rsid w:val="001B7F7B"/>
    <w:rsid w:val="001C0117"/>
    <w:rsid w:val="001C0185"/>
    <w:rsid w:val="001C03FB"/>
    <w:rsid w:val="001C04B0"/>
    <w:rsid w:val="001C06E0"/>
    <w:rsid w:val="001C0BE4"/>
    <w:rsid w:val="001C1309"/>
    <w:rsid w:val="001C1900"/>
    <w:rsid w:val="001C1945"/>
    <w:rsid w:val="001C1EC3"/>
    <w:rsid w:val="001C2082"/>
    <w:rsid w:val="001C278F"/>
    <w:rsid w:val="001C2B4F"/>
    <w:rsid w:val="001C2BD7"/>
    <w:rsid w:val="001C2CC6"/>
    <w:rsid w:val="001C2E32"/>
    <w:rsid w:val="001C3102"/>
    <w:rsid w:val="001C33CD"/>
    <w:rsid w:val="001C35A4"/>
    <w:rsid w:val="001C35C5"/>
    <w:rsid w:val="001C35E4"/>
    <w:rsid w:val="001C35EC"/>
    <w:rsid w:val="001C3817"/>
    <w:rsid w:val="001C393B"/>
    <w:rsid w:val="001C3BD7"/>
    <w:rsid w:val="001C3DA2"/>
    <w:rsid w:val="001C3E64"/>
    <w:rsid w:val="001C42B8"/>
    <w:rsid w:val="001C43FD"/>
    <w:rsid w:val="001C447F"/>
    <w:rsid w:val="001C4491"/>
    <w:rsid w:val="001C47F6"/>
    <w:rsid w:val="001C4E8E"/>
    <w:rsid w:val="001C5870"/>
    <w:rsid w:val="001C6243"/>
    <w:rsid w:val="001C62DA"/>
    <w:rsid w:val="001C65E1"/>
    <w:rsid w:val="001C67A4"/>
    <w:rsid w:val="001C6820"/>
    <w:rsid w:val="001C68A6"/>
    <w:rsid w:val="001C6A27"/>
    <w:rsid w:val="001C6D2B"/>
    <w:rsid w:val="001C6F97"/>
    <w:rsid w:val="001C7001"/>
    <w:rsid w:val="001C755A"/>
    <w:rsid w:val="001C78D8"/>
    <w:rsid w:val="001C7B40"/>
    <w:rsid w:val="001C7C27"/>
    <w:rsid w:val="001C7F23"/>
    <w:rsid w:val="001D024B"/>
    <w:rsid w:val="001D0295"/>
    <w:rsid w:val="001D0311"/>
    <w:rsid w:val="001D0404"/>
    <w:rsid w:val="001D062C"/>
    <w:rsid w:val="001D0A66"/>
    <w:rsid w:val="001D0CE3"/>
    <w:rsid w:val="001D12C6"/>
    <w:rsid w:val="001D1370"/>
    <w:rsid w:val="001D1673"/>
    <w:rsid w:val="001D168D"/>
    <w:rsid w:val="001D2096"/>
    <w:rsid w:val="001D24D6"/>
    <w:rsid w:val="001D2BCC"/>
    <w:rsid w:val="001D2D08"/>
    <w:rsid w:val="001D38B8"/>
    <w:rsid w:val="001D397C"/>
    <w:rsid w:val="001D442C"/>
    <w:rsid w:val="001D454B"/>
    <w:rsid w:val="001D4557"/>
    <w:rsid w:val="001D4CE7"/>
    <w:rsid w:val="001D4DC5"/>
    <w:rsid w:val="001D5030"/>
    <w:rsid w:val="001D50B5"/>
    <w:rsid w:val="001D542F"/>
    <w:rsid w:val="001D55C3"/>
    <w:rsid w:val="001D564C"/>
    <w:rsid w:val="001D57C6"/>
    <w:rsid w:val="001D5D4B"/>
    <w:rsid w:val="001D5FA5"/>
    <w:rsid w:val="001D65D4"/>
    <w:rsid w:val="001D65FC"/>
    <w:rsid w:val="001D6B76"/>
    <w:rsid w:val="001D6E0D"/>
    <w:rsid w:val="001D7337"/>
    <w:rsid w:val="001D7613"/>
    <w:rsid w:val="001D7704"/>
    <w:rsid w:val="001D7C34"/>
    <w:rsid w:val="001D7D77"/>
    <w:rsid w:val="001D7FB7"/>
    <w:rsid w:val="001E00F4"/>
    <w:rsid w:val="001E0362"/>
    <w:rsid w:val="001E0524"/>
    <w:rsid w:val="001E0A9F"/>
    <w:rsid w:val="001E0CB2"/>
    <w:rsid w:val="001E0CC7"/>
    <w:rsid w:val="001E0EE8"/>
    <w:rsid w:val="001E101B"/>
    <w:rsid w:val="001E118D"/>
    <w:rsid w:val="001E173D"/>
    <w:rsid w:val="001E1A32"/>
    <w:rsid w:val="001E1EAB"/>
    <w:rsid w:val="001E227E"/>
    <w:rsid w:val="001E2293"/>
    <w:rsid w:val="001E2403"/>
    <w:rsid w:val="001E2580"/>
    <w:rsid w:val="001E2833"/>
    <w:rsid w:val="001E309C"/>
    <w:rsid w:val="001E3109"/>
    <w:rsid w:val="001E31A3"/>
    <w:rsid w:val="001E3275"/>
    <w:rsid w:val="001E3644"/>
    <w:rsid w:val="001E36A1"/>
    <w:rsid w:val="001E37C7"/>
    <w:rsid w:val="001E3B8C"/>
    <w:rsid w:val="001E42D1"/>
    <w:rsid w:val="001E4361"/>
    <w:rsid w:val="001E47E7"/>
    <w:rsid w:val="001E4A7D"/>
    <w:rsid w:val="001E4C76"/>
    <w:rsid w:val="001E4C97"/>
    <w:rsid w:val="001E4F1E"/>
    <w:rsid w:val="001E5A8D"/>
    <w:rsid w:val="001E5C02"/>
    <w:rsid w:val="001E5C29"/>
    <w:rsid w:val="001E5C37"/>
    <w:rsid w:val="001E5D54"/>
    <w:rsid w:val="001E617F"/>
    <w:rsid w:val="001E6382"/>
    <w:rsid w:val="001E63A4"/>
    <w:rsid w:val="001E6589"/>
    <w:rsid w:val="001E6812"/>
    <w:rsid w:val="001E6E7B"/>
    <w:rsid w:val="001E7093"/>
    <w:rsid w:val="001E72FF"/>
    <w:rsid w:val="001E7505"/>
    <w:rsid w:val="001E79AE"/>
    <w:rsid w:val="001E7B70"/>
    <w:rsid w:val="001E7D00"/>
    <w:rsid w:val="001F02AC"/>
    <w:rsid w:val="001F02FA"/>
    <w:rsid w:val="001F076F"/>
    <w:rsid w:val="001F0950"/>
    <w:rsid w:val="001F0A6B"/>
    <w:rsid w:val="001F1144"/>
    <w:rsid w:val="001F174D"/>
    <w:rsid w:val="001F1922"/>
    <w:rsid w:val="001F1B18"/>
    <w:rsid w:val="001F1C10"/>
    <w:rsid w:val="001F1EF4"/>
    <w:rsid w:val="001F200D"/>
    <w:rsid w:val="001F2258"/>
    <w:rsid w:val="001F27E7"/>
    <w:rsid w:val="001F2B31"/>
    <w:rsid w:val="001F2C9E"/>
    <w:rsid w:val="001F338B"/>
    <w:rsid w:val="001F39E8"/>
    <w:rsid w:val="001F46B8"/>
    <w:rsid w:val="001F4799"/>
    <w:rsid w:val="001F5294"/>
    <w:rsid w:val="001F54A0"/>
    <w:rsid w:val="001F574D"/>
    <w:rsid w:val="001F5E67"/>
    <w:rsid w:val="001F6658"/>
    <w:rsid w:val="001F673E"/>
    <w:rsid w:val="001F6908"/>
    <w:rsid w:val="001F6DA1"/>
    <w:rsid w:val="001F70A5"/>
    <w:rsid w:val="001F75FB"/>
    <w:rsid w:val="001F76E1"/>
    <w:rsid w:val="001F7F83"/>
    <w:rsid w:val="00200467"/>
    <w:rsid w:val="002008CE"/>
    <w:rsid w:val="00200AD8"/>
    <w:rsid w:val="00200D4E"/>
    <w:rsid w:val="00200F9A"/>
    <w:rsid w:val="0020156A"/>
    <w:rsid w:val="00201E04"/>
    <w:rsid w:val="002021D8"/>
    <w:rsid w:val="00202343"/>
    <w:rsid w:val="002024EB"/>
    <w:rsid w:val="002025BD"/>
    <w:rsid w:val="00202984"/>
    <w:rsid w:val="00202B15"/>
    <w:rsid w:val="00203046"/>
    <w:rsid w:val="00203066"/>
    <w:rsid w:val="002033FE"/>
    <w:rsid w:val="002034FD"/>
    <w:rsid w:val="00203632"/>
    <w:rsid w:val="00203680"/>
    <w:rsid w:val="00203768"/>
    <w:rsid w:val="00203BAF"/>
    <w:rsid w:val="00203CE1"/>
    <w:rsid w:val="0020411E"/>
    <w:rsid w:val="00204245"/>
    <w:rsid w:val="002045C8"/>
    <w:rsid w:val="00204E59"/>
    <w:rsid w:val="00204EA8"/>
    <w:rsid w:val="00205E3F"/>
    <w:rsid w:val="0020612B"/>
    <w:rsid w:val="002062CC"/>
    <w:rsid w:val="0020633C"/>
    <w:rsid w:val="0020698C"/>
    <w:rsid w:val="00206A5F"/>
    <w:rsid w:val="00206D44"/>
    <w:rsid w:val="00206F05"/>
    <w:rsid w:val="0020732C"/>
    <w:rsid w:val="002074F1"/>
    <w:rsid w:val="00207577"/>
    <w:rsid w:val="00207A49"/>
    <w:rsid w:val="002103AA"/>
    <w:rsid w:val="00210733"/>
    <w:rsid w:val="00210802"/>
    <w:rsid w:val="00210885"/>
    <w:rsid w:val="00210A08"/>
    <w:rsid w:val="00210D1A"/>
    <w:rsid w:val="00210D8A"/>
    <w:rsid w:val="002116CD"/>
    <w:rsid w:val="002118E3"/>
    <w:rsid w:val="002119A2"/>
    <w:rsid w:val="00211AB3"/>
    <w:rsid w:val="00211C79"/>
    <w:rsid w:val="00211E5E"/>
    <w:rsid w:val="00211E85"/>
    <w:rsid w:val="002122E2"/>
    <w:rsid w:val="00212310"/>
    <w:rsid w:val="0021288B"/>
    <w:rsid w:val="002129AB"/>
    <w:rsid w:val="00212A13"/>
    <w:rsid w:val="00212B50"/>
    <w:rsid w:val="00212B83"/>
    <w:rsid w:val="00212B95"/>
    <w:rsid w:val="0021327C"/>
    <w:rsid w:val="002132C9"/>
    <w:rsid w:val="00213B5F"/>
    <w:rsid w:val="00213EB8"/>
    <w:rsid w:val="00213FE5"/>
    <w:rsid w:val="00214036"/>
    <w:rsid w:val="002141D3"/>
    <w:rsid w:val="0021464D"/>
    <w:rsid w:val="00214783"/>
    <w:rsid w:val="00214DD6"/>
    <w:rsid w:val="0021505F"/>
    <w:rsid w:val="0021556C"/>
    <w:rsid w:val="00215578"/>
    <w:rsid w:val="00215809"/>
    <w:rsid w:val="00215BAF"/>
    <w:rsid w:val="00215EF2"/>
    <w:rsid w:val="002162C7"/>
    <w:rsid w:val="00216B50"/>
    <w:rsid w:val="00217AED"/>
    <w:rsid w:val="002202A8"/>
    <w:rsid w:val="00220320"/>
    <w:rsid w:val="002204E0"/>
    <w:rsid w:val="0022066A"/>
    <w:rsid w:val="0022088D"/>
    <w:rsid w:val="00220B76"/>
    <w:rsid w:val="00220D3F"/>
    <w:rsid w:val="00220DCD"/>
    <w:rsid w:val="00220FC7"/>
    <w:rsid w:val="0022116B"/>
    <w:rsid w:val="00221691"/>
    <w:rsid w:val="00221765"/>
    <w:rsid w:val="00221875"/>
    <w:rsid w:val="002219E2"/>
    <w:rsid w:val="00221C1D"/>
    <w:rsid w:val="0022218B"/>
    <w:rsid w:val="002223A1"/>
    <w:rsid w:val="002223FB"/>
    <w:rsid w:val="00222509"/>
    <w:rsid w:val="00222611"/>
    <w:rsid w:val="00222AE2"/>
    <w:rsid w:val="002233CB"/>
    <w:rsid w:val="002239C5"/>
    <w:rsid w:val="00223BD6"/>
    <w:rsid w:val="00223F7D"/>
    <w:rsid w:val="0022424E"/>
    <w:rsid w:val="0022435B"/>
    <w:rsid w:val="002244CF"/>
    <w:rsid w:val="002248E2"/>
    <w:rsid w:val="00224A89"/>
    <w:rsid w:val="00224B38"/>
    <w:rsid w:val="00224EF7"/>
    <w:rsid w:val="00224EFB"/>
    <w:rsid w:val="002256B9"/>
    <w:rsid w:val="00225B78"/>
    <w:rsid w:val="00225B86"/>
    <w:rsid w:val="00225BAB"/>
    <w:rsid w:val="0022607D"/>
    <w:rsid w:val="002260C5"/>
    <w:rsid w:val="00226174"/>
    <w:rsid w:val="002262DA"/>
    <w:rsid w:val="0022649B"/>
    <w:rsid w:val="002265B9"/>
    <w:rsid w:val="00226701"/>
    <w:rsid w:val="0022686F"/>
    <w:rsid w:val="00226CA6"/>
    <w:rsid w:val="00226F79"/>
    <w:rsid w:val="002270A3"/>
    <w:rsid w:val="00227151"/>
    <w:rsid w:val="0022746B"/>
    <w:rsid w:val="00227F47"/>
    <w:rsid w:val="0023017E"/>
    <w:rsid w:val="00230496"/>
    <w:rsid w:val="00230528"/>
    <w:rsid w:val="002309A8"/>
    <w:rsid w:val="002310C4"/>
    <w:rsid w:val="002317EE"/>
    <w:rsid w:val="00231D2B"/>
    <w:rsid w:val="00231D99"/>
    <w:rsid w:val="00231DA4"/>
    <w:rsid w:val="00231EFA"/>
    <w:rsid w:val="00232640"/>
    <w:rsid w:val="00233235"/>
    <w:rsid w:val="002335B0"/>
    <w:rsid w:val="0023409B"/>
    <w:rsid w:val="0023463A"/>
    <w:rsid w:val="002347B6"/>
    <w:rsid w:val="00234C25"/>
    <w:rsid w:val="00234F22"/>
    <w:rsid w:val="00234F65"/>
    <w:rsid w:val="002351E4"/>
    <w:rsid w:val="002354B2"/>
    <w:rsid w:val="002356FA"/>
    <w:rsid w:val="00235835"/>
    <w:rsid w:val="002358D3"/>
    <w:rsid w:val="00235A51"/>
    <w:rsid w:val="00235E66"/>
    <w:rsid w:val="002360CA"/>
    <w:rsid w:val="002363A9"/>
    <w:rsid w:val="00236679"/>
    <w:rsid w:val="0023680D"/>
    <w:rsid w:val="00236CC1"/>
    <w:rsid w:val="00236DF6"/>
    <w:rsid w:val="00236DFF"/>
    <w:rsid w:val="00236F1E"/>
    <w:rsid w:val="00236F42"/>
    <w:rsid w:val="002370A8"/>
    <w:rsid w:val="002370DB"/>
    <w:rsid w:val="002371EA"/>
    <w:rsid w:val="0023731E"/>
    <w:rsid w:val="002377C1"/>
    <w:rsid w:val="00237A35"/>
    <w:rsid w:val="002404A7"/>
    <w:rsid w:val="00240648"/>
    <w:rsid w:val="0024079F"/>
    <w:rsid w:val="00240DB5"/>
    <w:rsid w:val="00241AF1"/>
    <w:rsid w:val="00241C46"/>
    <w:rsid w:val="00241FDF"/>
    <w:rsid w:val="0024290B"/>
    <w:rsid w:val="0024297C"/>
    <w:rsid w:val="00242A22"/>
    <w:rsid w:val="00242D98"/>
    <w:rsid w:val="00243486"/>
    <w:rsid w:val="002438B6"/>
    <w:rsid w:val="00243ADC"/>
    <w:rsid w:val="00243B88"/>
    <w:rsid w:val="00243BA4"/>
    <w:rsid w:val="00244265"/>
    <w:rsid w:val="002443DB"/>
    <w:rsid w:val="00244A1C"/>
    <w:rsid w:val="00244DE3"/>
    <w:rsid w:val="00245285"/>
    <w:rsid w:val="002455BE"/>
    <w:rsid w:val="002459A4"/>
    <w:rsid w:val="00245A89"/>
    <w:rsid w:val="00245B6A"/>
    <w:rsid w:val="00245C6D"/>
    <w:rsid w:val="0024612D"/>
    <w:rsid w:val="00246430"/>
    <w:rsid w:val="00246920"/>
    <w:rsid w:val="00246DA4"/>
    <w:rsid w:val="0024757F"/>
    <w:rsid w:val="0024786B"/>
    <w:rsid w:val="00247E73"/>
    <w:rsid w:val="002500D5"/>
    <w:rsid w:val="002503EF"/>
    <w:rsid w:val="00250B45"/>
    <w:rsid w:val="00250FA9"/>
    <w:rsid w:val="002512C9"/>
    <w:rsid w:val="002514E0"/>
    <w:rsid w:val="00251A47"/>
    <w:rsid w:val="00251F46"/>
    <w:rsid w:val="00251F67"/>
    <w:rsid w:val="002524D2"/>
    <w:rsid w:val="00252CBA"/>
    <w:rsid w:val="00252E29"/>
    <w:rsid w:val="00252E4E"/>
    <w:rsid w:val="002530DC"/>
    <w:rsid w:val="0025317F"/>
    <w:rsid w:val="0025435D"/>
    <w:rsid w:val="002544A9"/>
    <w:rsid w:val="0025488E"/>
    <w:rsid w:val="002549CB"/>
    <w:rsid w:val="00254B61"/>
    <w:rsid w:val="002551BF"/>
    <w:rsid w:val="002552EF"/>
    <w:rsid w:val="00255AB2"/>
    <w:rsid w:val="00255CCF"/>
    <w:rsid w:val="00255E68"/>
    <w:rsid w:val="00255EAD"/>
    <w:rsid w:val="00256199"/>
    <w:rsid w:val="00256319"/>
    <w:rsid w:val="00256771"/>
    <w:rsid w:val="00256B79"/>
    <w:rsid w:val="00257321"/>
    <w:rsid w:val="002576B1"/>
    <w:rsid w:val="002576FD"/>
    <w:rsid w:val="00257A8F"/>
    <w:rsid w:val="002603EB"/>
    <w:rsid w:val="00260446"/>
    <w:rsid w:val="0026049B"/>
    <w:rsid w:val="00260618"/>
    <w:rsid w:val="00260869"/>
    <w:rsid w:val="002609D0"/>
    <w:rsid w:val="00260F91"/>
    <w:rsid w:val="00261750"/>
    <w:rsid w:val="00261E3F"/>
    <w:rsid w:val="002620CA"/>
    <w:rsid w:val="0026222D"/>
    <w:rsid w:val="00262356"/>
    <w:rsid w:val="002629C4"/>
    <w:rsid w:val="0026304A"/>
    <w:rsid w:val="002639CA"/>
    <w:rsid w:val="00263B4C"/>
    <w:rsid w:val="00263D1D"/>
    <w:rsid w:val="002643BD"/>
    <w:rsid w:val="00264571"/>
    <w:rsid w:val="00264643"/>
    <w:rsid w:val="00264968"/>
    <w:rsid w:val="00264DFE"/>
    <w:rsid w:val="0026535C"/>
    <w:rsid w:val="00265400"/>
    <w:rsid w:val="002659B6"/>
    <w:rsid w:val="00265C77"/>
    <w:rsid w:val="0026601F"/>
    <w:rsid w:val="002661A8"/>
    <w:rsid w:val="00266B73"/>
    <w:rsid w:val="00266BF7"/>
    <w:rsid w:val="00266EDC"/>
    <w:rsid w:val="0026741E"/>
    <w:rsid w:val="0026754C"/>
    <w:rsid w:val="002675E9"/>
    <w:rsid w:val="002676E4"/>
    <w:rsid w:val="002700D4"/>
    <w:rsid w:val="00270258"/>
    <w:rsid w:val="00270541"/>
    <w:rsid w:val="0027067D"/>
    <w:rsid w:val="0027095F"/>
    <w:rsid w:val="00270D22"/>
    <w:rsid w:val="00270D42"/>
    <w:rsid w:val="00270DC7"/>
    <w:rsid w:val="00271184"/>
    <w:rsid w:val="002713DA"/>
    <w:rsid w:val="00271415"/>
    <w:rsid w:val="002715CE"/>
    <w:rsid w:val="00271B77"/>
    <w:rsid w:val="00271CD1"/>
    <w:rsid w:val="00271EAF"/>
    <w:rsid w:val="00272E7F"/>
    <w:rsid w:val="00272EA5"/>
    <w:rsid w:val="002737CE"/>
    <w:rsid w:val="00273B45"/>
    <w:rsid w:val="00273C38"/>
    <w:rsid w:val="00273E2B"/>
    <w:rsid w:val="0027430E"/>
    <w:rsid w:val="00274BD4"/>
    <w:rsid w:val="00274BE3"/>
    <w:rsid w:val="002751AA"/>
    <w:rsid w:val="00275450"/>
    <w:rsid w:val="0027552F"/>
    <w:rsid w:val="00275853"/>
    <w:rsid w:val="00275893"/>
    <w:rsid w:val="00275AA4"/>
    <w:rsid w:val="00276107"/>
    <w:rsid w:val="0027669E"/>
    <w:rsid w:val="00276A4B"/>
    <w:rsid w:val="00276CBF"/>
    <w:rsid w:val="00276D8E"/>
    <w:rsid w:val="00277090"/>
    <w:rsid w:val="002772CD"/>
    <w:rsid w:val="00277500"/>
    <w:rsid w:val="00277A98"/>
    <w:rsid w:val="00277D0C"/>
    <w:rsid w:val="00280BAD"/>
    <w:rsid w:val="00280D6B"/>
    <w:rsid w:val="0028116B"/>
    <w:rsid w:val="002817C7"/>
    <w:rsid w:val="00282606"/>
    <w:rsid w:val="002827BD"/>
    <w:rsid w:val="00282809"/>
    <w:rsid w:val="00282AA9"/>
    <w:rsid w:val="00282F30"/>
    <w:rsid w:val="00283491"/>
    <w:rsid w:val="0028352B"/>
    <w:rsid w:val="00283549"/>
    <w:rsid w:val="002838FD"/>
    <w:rsid w:val="0028462A"/>
    <w:rsid w:val="002847C1"/>
    <w:rsid w:val="00284BC0"/>
    <w:rsid w:val="00284DC8"/>
    <w:rsid w:val="00284F28"/>
    <w:rsid w:val="00285A02"/>
    <w:rsid w:val="0028612C"/>
    <w:rsid w:val="002862E3"/>
    <w:rsid w:val="0028643E"/>
    <w:rsid w:val="00286CE1"/>
    <w:rsid w:val="00286D97"/>
    <w:rsid w:val="0028726F"/>
    <w:rsid w:val="00287855"/>
    <w:rsid w:val="002904C4"/>
    <w:rsid w:val="0029080B"/>
    <w:rsid w:val="00290B20"/>
    <w:rsid w:val="00290B6D"/>
    <w:rsid w:val="00290C1F"/>
    <w:rsid w:val="002911AA"/>
    <w:rsid w:val="002912E3"/>
    <w:rsid w:val="0029147B"/>
    <w:rsid w:val="00291F5E"/>
    <w:rsid w:val="002924B1"/>
    <w:rsid w:val="002926CC"/>
    <w:rsid w:val="00292930"/>
    <w:rsid w:val="00293162"/>
    <w:rsid w:val="002934D5"/>
    <w:rsid w:val="002936E1"/>
    <w:rsid w:val="0029385A"/>
    <w:rsid w:val="002941EB"/>
    <w:rsid w:val="002942F3"/>
    <w:rsid w:val="0029433E"/>
    <w:rsid w:val="00294519"/>
    <w:rsid w:val="00294640"/>
    <w:rsid w:val="00295006"/>
    <w:rsid w:val="002957EB"/>
    <w:rsid w:val="00296190"/>
    <w:rsid w:val="002962BC"/>
    <w:rsid w:val="002966CC"/>
    <w:rsid w:val="0029682C"/>
    <w:rsid w:val="00296CE7"/>
    <w:rsid w:val="0029778B"/>
    <w:rsid w:val="00297F86"/>
    <w:rsid w:val="002A0196"/>
    <w:rsid w:val="002A021B"/>
    <w:rsid w:val="002A0269"/>
    <w:rsid w:val="002A07F4"/>
    <w:rsid w:val="002A085F"/>
    <w:rsid w:val="002A08CE"/>
    <w:rsid w:val="002A0F7B"/>
    <w:rsid w:val="002A10DE"/>
    <w:rsid w:val="002A1231"/>
    <w:rsid w:val="002A14E6"/>
    <w:rsid w:val="002A1D79"/>
    <w:rsid w:val="002A2364"/>
    <w:rsid w:val="002A23D8"/>
    <w:rsid w:val="002A24E7"/>
    <w:rsid w:val="002A2A8C"/>
    <w:rsid w:val="002A2C08"/>
    <w:rsid w:val="002A2E3F"/>
    <w:rsid w:val="002A2F5D"/>
    <w:rsid w:val="002A2FCE"/>
    <w:rsid w:val="002A302B"/>
    <w:rsid w:val="002A3301"/>
    <w:rsid w:val="002A362F"/>
    <w:rsid w:val="002A37F9"/>
    <w:rsid w:val="002A3994"/>
    <w:rsid w:val="002A3EE7"/>
    <w:rsid w:val="002A422A"/>
    <w:rsid w:val="002A4480"/>
    <w:rsid w:val="002A4B03"/>
    <w:rsid w:val="002A4C82"/>
    <w:rsid w:val="002A4D73"/>
    <w:rsid w:val="002A5757"/>
    <w:rsid w:val="002A5825"/>
    <w:rsid w:val="002A5961"/>
    <w:rsid w:val="002A5CF1"/>
    <w:rsid w:val="002A60E1"/>
    <w:rsid w:val="002A615A"/>
    <w:rsid w:val="002A64EF"/>
    <w:rsid w:val="002A666F"/>
    <w:rsid w:val="002A66C2"/>
    <w:rsid w:val="002A6757"/>
    <w:rsid w:val="002A6852"/>
    <w:rsid w:val="002A6BE6"/>
    <w:rsid w:val="002A6F69"/>
    <w:rsid w:val="002A6FAA"/>
    <w:rsid w:val="002A74C4"/>
    <w:rsid w:val="002A761F"/>
    <w:rsid w:val="002A7641"/>
    <w:rsid w:val="002A78B4"/>
    <w:rsid w:val="002A78CB"/>
    <w:rsid w:val="002A7FE8"/>
    <w:rsid w:val="002B0CE7"/>
    <w:rsid w:val="002B0E8A"/>
    <w:rsid w:val="002B16F3"/>
    <w:rsid w:val="002B1754"/>
    <w:rsid w:val="002B18F3"/>
    <w:rsid w:val="002B1B0F"/>
    <w:rsid w:val="002B1B10"/>
    <w:rsid w:val="002B1B3E"/>
    <w:rsid w:val="002B1F41"/>
    <w:rsid w:val="002B20DE"/>
    <w:rsid w:val="002B24C4"/>
    <w:rsid w:val="002B2981"/>
    <w:rsid w:val="002B2B53"/>
    <w:rsid w:val="002B2BF3"/>
    <w:rsid w:val="002B2D54"/>
    <w:rsid w:val="002B2F96"/>
    <w:rsid w:val="002B33A3"/>
    <w:rsid w:val="002B33B6"/>
    <w:rsid w:val="002B3530"/>
    <w:rsid w:val="002B3622"/>
    <w:rsid w:val="002B3DFB"/>
    <w:rsid w:val="002B3E91"/>
    <w:rsid w:val="002B412E"/>
    <w:rsid w:val="002B415B"/>
    <w:rsid w:val="002B4196"/>
    <w:rsid w:val="002B4771"/>
    <w:rsid w:val="002B4BFA"/>
    <w:rsid w:val="002B4D66"/>
    <w:rsid w:val="002B4F89"/>
    <w:rsid w:val="002B5402"/>
    <w:rsid w:val="002B5428"/>
    <w:rsid w:val="002B5B00"/>
    <w:rsid w:val="002B5D4A"/>
    <w:rsid w:val="002B6057"/>
    <w:rsid w:val="002B676F"/>
    <w:rsid w:val="002B6D76"/>
    <w:rsid w:val="002B7170"/>
    <w:rsid w:val="002B7295"/>
    <w:rsid w:val="002B7358"/>
    <w:rsid w:val="002B7799"/>
    <w:rsid w:val="002B7B77"/>
    <w:rsid w:val="002C004C"/>
    <w:rsid w:val="002C0349"/>
    <w:rsid w:val="002C0456"/>
    <w:rsid w:val="002C063D"/>
    <w:rsid w:val="002C1338"/>
    <w:rsid w:val="002C19D1"/>
    <w:rsid w:val="002C1E25"/>
    <w:rsid w:val="002C1E5D"/>
    <w:rsid w:val="002C2611"/>
    <w:rsid w:val="002C3330"/>
    <w:rsid w:val="002C3844"/>
    <w:rsid w:val="002C44AC"/>
    <w:rsid w:val="002C4963"/>
    <w:rsid w:val="002C4FD4"/>
    <w:rsid w:val="002C5128"/>
    <w:rsid w:val="002C5466"/>
    <w:rsid w:val="002C54BF"/>
    <w:rsid w:val="002C5C72"/>
    <w:rsid w:val="002C5CCF"/>
    <w:rsid w:val="002C5E89"/>
    <w:rsid w:val="002C661C"/>
    <w:rsid w:val="002C6926"/>
    <w:rsid w:val="002C6967"/>
    <w:rsid w:val="002C6992"/>
    <w:rsid w:val="002C6A7C"/>
    <w:rsid w:val="002C6F2A"/>
    <w:rsid w:val="002C7053"/>
    <w:rsid w:val="002C748F"/>
    <w:rsid w:val="002C7BB2"/>
    <w:rsid w:val="002C7CDE"/>
    <w:rsid w:val="002C7F27"/>
    <w:rsid w:val="002D07BC"/>
    <w:rsid w:val="002D0840"/>
    <w:rsid w:val="002D08FF"/>
    <w:rsid w:val="002D09E6"/>
    <w:rsid w:val="002D0BEB"/>
    <w:rsid w:val="002D0E4C"/>
    <w:rsid w:val="002D11A7"/>
    <w:rsid w:val="002D1840"/>
    <w:rsid w:val="002D1B1D"/>
    <w:rsid w:val="002D2074"/>
    <w:rsid w:val="002D2952"/>
    <w:rsid w:val="002D2A6B"/>
    <w:rsid w:val="002D2E02"/>
    <w:rsid w:val="002D2F36"/>
    <w:rsid w:val="002D380F"/>
    <w:rsid w:val="002D382C"/>
    <w:rsid w:val="002D3899"/>
    <w:rsid w:val="002D3F75"/>
    <w:rsid w:val="002D4604"/>
    <w:rsid w:val="002D469D"/>
    <w:rsid w:val="002D4A07"/>
    <w:rsid w:val="002D500A"/>
    <w:rsid w:val="002D53ED"/>
    <w:rsid w:val="002D5832"/>
    <w:rsid w:val="002D5C6B"/>
    <w:rsid w:val="002D5DCF"/>
    <w:rsid w:val="002D6D95"/>
    <w:rsid w:val="002D7856"/>
    <w:rsid w:val="002D7A91"/>
    <w:rsid w:val="002D7A9F"/>
    <w:rsid w:val="002D7AD2"/>
    <w:rsid w:val="002E0A9C"/>
    <w:rsid w:val="002E0B61"/>
    <w:rsid w:val="002E0DF3"/>
    <w:rsid w:val="002E0EDA"/>
    <w:rsid w:val="002E1743"/>
    <w:rsid w:val="002E25A2"/>
    <w:rsid w:val="002E2943"/>
    <w:rsid w:val="002E2D94"/>
    <w:rsid w:val="002E3315"/>
    <w:rsid w:val="002E356E"/>
    <w:rsid w:val="002E3A2F"/>
    <w:rsid w:val="002E3BC6"/>
    <w:rsid w:val="002E40AD"/>
    <w:rsid w:val="002E425C"/>
    <w:rsid w:val="002E45E6"/>
    <w:rsid w:val="002E4641"/>
    <w:rsid w:val="002E4AF0"/>
    <w:rsid w:val="002E4DC7"/>
    <w:rsid w:val="002E4DCF"/>
    <w:rsid w:val="002E5426"/>
    <w:rsid w:val="002E5DD5"/>
    <w:rsid w:val="002E5E6F"/>
    <w:rsid w:val="002E6724"/>
    <w:rsid w:val="002E6D36"/>
    <w:rsid w:val="002E7840"/>
    <w:rsid w:val="002E79B6"/>
    <w:rsid w:val="002E7F66"/>
    <w:rsid w:val="002F0284"/>
    <w:rsid w:val="002F040D"/>
    <w:rsid w:val="002F0779"/>
    <w:rsid w:val="002F0D84"/>
    <w:rsid w:val="002F0E61"/>
    <w:rsid w:val="002F10C1"/>
    <w:rsid w:val="002F11AA"/>
    <w:rsid w:val="002F1293"/>
    <w:rsid w:val="002F1435"/>
    <w:rsid w:val="002F179E"/>
    <w:rsid w:val="002F1832"/>
    <w:rsid w:val="002F1898"/>
    <w:rsid w:val="002F1D73"/>
    <w:rsid w:val="002F1DAE"/>
    <w:rsid w:val="002F2242"/>
    <w:rsid w:val="002F23B0"/>
    <w:rsid w:val="002F25C0"/>
    <w:rsid w:val="002F2822"/>
    <w:rsid w:val="002F28AE"/>
    <w:rsid w:val="002F2CC5"/>
    <w:rsid w:val="002F2D25"/>
    <w:rsid w:val="002F30DD"/>
    <w:rsid w:val="002F3242"/>
    <w:rsid w:val="002F373D"/>
    <w:rsid w:val="002F3B91"/>
    <w:rsid w:val="002F3EE9"/>
    <w:rsid w:val="002F3FBC"/>
    <w:rsid w:val="002F43C5"/>
    <w:rsid w:val="002F533B"/>
    <w:rsid w:val="002F5634"/>
    <w:rsid w:val="002F5655"/>
    <w:rsid w:val="002F5754"/>
    <w:rsid w:val="002F57CC"/>
    <w:rsid w:val="002F5AE1"/>
    <w:rsid w:val="002F5B80"/>
    <w:rsid w:val="002F5B87"/>
    <w:rsid w:val="002F5CFF"/>
    <w:rsid w:val="002F5D37"/>
    <w:rsid w:val="002F6150"/>
    <w:rsid w:val="002F65FA"/>
    <w:rsid w:val="002F6DCC"/>
    <w:rsid w:val="002F6F5E"/>
    <w:rsid w:val="002F7352"/>
    <w:rsid w:val="002F7369"/>
    <w:rsid w:val="002F7AFB"/>
    <w:rsid w:val="002F7CC8"/>
    <w:rsid w:val="002F7CEC"/>
    <w:rsid w:val="00300061"/>
    <w:rsid w:val="00300465"/>
    <w:rsid w:val="00300477"/>
    <w:rsid w:val="00300A6E"/>
    <w:rsid w:val="00300CA2"/>
    <w:rsid w:val="00300F6E"/>
    <w:rsid w:val="003013AC"/>
    <w:rsid w:val="0030147A"/>
    <w:rsid w:val="003016DB"/>
    <w:rsid w:val="00301D83"/>
    <w:rsid w:val="00301D8B"/>
    <w:rsid w:val="00302427"/>
    <w:rsid w:val="003028C5"/>
    <w:rsid w:val="00302952"/>
    <w:rsid w:val="00302A0E"/>
    <w:rsid w:val="00302EE7"/>
    <w:rsid w:val="003041BC"/>
    <w:rsid w:val="003042A1"/>
    <w:rsid w:val="003043C5"/>
    <w:rsid w:val="0030479A"/>
    <w:rsid w:val="003049AD"/>
    <w:rsid w:val="00304A35"/>
    <w:rsid w:val="00305531"/>
    <w:rsid w:val="003055F0"/>
    <w:rsid w:val="003059F5"/>
    <w:rsid w:val="00305B92"/>
    <w:rsid w:val="00305D16"/>
    <w:rsid w:val="00305D8D"/>
    <w:rsid w:val="0030681E"/>
    <w:rsid w:val="00306D95"/>
    <w:rsid w:val="003100CB"/>
    <w:rsid w:val="003100D8"/>
    <w:rsid w:val="003104BE"/>
    <w:rsid w:val="003104EF"/>
    <w:rsid w:val="003104FD"/>
    <w:rsid w:val="00310865"/>
    <w:rsid w:val="00310912"/>
    <w:rsid w:val="00310C13"/>
    <w:rsid w:val="00310D8D"/>
    <w:rsid w:val="003111FB"/>
    <w:rsid w:val="0031130F"/>
    <w:rsid w:val="003115F3"/>
    <w:rsid w:val="00311B34"/>
    <w:rsid w:val="003123CB"/>
    <w:rsid w:val="003123E9"/>
    <w:rsid w:val="00312630"/>
    <w:rsid w:val="00312692"/>
    <w:rsid w:val="003126A3"/>
    <w:rsid w:val="003126C7"/>
    <w:rsid w:val="003128A2"/>
    <w:rsid w:val="003128B1"/>
    <w:rsid w:val="0031294E"/>
    <w:rsid w:val="003129C6"/>
    <w:rsid w:val="00312AFB"/>
    <w:rsid w:val="00312D24"/>
    <w:rsid w:val="00312FF6"/>
    <w:rsid w:val="003136FC"/>
    <w:rsid w:val="00313B8D"/>
    <w:rsid w:val="00313DD3"/>
    <w:rsid w:val="00313ED1"/>
    <w:rsid w:val="00314081"/>
    <w:rsid w:val="003140D8"/>
    <w:rsid w:val="00314199"/>
    <w:rsid w:val="0031461E"/>
    <w:rsid w:val="00314806"/>
    <w:rsid w:val="003148AB"/>
    <w:rsid w:val="00314C23"/>
    <w:rsid w:val="00314D21"/>
    <w:rsid w:val="00314F11"/>
    <w:rsid w:val="003153CE"/>
    <w:rsid w:val="00315618"/>
    <w:rsid w:val="00316043"/>
    <w:rsid w:val="003160EB"/>
    <w:rsid w:val="00316431"/>
    <w:rsid w:val="00316631"/>
    <w:rsid w:val="00316697"/>
    <w:rsid w:val="0031676B"/>
    <w:rsid w:val="00316FC4"/>
    <w:rsid w:val="00317249"/>
    <w:rsid w:val="003174A6"/>
    <w:rsid w:val="003174AE"/>
    <w:rsid w:val="0031783D"/>
    <w:rsid w:val="0032005B"/>
    <w:rsid w:val="003200D1"/>
    <w:rsid w:val="0032025E"/>
    <w:rsid w:val="003202F4"/>
    <w:rsid w:val="00320438"/>
    <w:rsid w:val="003207E5"/>
    <w:rsid w:val="00320B20"/>
    <w:rsid w:val="00320D72"/>
    <w:rsid w:val="00321026"/>
    <w:rsid w:val="00321074"/>
    <w:rsid w:val="003210FE"/>
    <w:rsid w:val="003211FC"/>
    <w:rsid w:val="00321374"/>
    <w:rsid w:val="00321594"/>
    <w:rsid w:val="00321749"/>
    <w:rsid w:val="00321915"/>
    <w:rsid w:val="00321924"/>
    <w:rsid w:val="00321964"/>
    <w:rsid w:val="00322157"/>
    <w:rsid w:val="0032235A"/>
    <w:rsid w:val="00322769"/>
    <w:rsid w:val="00322D5F"/>
    <w:rsid w:val="00322D90"/>
    <w:rsid w:val="00322F44"/>
    <w:rsid w:val="00323741"/>
    <w:rsid w:val="00324316"/>
    <w:rsid w:val="00324464"/>
    <w:rsid w:val="00324766"/>
    <w:rsid w:val="003249FC"/>
    <w:rsid w:val="00324B6F"/>
    <w:rsid w:val="00324D2A"/>
    <w:rsid w:val="00324D96"/>
    <w:rsid w:val="00324E42"/>
    <w:rsid w:val="00325F0A"/>
    <w:rsid w:val="0032627E"/>
    <w:rsid w:val="0032653E"/>
    <w:rsid w:val="00326E76"/>
    <w:rsid w:val="0032750F"/>
    <w:rsid w:val="00327829"/>
    <w:rsid w:val="00327A61"/>
    <w:rsid w:val="00327A6E"/>
    <w:rsid w:val="00327BB1"/>
    <w:rsid w:val="00327C7B"/>
    <w:rsid w:val="0033003D"/>
    <w:rsid w:val="00330498"/>
    <w:rsid w:val="003306BA"/>
    <w:rsid w:val="00330B1E"/>
    <w:rsid w:val="003312AD"/>
    <w:rsid w:val="00331753"/>
    <w:rsid w:val="003325F9"/>
    <w:rsid w:val="00332BD6"/>
    <w:rsid w:val="00332D1F"/>
    <w:rsid w:val="00332EC1"/>
    <w:rsid w:val="00333619"/>
    <w:rsid w:val="00333B46"/>
    <w:rsid w:val="00333BFE"/>
    <w:rsid w:val="00333D63"/>
    <w:rsid w:val="00333E98"/>
    <w:rsid w:val="00333ECF"/>
    <w:rsid w:val="0033482E"/>
    <w:rsid w:val="00334978"/>
    <w:rsid w:val="00335268"/>
    <w:rsid w:val="003358A6"/>
    <w:rsid w:val="00335B89"/>
    <w:rsid w:val="0033613F"/>
    <w:rsid w:val="003363B1"/>
    <w:rsid w:val="00336EB4"/>
    <w:rsid w:val="00336F88"/>
    <w:rsid w:val="00336FC8"/>
    <w:rsid w:val="00337009"/>
    <w:rsid w:val="003373CC"/>
    <w:rsid w:val="003373F5"/>
    <w:rsid w:val="0033772C"/>
    <w:rsid w:val="003378B7"/>
    <w:rsid w:val="00337C73"/>
    <w:rsid w:val="00337EDC"/>
    <w:rsid w:val="00340138"/>
    <w:rsid w:val="0034019C"/>
    <w:rsid w:val="003401E2"/>
    <w:rsid w:val="0034021A"/>
    <w:rsid w:val="0034084B"/>
    <w:rsid w:val="003408EA"/>
    <w:rsid w:val="00340A79"/>
    <w:rsid w:val="003410F3"/>
    <w:rsid w:val="003414AA"/>
    <w:rsid w:val="003416DD"/>
    <w:rsid w:val="00341B3A"/>
    <w:rsid w:val="00341C2E"/>
    <w:rsid w:val="00341E95"/>
    <w:rsid w:val="00341F70"/>
    <w:rsid w:val="0034218C"/>
    <w:rsid w:val="003422A9"/>
    <w:rsid w:val="00342850"/>
    <w:rsid w:val="00342980"/>
    <w:rsid w:val="00342D87"/>
    <w:rsid w:val="00342D8D"/>
    <w:rsid w:val="00342E52"/>
    <w:rsid w:val="00342EC2"/>
    <w:rsid w:val="003434A4"/>
    <w:rsid w:val="00343C0C"/>
    <w:rsid w:val="00343DC5"/>
    <w:rsid w:val="0034407C"/>
    <w:rsid w:val="00344621"/>
    <w:rsid w:val="00344F91"/>
    <w:rsid w:val="00344FD8"/>
    <w:rsid w:val="00344FEC"/>
    <w:rsid w:val="00345004"/>
    <w:rsid w:val="0034584A"/>
    <w:rsid w:val="00345A92"/>
    <w:rsid w:val="00345DA0"/>
    <w:rsid w:val="00345FCA"/>
    <w:rsid w:val="00346161"/>
    <w:rsid w:val="003461AF"/>
    <w:rsid w:val="00346A54"/>
    <w:rsid w:val="00346BBF"/>
    <w:rsid w:val="00346DAA"/>
    <w:rsid w:val="00346FCE"/>
    <w:rsid w:val="0034780C"/>
    <w:rsid w:val="00347867"/>
    <w:rsid w:val="00347A71"/>
    <w:rsid w:val="00347C39"/>
    <w:rsid w:val="00347DBE"/>
    <w:rsid w:val="00347DEC"/>
    <w:rsid w:val="00347F7B"/>
    <w:rsid w:val="003501DA"/>
    <w:rsid w:val="003501E8"/>
    <w:rsid w:val="0035051C"/>
    <w:rsid w:val="00350590"/>
    <w:rsid w:val="00350690"/>
    <w:rsid w:val="003507E0"/>
    <w:rsid w:val="00350841"/>
    <w:rsid w:val="0035087B"/>
    <w:rsid w:val="003509AD"/>
    <w:rsid w:val="00350C9C"/>
    <w:rsid w:val="00350DA6"/>
    <w:rsid w:val="00350F11"/>
    <w:rsid w:val="00350FAE"/>
    <w:rsid w:val="00351161"/>
    <w:rsid w:val="00351453"/>
    <w:rsid w:val="00351743"/>
    <w:rsid w:val="00351C62"/>
    <w:rsid w:val="00352088"/>
    <w:rsid w:val="00352AC2"/>
    <w:rsid w:val="00352B59"/>
    <w:rsid w:val="00352F65"/>
    <w:rsid w:val="00353B93"/>
    <w:rsid w:val="00353C0B"/>
    <w:rsid w:val="00353C44"/>
    <w:rsid w:val="00354A79"/>
    <w:rsid w:val="00354CFC"/>
    <w:rsid w:val="00355525"/>
    <w:rsid w:val="00355612"/>
    <w:rsid w:val="00355B43"/>
    <w:rsid w:val="00355ECE"/>
    <w:rsid w:val="00356169"/>
    <w:rsid w:val="0035627A"/>
    <w:rsid w:val="00356586"/>
    <w:rsid w:val="00357066"/>
    <w:rsid w:val="00357195"/>
    <w:rsid w:val="003572C2"/>
    <w:rsid w:val="003577B9"/>
    <w:rsid w:val="00360046"/>
    <w:rsid w:val="003602B0"/>
    <w:rsid w:val="003607E5"/>
    <w:rsid w:val="00360A59"/>
    <w:rsid w:val="0036193B"/>
    <w:rsid w:val="003620F4"/>
    <w:rsid w:val="0036211D"/>
    <w:rsid w:val="00362183"/>
    <w:rsid w:val="00362D1A"/>
    <w:rsid w:val="00362EE6"/>
    <w:rsid w:val="00362F3A"/>
    <w:rsid w:val="00363303"/>
    <w:rsid w:val="00364335"/>
    <w:rsid w:val="00364425"/>
    <w:rsid w:val="0036465F"/>
    <w:rsid w:val="003648D1"/>
    <w:rsid w:val="00364A01"/>
    <w:rsid w:val="00364E45"/>
    <w:rsid w:val="003652C3"/>
    <w:rsid w:val="00365352"/>
    <w:rsid w:val="003653EE"/>
    <w:rsid w:val="0036582A"/>
    <w:rsid w:val="00366728"/>
    <w:rsid w:val="003668A6"/>
    <w:rsid w:val="00366AB9"/>
    <w:rsid w:val="00366AC7"/>
    <w:rsid w:val="00366BE4"/>
    <w:rsid w:val="0036741D"/>
    <w:rsid w:val="00367519"/>
    <w:rsid w:val="00367534"/>
    <w:rsid w:val="003679DC"/>
    <w:rsid w:val="00367FAE"/>
    <w:rsid w:val="003703DA"/>
    <w:rsid w:val="003711C3"/>
    <w:rsid w:val="003712B8"/>
    <w:rsid w:val="00371598"/>
    <w:rsid w:val="00371B2E"/>
    <w:rsid w:val="00371BBB"/>
    <w:rsid w:val="00371E71"/>
    <w:rsid w:val="0037200C"/>
    <w:rsid w:val="0037234C"/>
    <w:rsid w:val="00372A6A"/>
    <w:rsid w:val="00372AE8"/>
    <w:rsid w:val="00372B2F"/>
    <w:rsid w:val="00372D2F"/>
    <w:rsid w:val="00372EF0"/>
    <w:rsid w:val="00372FE2"/>
    <w:rsid w:val="0037313E"/>
    <w:rsid w:val="003739AB"/>
    <w:rsid w:val="003739C8"/>
    <w:rsid w:val="00373B5C"/>
    <w:rsid w:val="00374130"/>
    <w:rsid w:val="00374EDB"/>
    <w:rsid w:val="00375074"/>
    <w:rsid w:val="00375093"/>
    <w:rsid w:val="00375554"/>
    <w:rsid w:val="00375555"/>
    <w:rsid w:val="0037593A"/>
    <w:rsid w:val="003765B3"/>
    <w:rsid w:val="003768E6"/>
    <w:rsid w:val="00376E6C"/>
    <w:rsid w:val="00377BE6"/>
    <w:rsid w:val="00377CFB"/>
    <w:rsid w:val="00377FFC"/>
    <w:rsid w:val="00380016"/>
    <w:rsid w:val="00380690"/>
    <w:rsid w:val="00380DE0"/>
    <w:rsid w:val="0038100B"/>
    <w:rsid w:val="00381073"/>
    <w:rsid w:val="00381ACF"/>
    <w:rsid w:val="00381B4F"/>
    <w:rsid w:val="00381B54"/>
    <w:rsid w:val="003828E1"/>
    <w:rsid w:val="003829C3"/>
    <w:rsid w:val="00382C10"/>
    <w:rsid w:val="00382D49"/>
    <w:rsid w:val="00382E54"/>
    <w:rsid w:val="00382F73"/>
    <w:rsid w:val="0038316C"/>
    <w:rsid w:val="003832AF"/>
    <w:rsid w:val="003832F9"/>
    <w:rsid w:val="0038333E"/>
    <w:rsid w:val="0038349A"/>
    <w:rsid w:val="0038372B"/>
    <w:rsid w:val="003838E0"/>
    <w:rsid w:val="00383F78"/>
    <w:rsid w:val="00383FCB"/>
    <w:rsid w:val="003840F3"/>
    <w:rsid w:val="0038427E"/>
    <w:rsid w:val="003846AB"/>
    <w:rsid w:val="00384E5D"/>
    <w:rsid w:val="00385175"/>
    <w:rsid w:val="003852F9"/>
    <w:rsid w:val="00385378"/>
    <w:rsid w:val="0038566A"/>
    <w:rsid w:val="00386912"/>
    <w:rsid w:val="00386FFD"/>
    <w:rsid w:val="003878F7"/>
    <w:rsid w:val="00387BFD"/>
    <w:rsid w:val="00387C77"/>
    <w:rsid w:val="00387E9E"/>
    <w:rsid w:val="00387F63"/>
    <w:rsid w:val="003901EC"/>
    <w:rsid w:val="00390C4F"/>
    <w:rsid w:val="00390E81"/>
    <w:rsid w:val="0039100F"/>
    <w:rsid w:val="00391307"/>
    <w:rsid w:val="003917B0"/>
    <w:rsid w:val="0039181E"/>
    <w:rsid w:val="00391979"/>
    <w:rsid w:val="00391CD0"/>
    <w:rsid w:val="003920E8"/>
    <w:rsid w:val="00392815"/>
    <w:rsid w:val="00392914"/>
    <w:rsid w:val="00392A26"/>
    <w:rsid w:val="00392B78"/>
    <w:rsid w:val="00392C5D"/>
    <w:rsid w:val="003934E1"/>
    <w:rsid w:val="003934FF"/>
    <w:rsid w:val="003939F0"/>
    <w:rsid w:val="00393C45"/>
    <w:rsid w:val="00394114"/>
    <w:rsid w:val="0039478C"/>
    <w:rsid w:val="00394DE8"/>
    <w:rsid w:val="00395364"/>
    <w:rsid w:val="0039543D"/>
    <w:rsid w:val="00395582"/>
    <w:rsid w:val="0039580C"/>
    <w:rsid w:val="00395B5E"/>
    <w:rsid w:val="00395BEB"/>
    <w:rsid w:val="00396300"/>
    <w:rsid w:val="003964EB"/>
    <w:rsid w:val="003968BB"/>
    <w:rsid w:val="00396F1D"/>
    <w:rsid w:val="00396F42"/>
    <w:rsid w:val="0039721B"/>
    <w:rsid w:val="00397395"/>
    <w:rsid w:val="00397485"/>
    <w:rsid w:val="00397743"/>
    <w:rsid w:val="00397928"/>
    <w:rsid w:val="00397A82"/>
    <w:rsid w:val="00397CBD"/>
    <w:rsid w:val="003A028F"/>
    <w:rsid w:val="003A0303"/>
    <w:rsid w:val="003A0669"/>
    <w:rsid w:val="003A0731"/>
    <w:rsid w:val="003A0C62"/>
    <w:rsid w:val="003A0C7C"/>
    <w:rsid w:val="003A0CD7"/>
    <w:rsid w:val="003A0CED"/>
    <w:rsid w:val="003A1625"/>
    <w:rsid w:val="003A17A4"/>
    <w:rsid w:val="003A1841"/>
    <w:rsid w:val="003A1893"/>
    <w:rsid w:val="003A1927"/>
    <w:rsid w:val="003A194E"/>
    <w:rsid w:val="003A1C38"/>
    <w:rsid w:val="003A1CF8"/>
    <w:rsid w:val="003A29BA"/>
    <w:rsid w:val="003A2BA3"/>
    <w:rsid w:val="003A338E"/>
    <w:rsid w:val="003A36E3"/>
    <w:rsid w:val="003A41B3"/>
    <w:rsid w:val="003A41EF"/>
    <w:rsid w:val="003A4267"/>
    <w:rsid w:val="003A44FA"/>
    <w:rsid w:val="003A454D"/>
    <w:rsid w:val="003A4696"/>
    <w:rsid w:val="003A46C7"/>
    <w:rsid w:val="003A46F8"/>
    <w:rsid w:val="003A496F"/>
    <w:rsid w:val="003A4F29"/>
    <w:rsid w:val="003A5018"/>
    <w:rsid w:val="003A5093"/>
    <w:rsid w:val="003A50F3"/>
    <w:rsid w:val="003A5303"/>
    <w:rsid w:val="003A55B3"/>
    <w:rsid w:val="003A5965"/>
    <w:rsid w:val="003A59B8"/>
    <w:rsid w:val="003A652F"/>
    <w:rsid w:val="003A654E"/>
    <w:rsid w:val="003A65D8"/>
    <w:rsid w:val="003A67B7"/>
    <w:rsid w:val="003A6B93"/>
    <w:rsid w:val="003A6CDC"/>
    <w:rsid w:val="003A6D3C"/>
    <w:rsid w:val="003A72C4"/>
    <w:rsid w:val="003A7A70"/>
    <w:rsid w:val="003A7D98"/>
    <w:rsid w:val="003B06C2"/>
    <w:rsid w:val="003B0F26"/>
    <w:rsid w:val="003B122C"/>
    <w:rsid w:val="003B1532"/>
    <w:rsid w:val="003B156D"/>
    <w:rsid w:val="003B181E"/>
    <w:rsid w:val="003B1F59"/>
    <w:rsid w:val="003B2178"/>
    <w:rsid w:val="003B2665"/>
    <w:rsid w:val="003B2985"/>
    <w:rsid w:val="003B2E4C"/>
    <w:rsid w:val="003B3AEE"/>
    <w:rsid w:val="003B3C0A"/>
    <w:rsid w:val="003B3CCF"/>
    <w:rsid w:val="003B3DB6"/>
    <w:rsid w:val="003B3E13"/>
    <w:rsid w:val="003B3F8F"/>
    <w:rsid w:val="003B458A"/>
    <w:rsid w:val="003B4952"/>
    <w:rsid w:val="003B4BDA"/>
    <w:rsid w:val="003B4C37"/>
    <w:rsid w:val="003B525F"/>
    <w:rsid w:val="003B52F3"/>
    <w:rsid w:val="003B5B90"/>
    <w:rsid w:val="003B6D76"/>
    <w:rsid w:val="003B6D91"/>
    <w:rsid w:val="003B6E1B"/>
    <w:rsid w:val="003B718A"/>
    <w:rsid w:val="003C011C"/>
    <w:rsid w:val="003C0FFD"/>
    <w:rsid w:val="003C1104"/>
    <w:rsid w:val="003C11BB"/>
    <w:rsid w:val="003C1884"/>
    <w:rsid w:val="003C1A02"/>
    <w:rsid w:val="003C1CCA"/>
    <w:rsid w:val="003C1CD3"/>
    <w:rsid w:val="003C2425"/>
    <w:rsid w:val="003C28A4"/>
    <w:rsid w:val="003C2CDD"/>
    <w:rsid w:val="003C2D4D"/>
    <w:rsid w:val="003C306F"/>
    <w:rsid w:val="003C3368"/>
    <w:rsid w:val="003C35D3"/>
    <w:rsid w:val="003C370B"/>
    <w:rsid w:val="003C37E6"/>
    <w:rsid w:val="003C37E8"/>
    <w:rsid w:val="003C386B"/>
    <w:rsid w:val="003C3903"/>
    <w:rsid w:val="003C3C8E"/>
    <w:rsid w:val="003C3F95"/>
    <w:rsid w:val="003C425C"/>
    <w:rsid w:val="003C45E5"/>
    <w:rsid w:val="003C4706"/>
    <w:rsid w:val="003C4904"/>
    <w:rsid w:val="003C5BDE"/>
    <w:rsid w:val="003C5D69"/>
    <w:rsid w:val="003C61B1"/>
    <w:rsid w:val="003C62B8"/>
    <w:rsid w:val="003C63F4"/>
    <w:rsid w:val="003C64A0"/>
    <w:rsid w:val="003C65CB"/>
    <w:rsid w:val="003C675E"/>
    <w:rsid w:val="003C6B3A"/>
    <w:rsid w:val="003C6F3C"/>
    <w:rsid w:val="003C7052"/>
    <w:rsid w:val="003C72E5"/>
    <w:rsid w:val="003C7598"/>
    <w:rsid w:val="003C7923"/>
    <w:rsid w:val="003D027D"/>
    <w:rsid w:val="003D0522"/>
    <w:rsid w:val="003D0784"/>
    <w:rsid w:val="003D078A"/>
    <w:rsid w:val="003D08AA"/>
    <w:rsid w:val="003D0B67"/>
    <w:rsid w:val="003D0CDB"/>
    <w:rsid w:val="003D10ED"/>
    <w:rsid w:val="003D11FD"/>
    <w:rsid w:val="003D1555"/>
    <w:rsid w:val="003D1B44"/>
    <w:rsid w:val="003D1BF5"/>
    <w:rsid w:val="003D1DCD"/>
    <w:rsid w:val="003D221D"/>
    <w:rsid w:val="003D2369"/>
    <w:rsid w:val="003D2525"/>
    <w:rsid w:val="003D2631"/>
    <w:rsid w:val="003D26CB"/>
    <w:rsid w:val="003D2FC6"/>
    <w:rsid w:val="003D3298"/>
    <w:rsid w:val="003D361F"/>
    <w:rsid w:val="003D3A04"/>
    <w:rsid w:val="003D3A0B"/>
    <w:rsid w:val="003D3CA7"/>
    <w:rsid w:val="003D4098"/>
    <w:rsid w:val="003D4225"/>
    <w:rsid w:val="003D4269"/>
    <w:rsid w:val="003D490A"/>
    <w:rsid w:val="003D493D"/>
    <w:rsid w:val="003D4B95"/>
    <w:rsid w:val="003D4D5A"/>
    <w:rsid w:val="003D509F"/>
    <w:rsid w:val="003D534D"/>
    <w:rsid w:val="003D55D8"/>
    <w:rsid w:val="003D5672"/>
    <w:rsid w:val="003D661E"/>
    <w:rsid w:val="003D6AD2"/>
    <w:rsid w:val="003D6B82"/>
    <w:rsid w:val="003D6C38"/>
    <w:rsid w:val="003D6D94"/>
    <w:rsid w:val="003D71C3"/>
    <w:rsid w:val="003D7BBD"/>
    <w:rsid w:val="003D7E55"/>
    <w:rsid w:val="003D7EAF"/>
    <w:rsid w:val="003E01B3"/>
    <w:rsid w:val="003E04BC"/>
    <w:rsid w:val="003E04F1"/>
    <w:rsid w:val="003E0C9E"/>
    <w:rsid w:val="003E10C7"/>
    <w:rsid w:val="003E1300"/>
    <w:rsid w:val="003E151E"/>
    <w:rsid w:val="003E1677"/>
    <w:rsid w:val="003E1AD3"/>
    <w:rsid w:val="003E1CF8"/>
    <w:rsid w:val="003E21B8"/>
    <w:rsid w:val="003E233E"/>
    <w:rsid w:val="003E23EE"/>
    <w:rsid w:val="003E26FA"/>
    <w:rsid w:val="003E2979"/>
    <w:rsid w:val="003E2B0A"/>
    <w:rsid w:val="003E3029"/>
    <w:rsid w:val="003E3150"/>
    <w:rsid w:val="003E3248"/>
    <w:rsid w:val="003E3702"/>
    <w:rsid w:val="003E370C"/>
    <w:rsid w:val="003E3812"/>
    <w:rsid w:val="003E3B67"/>
    <w:rsid w:val="003E4339"/>
    <w:rsid w:val="003E4897"/>
    <w:rsid w:val="003E4AF7"/>
    <w:rsid w:val="003E4E71"/>
    <w:rsid w:val="003E5356"/>
    <w:rsid w:val="003E5E3B"/>
    <w:rsid w:val="003E63CA"/>
    <w:rsid w:val="003E6D51"/>
    <w:rsid w:val="003E6D77"/>
    <w:rsid w:val="003E7364"/>
    <w:rsid w:val="003E795C"/>
    <w:rsid w:val="003E79A8"/>
    <w:rsid w:val="003E7FB3"/>
    <w:rsid w:val="003F0479"/>
    <w:rsid w:val="003F06E6"/>
    <w:rsid w:val="003F090B"/>
    <w:rsid w:val="003F0943"/>
    <w:rsid w:val="003F0E8D"/>
    <w:rsid w:val="003F0F43"/>
    <w:rsid w:val="003F1895"/>
    <w:rsid w:val="003F19A1"/>
    <w:rsid w:val="003F1B33"/>
    <w:rsid w:val="003F1CAD"/>
    <w:rsid w:val="003F2014"/>
    <w:rsid w:val="003F25C9"/>
    <w:rsid w:val="003F2920"/>
    <w:rsid w:val="003F2921"/>
    <w:rsid w:val="003F29C1"/>
    <w:rsid w:val="003F2B27"/>
    <w:rsid w:val="003F376D"/>
    <w:rsid w:val="003F3C8D"/>
    <w:rsid w:val="003F3F32"/>
    <w:rsid w:val="003F43C3"/>
    <w:rsid w:val="003F464E"/>
    <w:rsid w:val="003F46F0"/>
    <w:rsid w:val="003F4EBE"/>
    <w:rsid w:val="003F5B42"/>
    <w:rsid w:val="003F62C9"/>
    <w:rsid w:val="003F6354"/>
    <w:rsid w:val="003F6457"/>
    <w:rsid w:val="003F666A"/>
    <w:rsid w:val="003F6962"/>
    <w:rsid w:val="003F6A9E"/>
    <w:rsid w:val="003F6E20"/>
    <w:rsid w:val="003F73BA"/>
    <w:rsid w:val="003F79E8"/>
    <w:rsid w:val="003F7C91"/>
    <w:rsid w:val="003F7CB5"/>
    <w:rsid w:val="003F7CFD"/>
    <w:rsid w:val="003F7ECE"/>
    <w:rsid w:val="00400039"/>
    <w:rsid w:val="004000F8"/>
    <w:rsid w:val="00400633"/>
    <w:rsid w:val="004006A1"/>
    <w:rsid w:val="00400752"/>
    <w:rsid w:val="00400973"/>
    <w:rsid w:val="00400B5D"/>
    <w:rsid w:val="00400C3F"/>
    <w:rsid w:val="0040118E"/>
    <w:rsid w:val="00401418"/>
    <w:rsid w:val="00401637"/>
    <w:rsid w:val="004019AD"/>
    <w:rsid w:val="00401E48"/>
    <w:rsid w:val="00402230"/>
    <w:rsid w:val="004029D2"/>
    <w:rsid w:val="00402B10"/>
    <w:rsid w:val="00402CFA"/>
    <w:rsid w:val="00403283"/>
    <w:rsid w:val="004040B3"/>
    <w:rsid w:val="00404176"/>
    <w:rsid w:val="00404475"/>
    <w:rsid w:val="004046D8"/>
    <w:rsid w:val="00404852"/>
    <w:rsid w:val="00404B3C"/>
    <w:rsid w:val="00404D71"/>
    <w:rsid w:val="00404F03"/>
    <w:rsid w:val="00405149"/>
    <w:rsid w:val="004051F8"/>
    <w:rsid w:val="004053B0"/>
    <w:rsid w:val="00405CD6"/>
    <w:rsid w:val="0040623D"/>
    <w:rsid w:val="00406606"/>
    <w:rsid w:val="0040668C"/>
    <w:rsid w:val="00406E96"/>
    <w:rsid w:val="00406E9F"/>
    <w:rsid w:val="0040713D"/>
    <w:rsid w:val="004071AB"/>
    <w:rsid w:val="0040754C"/>
    <w:rsid w:val="00407A25"/>
    <w:rsid w:val="00407BDF"/>
    <w:rsid w:val="00407E9E"/>
    <w:rsid w:val="00407FAD"/>
    <w:rsid w:val="00410736"/>
    <w:rsid w:val="0041094E"/>
    <w:rsid w:val="00410FB4"/>
    <w:rsid w:val="0041119E"/>
    <w:rsid w:val="004119BC"/>
    <w:rsid w:val="00412058"/>
    <w:rsid w:val="0041228B"/>
    <w:rsid w:val="00412587"/>
    <w:rsid w:val="00412757"/>
    <w:rsid w:val="00412872"/>
    <w:rsid w:val="00412FD0"/>
    <w:rsid w:val="00413144"/>
    <w:rsid w:val="00413166"/>
    <w:rsid w:val="004131A4"/>
    <w:rsid w:val="004132AD"/>
    <w:rsid w:val="00413C17"/>
    <w:rsid w:val="00413F2F"/>
    <w:rsid w:val="004141AB"/>
    <w:rsid w:val="00414352"/>
    <w:rsid w:val="00414501"/>
    <w:rsid w:val="0041451A"/>
    <w:rsid w:val="00414546"/>
    <w:rsid w:val="004149FC"/>
    <w:rsid w:val="00414C11"/>
    <w:rsid w:val="00414E2D"/>
    <w:rsid w:val="00414EE7"/>
    <w:rsid w:val="00414FF4"/>
    <w:rsid w:val="00415548"/>
    <w:rsid w:val="004155B7"/>
    <w:rsid w:val="004156E6"/>
    <w:rsid w:val="0041593C"/>
    <w:rsid w:val="00415E30"/>
    <w:rsid w:val="00415E56"/>
    <w:rsid w:val="0041604E"/>
    <w:rsid w:val="0041635E"/>
    <w:rsid w:val="00416523"/>
    <w:rsid w:val="0041657E"/>
    <w:rsid w:val="0041677D"/>
    <w:rsid w:val="00416CBC"/>
    <w:rsid w:val="00416E28"/>
    <w:rsid w:val="00416ED9"/>
    <w:rsid w:val="00416F0B"/>
    <w:rsid w:val="00416F6D"/>
    <w:rsid w:val="00417194"/>
    <w:rsid w:val="00417380"/>
    <w:rsid w:val="004173EC"/>
    <w:rsid w:val="00417D9E"/>
    <w:rsid w:val="00417DAD"/>
    <w:rsid w:val="00417EB9"/>
    <w:rsid w:val="0042001C"/>
    <w:rsid w:val="004206AD"/>
    <w:rsid w:val="0042077B"/>
    <w:rsid w:val="00421170"/>
    <w:rsid w:val="00421C02"/>
    <w:rsid w:val="00421DAF"/>
    <w:rsid w:val="00422208"/>
    <w:rsid w:val="00422414"/>
    <w:rsid w:val="004227AC"/>
    <w:rsid w:val="00422BB3"/>
    <w:rsid w:val="00422CD8"/>
    <w:rsid w:val="00422EA4"/>
    <w:rsid w:val="004231FC"/>
    <w:rsid w:val="004232DB"/>
    <w:rsid w:val="00423DBB"/>
    <w:rsid w:val="00423F6D"/>
    <w:rsid w:val="004249F2"/>
    <w:rsid w:val="00424BAD"/>
    <w:rsid w:val="00425760"/>
    <w:rsid w:val="00425A1E"/>
    <w:rsid w:val="00426564"/>
    <w:rsid w:val="00426BCF"/>
    <w:rsid w:val="00426E14"/>
    <w:rsid w:val="00426F75"/>
    <w:rsid w:val="0042718B"/>
    <w:rsid w:val="00427C69"/>
    <w:rsid w:val="00427E22"/>
    <w:rsid w:val="0043064A"/>
    <w:rsid w:val="00430A27"/>
    <w:rsid w:val="00430FB2"/>
    <w:rsid w:val="004311F3"/>
    <w:rsid w:val="0043158C"/>
    <w:rsid w:val="004316CA"/>
    <w:rsid w:val="00431772"/>
    <w:rsid w:val="00431C53"/>
    <w:rsid w:val="004322A0"/>
    <w:rsid w:val="004322CF"/>
    <w:rsid w:val="004323F3"/>
    <w:rsid w:val="00432726"/>
    <w:rsid w:val="00432A30"/>
    <w:rsid w:val="00432A9F"/>
    <w:rsid w:val="00433069"/>
    <w:rsid w:val="00433211"/>
    <w:rsid w:val="00433219"/>
    <w:rsid w:val="004333D1"/>
    <w:rsid w:val="00433421"/>
    <w:rsid w:val="00433665"/>
    <w:rsid w:val="00434341"/>
    <w:rsid w:val="0043444B"/>
    <w:rsid w:val="0043449F"/>
    <w:rsid w:val="004349C1"/>
    <w:rsid w:val="00434AA6"/>
    <w:rsid w:val="00434AF3"/>
    <w:rsid w:val="00435332"/>
    <w:rsid w:val="00435882"/>
    <w:rsid w:val="00435914"/>
    <w:rsid w:val="00435D5E"/>
    <w:rsid w:val="004361D3"/>
    <w:rsid w:val="00436660"/>
    <w:rsid w:val="00436D7E"/>
    <w:rsid w:val="00437193"/>
    <w:rsid w:val="00437FBA"/>
    <w:rsid w:val="00440459"/>
    <w:rsid w:val="00440694"/>
    <w:rsid w:val="00440AD1"/>
    <w:rsid w:val="00440DC1"/>
    <w:rsid w:val="00440FDD"/>
    <w:rsid w:val="0044108E"/>
    <w:rsid w:val="0044149C"/>
    <w:rsid w:val="004414F0"/>
    <w:rsid w:val="0044157E"/>
    <w:rsid w:val="004417D7"/>
    <w:rsid w:val="00441ADE"/>
    <w:rsid w:val="00442016"/>
    <w:rsid w:val="0044290E"/>
    <w:rsid w:val="004429E8"/>
    <w:rsid w:val="00442AB8"/>
    <w:rsid w:val="00442E4A"/>
    <w:rsid w:val="004430EE"/>
    <w:rsid w:val="00443196"/>
    <w:rsid w:val="0044330E"/>
    <w:rsid w:val="00443384"/>
    <w:rsid w:val="004438C3"/>
    <w:rsid w:val="00443988"/>
    <w:rsid w:val="00443AF5"/>
    <w:rsid w:val="00443BEA"/>
    <w:rsid w:val="00443C1A"/>
    <w:rsid w:val="00443E69"/>
    <w:rsid w:val="00444AF3"/>
    <w:rsid w:val="00444C0D"/>
    <w:rsid w:val="004453F3"/>
    <w:rsid w:val="00445772"/>
    <w:rsid w:val="00445829"/>
    <w:rsid w:val="00445937"/>
    <w:rsid w:val="0044598E"/>
    <w:rsid w:val="00445AAE"/>
    <w:rsid w:val="00446077"/>
    <w:rsid w:val="00446A35"/>
    <w:rsid w:val="00446D7B"/>
    <w:rsid w:val="00447730"/>
    <w:rsid w:val="004478CA"/>
    <w:rsid w:val="00447E4F"/>
    <w:rsid w:val="0045050F"/>
    <w:rsid w:val="0045070D"/>
    <w:rsid w:val="0045142F"/>
    <w:rsid w:val="00451433"/>
    <w:rsid w:val="0045153F"/>
    <w:rsid w:val="00451563"/>
    <w:rsid w:val="00451723"/>
    <w:rsid w:val="0045183E"/>
    <w:rsid w:val="004518C6"/>
    <w:rsid w:val="00451EA6"/>
    <w:rsid w:val="0045245A"/>
    <w:rsid w:val="00452483"/>
    <w:rsid w:val="00452714"/>
    <w:rsid w:val="00452AC9"/>
    <w:rsid w:val="00452B85"/>
    <w:rsid w:val="00452EAA"/>
    <w:rsid w:val="00452FDE"/>
    <w:rsid w:val="00453353"/>
    <w:rsid w:val="0045344A"/>
    <w:rsid w:val="004536F9"/>
    <w:rsid w:val="0045378B"/>
    <w:rsid w:val="004537B7"/>
    <w:rsid w:val="00453E36"/>
    <w:rsid w:val="00454084"/>
    <w:rsid w:val="0045429A"/>
    <w:rsid w:val="004542E0"/>
    <w:rsid w:val="004545B2"/>
    <w:rsid w:val="0045466F"/>
    <w:rsid w:val="0045471C"/>
    <w:rsid w:val="0045477A"/>
    <w:rsid w:val="00455053"/>
    <w:rsid w:val="0045515C"/>
    <w:rsid w:val="00455520"/>
    <w:rsid w:val="00455731"/>
    <w:rsid w:val="004558A7"/>
    <w:rsid w:val="00455C2E"/>
    <w:rsid w:val="00455D0B"/>
    <w:rsid w:val="00455E91"/>
    <w:rsid w:val="00456406"/>
    <w:rsid w:val="004566CB"/>
    <w:rsid w:val="00457367"/>
    <w:rsid w:val="004573C4"/>
    <w:rsid w:val="00457605"/>
    <w:rsid w:val="004578DF"/>
    <w:rsid w:val="00460007"/>
    <w:rsid w:val="00460431"/>
    <w:rsid w:val="00460546"/>
    <w:rsid w:val="004606B7"/>
    <w:rsid w:val="004607A3"/>
    <w:rsid w:val="00460A1A"/>
    <w:rsid w:val="004614EF"/>
    <w:rsid w:val="004617E4"/>
    <w:rsid w:val="00461A27"/>
    <w:rsid w:val="004621EF"/>
    <w:rsid w:val="0046238B"/>
    <w:rsid w:val="00462585"/>
    <w:rsid w:val="00462950"/>
    <w:rsid w:val="00462ECF"/>
    <w:rsid w:val="00462F28"/>
    <w:rsid w:val="00462F45"/>
    <w:rsid w:val="0046338F"/>
    <w:rsid w:val="00463F0D"/>
    <w:rsid w:val="00464211"/>
    <w:rsid w:val="0046442A"/>
    <w:rsid w:val="00464CD2"/>
    <w:rsid w:val="00465534"/>
    <w:rsid w:val="0046572F"/>
    <w:rsid w:val="00466137"/>
    <w:rsid w:val="0046618D"/>
    <w:rsid w:val="00466625"/>
    <w:rsid w:val="00466651"/>
    <w:rsid w:val="00466F1C"/>
    <w:rsid w:val="0046701A"/>
    <w:rsid w:val="0046755B"/>
    <w:rsid w:val="004675A5"/>
    <w:rsid w:val="00467906"/>
    <w:rsid w:val="0047001B"/>
    <w:rsid w:val="00470452"/>
    <w:rsid w:val="004704DB"/>
    <w:rsid w:val="00470C98"/>
    <w:rsid w:val="00470F1C"/>
    <w:rsid w:val="0047112B"/>
    <w:rsid w:val="0047140E"/>
    <w:rsid w:val="004716A5"/>
    <w:rsid w:val="004718C8"/>
    <w:rsid w:val="00471A8A"/>
    <w:rsid w:val="00471EB5"/>
    <w:rsid w:val="00471F16"/>
    <w:rsid w:val="00472054"/>
    <w:rsid w:val="004720A8"/>
    <w:rsid w:val="004720D9"/>
    <w:rsid w:val="00472621"/>
    <w:rsid w:val="0047277C"/>
    <w:rsid w:val="00472925"/>
    <w:rsid w:val="0047296C"/>
    <w:rsid w:val="004730B6"/>
    <w:rsid w:val="00473152"/>
    <w:rsid w:val="0047361E"/>
    <w:rsid w:val="00473650"/>
    <w:rsid w:val="00473BAE"/>
    <w:rsid w:val="00473C42"/>
    <w:rsid w:val="00473E2F"/>
    <w:rsid w:val="00473E46"/>
    <w:rsid w:val="00474091"/>
    <w:rsid w:val="00474428"/>
    <w:rsid w:val="00474969"/>
    <w:rsid w:val="00474A97"/>
    <w:rsid w:val="00474BAA"/>
    <w:rsid w:val="0047558C"/>
    <w:rsid w:val="00475702"/>
    <w:rsid w:val="00475CA3"/>
    <w:rsid w:val="00475F1D"/>
    <w:rsid w:val="00476285"/>
    <w:rsid w:val="004764F0"/>
    <w:rsid w:val="00476919"/>
    <w:rsid w:val="00476ACC"/>
    <w:rsid w:val="00476B99"/>
    <w:rsid w:val="00476C50"/>
    <w:rsid w:val="00476DEF"/>
    <w:rsid w:val="00476E1E"/>
    <w:rsid w:val="00477447"/>
    <w:rsid w:val="00477881"/>
    <w:rsid w:val="00477A6E"/>
    <w:rsid w:val="00477B58"/>
    <w:rsid w:val="00477F85"/>
    <w:rsid w:val="004801A5"/>
    <w:rsid w:val="0048028E"/>
    <w:rsid w:val="0048038E"/>
    <w:rsid w:val="00480515"/>
    <w:rsid w:val="00480616"/>
    <w:rsid w:val="00480894"/>
    <w:rsid w:val="00480D46"/>
    <w:rsid w:val="00480F06"/>
    <w:rsid w:val="00481442"/>
    <w:rsid w:val="0048183C"/>
    <w:rsid w:val="004818E9"/>
    <w:rsid w:val="00481945"/>
    <w:rsid w:val="00481C2B"/>
    <w:rsid w:val="00481DEE"/>
    <w:rsid w:val="00482493"/>
    <w:rsid w:val="00482517"/>
    <w:rsid w:val="004830C4"/>
    <w:rsid w:val="00483136"/>
    <w:rsid w:val="00483295"/>
    <w:rsid w:val="00483399"/>
    <w:rsid w:val="00483410"/>
    <w:rsid w:val="00483518"/>
    <w:rsid w:val="00483832"/>
    <w:rsid w:val="00483A3D"/>
    <w:rsid w:val="00483C1C"/>
    <w:rsid w:val="00483D1C"/>
    <w:rsid w:val="00484127"/>
    <w:rsid w:val="00484540"/>
    <w:rsid w:val="0048486F"/>
    <w:rsid w:val="00484F1B"/>
    <w:rsid w:val="00485B71"/>
    <w:rsid w:val="00485CC9"/>
    <w:rsid w:val="0048603A"/>
    <w:rsid w:val="0048633C"/>
    <w:rsid w:val="004867B2"/>
    <w:rsid w:val="00486B11"/>
    <w:rsid w:val="00486C3C"/>
    <w:rsid w:val="00487066"/>
    <w:rsid w:val="0048736B"/>
    <w:rsid w:val="00487566"/>
    <w:rsid w:val="004875DE"/>
    <w:rsid w:val="00487652"/>
    <w:rsid w:val="004876C3"/>
    <w:rsid w:val="00487ADF"/>
    <w:rsid w:val="00487E8B"/>
    <w:rsid w:val="0049023E"/>
    <w:rsid w:val="0049040F"/>
    <w:rsid w:val="00490810"/>
    <w:rsid w:val="004908DE"/>
    <w:rsid w:val="004911C8"/>
    <w:rsid w:val="004915DE"/>
    <w:rsid w:val="0049161C"/>
    <w:rsid w:val="0049179D"/>
    <w:rsid w:val="004920BA"/>
    <w:rsid w:val="004923C0"/>
    <w:rsid w:val="00492925"/>
    <w:rsid w:val="00492A18"/>
    <w:rsid w:val="00492BCB"/>
    <w:rsid w:val="00492CC5"/>
    <w:rsid w:val="0049312C"/>
    <w:rsid w:val="0049391E"/>
    <w:rsid w:val="00493E86"/>
    <w:rsid w:val="004940AB"/>
    <w:rsid w:val="0049425F"/>
    <w:rsid w:val="004945BF"/>
    <w:rsid w:val="0049490E"/>
    <w:rsid w:val="00494B22"/>
    <w:rsid w:val="004950B6"/>
    <w:rsid w:val="00495265"/>
    <w:rsid w:val="00495398"/>
    <w:rsid w:val="00495A56"/>
    <w:rsid w:val="00495CB5"/>
    <w:rsid w:val="00496B58"/>
    <w:rsid w:val="00496D20"/>
    <w:rsid w:val="00497142"/>
    <w:rsid w:val="0049729E"/>
    <w:rsid w:val="004975FE"/>
    <w:rsid w:val="0049768D"/>
    <w:rsid w:val="00497745"/>
    <w:rsid w:val="00497783"/>
    <w:rsid w:val="004977BA"/>
    <w:rsid w:val="00497965"/>
    <w:rsid w:val="004979C8"/>
    <w:rsid w:val="004979F5"/>
    <w:rsid w:val="00497CBA"/>
    <w:rsid w:val="00497DEA"/>
    <w:rsid w:val="004A0439"/>
    <w:rsid w:val="004A05EA"/>
    <w:rsid w:val="004A0654"/>
    <w:rsid w:val="004A147F"/>
    <w:rsid w:val="004A156A"/>
    <w:rsid w:val="004A1A33"/>
    <w:rsid w:val="004A1B18"/>
    <w:rsid w:val="004A1DF3"/>
    <w:rsid w:val="004A1F1B"/>
    <w:rsid w:val="004A2014"/>
    <w:rsid w:val="004A28F4"/>
    <w:rsid w:val="004A2CDA"/>
    <w:rsid w:val="004A31F8"/>
    <w:rsid w:val="004A335F"/>
    <w:rsid w:val="004A34C8"/>
    <w:rsid w:val="004A367D"/>
    <w:rsid w:val="004A38B9"/>
    <w:rsid w:val="004A3FCE"/>
    <w:rsid w:val="004A4C2E"/>
    <w:rsid w:val="004A4CCB"/>
    <w:rsid w:val="004A4F7E"/>
    <w:rsid w:val="004A512D"/>
    <w:rsid w:val="004A57CC"/>
    <w:rsid w:val="004A5A44"/>
    <w:rsid w:val="004A5A9D"/>
    <w:rsid w:val="004A603A"/>
    <w:rsid w:val="004A6068"/>
    <w:rsid w:val="004A63D7"/>
    <w:rsid w:val="004A66A4"/>
    <w:rsid w:val="004A6F4D"/>
    <w:rsid w:val="004A7487"/>
    <w:rsid w:val="004A7894"/>
    <w:rsid w:val="004A7971"/>
    <w:rsid w:val="004A7F5A"/>
    <w:rsid w:val="004A7F7A"/>
    <w:rsid w:val="004A7FC9"/>
    <w:rsid w:val="004B0670"/>
    <w:rsid w:val="004B0D5A"/>
    <w:rsid w:val="004B0ECD"/>
    <w:rsid w:val="004B1764"/>
    <w:rsid w:val="004B1B86"/>
    <w:rsid w:val="004B23A3"/>
    <w:rsid w:val="004B2657"/>
    <w:rsid w:val="004B29FE"/>
    <w:rsid w:val="004B2A6D"/>
    <w:rsid w:val="004B2B21"/>
    <w:rsid w:val="004B2C1B"/>
    <w:rsid w:val="004B318C"/>
    <w:rsid w:val="004B3271"/>
    <w:rsid w:val="004B329F"/>
    <w:rsid w:val="004B360E"/>
    <w:rsid w:val="004B3C67"/>
    <w:rsid w:val="004B3E0F"/>
    <w:rsid w:val="004B3FD1"/>
    <w:rsid w:val="004B40AF"/>
    <w:rsid w:val="004B42C9"/>
    <w:rsid w:val="004B42F2"/>
    <w:rsid w:val="004B4343"/>
    <w:rsid w:val="004B484B"/>
    <w:rsid w:val="004B4BD0"/>
    <w:rsid w:val="004B4C27"/>
    <w:rsid w:val="004B5707"/>
    <w:rsid w:val="004B572A"/>
    <w:rsid w:val="004B5AAC"/>
    <w:rsid w:val="004B5FD1"/>
    <w:rsid w:val="004B60DB"/>
    <w:rsid w:val="004B688E"/>
    <w:rsid w:val="004B6993"/>
    <w:rsid w:val="004B6BDC"/>
    <w:rsid w:val="004B6C53"/>
    <w:rsid w:val="004B79E1"/>
    <w:rsid w:val="004B79F0"/>
    <w:rsid w:val="004B7D41"/>
    <w:rsid w:val="004B7EB5"/>
    <w:rsid w:val="004C021E"/>
    <w:rsid w:val="004C026F"/>
    <w:rsid w:val="004C0886"/>
    <w:rsid w:val="004C0D7B"/>
    <w:rsid w:val="004C0D7F"/>
    <w:rsid w:val="004C0E51"/>
    <w:rsid w:val="004C1FEE"/>
    <w:rsid w:val="004C23BD"/>
    <w:rsid w:val="004C25F3"/>
    <w:rsid w:val="004C2EA6"/>
    <w:rsid w:val="004C307E"/>
    <w:rsid w:val="004C31B9"/>
    <w:rsid w:val="004C3907"/>
    <w:rsid w:val="004C3EAF"/>
    <w:rsid w:val="004C4476"/>
    <w:rsid w:val="004C45B9"/>
    <w:rsid w:val="004C4939"/>
    <w:rsid w:val="004C49DF"/>
    <w:rsid w:val="004C4B64"/>
    <w:rsid w:val="004C4FCE"/>
    <w:rsid w:val="004C5464"/>
    <w:rsid w:val="004C58FC"/>
    <w:rsid w:val="004C5B0F"/>
    <w:rsid w:val="004C5BB5"/>
    <w:rsid w:val="004C5D76"/>
    <w:rsid w:val="004C641B"/>
    <w:rsid w:val="004C652C"/>
    <w:rsid w:val="004C6877"/>
    <w:rsid w:val="004C6ABD"/>
    <w:rsid w:val="004C6B9B"/>
    <w:rsid w:val="004C6BD9"/>
    <w:rsid w:val="004C6D07"/>
    <w:rsid w:val="004C6D67"/>
    <w:rsid w:val="004C73D7"/>
    <w:rsid w:val="004C762C"/>
    <w:rsid w:val="004C7AC2"/>
    <w:rsid w:val="004C7BDA"/>
    <w:rsid w:val="004C7FE3"/>
    <w:rsid w:val="004D010B"/>
    <w:rsid w:val="004D0D81"/>
    <w:rsid w:val="004D0F04"/>
    <w:rsid w:val="004D18F1"/>
    <w:rsid w:val="004D1DF7"/>
    <w:rsid w:val="004D21A4"/>
    <w:rsid w:val="004D2562"/>
    <w:rsid w:val="004D261A"/>
    <w:rsid w:val="004D2832"/>
    <w:rsid w:val="004D2902"/>
    <w:rsid w:val="004D2956"/>
    <w:rsid w:val="004D2FE0"/>
    <w:rsid w:val="004D35EE"/>
    <w:rsid w:val="004D36EB"/>
    <w:rsid w:val="004D3BD7"/>
    <w:rsid w:val="004D3C11"/>
    <w:rsid w:val="004D3C9D"/>
    <w:rsid w:val="004D3CBC"/>
    <w:rsid w:val="004D3D50"/>
    <w:rsid w:val="004D3FE4"/>
    <w:rsid w:val="004D4109"/>
    <w:rsid w:val="004D4A18"/>
    <w:rsid w:val="004D4D3C"/>
    <w:rsid w:val="004D4F37"/>
    <w:rsid w:val="004D5347"/>
    <w:rsid w:val="004D5592"/>
    <w:rsid w:val="004D56B2"/>
    <w:rsid w:val="004D56FE"/>
    <w:rsid w:val="004D5848"/>
    <w:rsid w:val="004D5EA5"/>
    <w:rsid w:val="004D6DFC"/>
    <w:rsid w:val="004D6E20"/>
    <w:rsid w:val="004D6FB1"/>
    <w:rsid w:val="004D704D"/>
    <w:rsid w:val="004D736A"/>
    <w:rsid w:val="004D784C"/>
    <w:rsid w:val="004D7AB6"/>
    <w:rsid w:val="004D7B3F"/>
    <w:rsid w:val="004D7B4C"/>
    <w:rsid w:val="004D7C92"/>
    <w:rsid w:val="004D7D40"/>
    <w:rsid w:val="004E0012"/>
    <w:rsid w:val="004E08E4"/>
    <w:rsid w:val="004E0ABD"/>
    <w:rsid w:val="004E0B62"/>
    <w:rsid w:val="004E0C14"/>
    <w:rsid w:val="004E1170"/>
    <w:rsid w:val="004E12C9"/>
    <w:rsid w:val="004E18C6"/>
    <w:rsid w:val="004E1A3C"/>
    <w:rsid w:val="004E1ABD"/>
    <w:rsid w:val="004E2546"/>
    <w:rsid w:val="004E3000"/>
    <w:rsid w:val="004E3A8A"/>
    <w:rsid w:val="004E3C34"/>
    <w:rsid w:val="004E4A78"/>
    <w:rsid w:val="004E4BA6"/>
    <w:rsid w:val="004E4DF8"/>
    <w:rsid w:val="004E4E7E"/>
    <w:rsid w:val="004E51EB"/>
    <w:rsid w:val="004E52CA"/>
    <w:rsid w:val="004E59DD"/>
    <w:rsid w:val="004E5BAC"/>
    <w:rsid w:val="004E6501"/>
    <w:rsid w:val="004E66B6"/>
    <w:rsid w:val="004E6728"/>
    <w:rsid w:val="004E68A9"/>
    <w:rsid w:val="004E69A0"/>
    <w:rsid w:val="004E6FEC"/>
    <w:rsid w:val="004E71DA"/>
    <w:rsid w:val="004E7273"/>
    <w:rsid w:val="004E7367"/>
    <w:rsid w:val="004E7551"/>
    <w:rsid w:val="004E7603"/>
    <w:rsid w:val="004E7B51"/>
    <w:rsid w:val="004F03C6"/>
    <w:rsid w:val="004F0805"/>
    <w:rsid w:val="004F080C"/>
    <w:rsid w:val="004F0C7D"/>
    <w:rsid w:val="004F0DB0"/>
    <w:rsid w:val="004F12D8"/>
    <w:rsid w:val="004F1315"/>
    <w:rsid w:val="004F1A09"/>
    <w:rsid w:val="004F1A4B"/>
    <w:rsid w:val="004F1C5F"/>
    <w:rsid w:val="004F206E"/>
    <w:rsid w:val="004F20F6"/>
    <w:rsid w:val="004F21E9"/>
    <w:rsid w:val="004F223A"/>
    <w:rsid w:val="004F23D7"/>
    <w:rsid w:val="004F246A"/>
    <w:rsid w:val="004F24B2"/>
    <w:rsid w:val="004F2927"/>
    <w:rsid w:val="004F2DE7"/>
    <w:rsid w:val="004F382B"/>
    <w:rsid w:val="004F3AB9"/>
    <w:rsid w:val="004F3AEA"/>
    <w:rsid w:val="004F3BD4"/>
    <w:rsid w:val="004F3E34"/>
    <w:rsid w:val="004F4488"/>
    <w:rsid w:val="004F4773"/>
    <w:rsid w:val="004F4A7F"/>
    <w:rsid w:val="004F4B9E"/>
    <w:rsid w:val="004F5442"/>
    <w:rsid w:val="004F5DB0"/>
    <w:rsid w:val="004F5DBA"/>
    <w:rsid w:val="004F60A7"/>
    <w:rsid w:val="004F624D"/>
    <w:rsid w:val="004F6640"/>
    <w:rsid w:val="004F7607"/>
    <w:rsid w:val="004F7A62"/>
    <w:rsid w:val="0050019E"/>
    <w:rsid w:val="00500334"/>
    <w:rsid w:val="005003A0"/>
    <w:rsid w:val="0050050A"/>
    <w:rsid w:val="005005DB"/>
    <w:rsid w:val="005006D4"/>
    <w:rsid w:val="00500839"/>
    <w:rsid w:val="005008FC"/>
    <w:rsid w:val="00500E99"/>
    <w:rsid w:val="00500F7B"/>
    <w:rsid w:val="00500FDD"/>
    <w:rsid w:val="005012B2"/>
    <w:rsid w:val="005018FE"/>
    <w:rsid w:val="00501A17"/>
    <w:rsid w:val="00501B32"/>
    <w:rsid w:val="00501F1A"/>
    <w:rsid w:val="00502236"/>
    <w:rsid w:val="00502319"/>
    <w:rsid w:val="00502393"/>
    <w:rsid w:val="005029F7"/>
    <w:rsid w:val="00502BD2"/>
    <w:rsid w:val="00502EF2"/>
    <w:rsid w:val="00503024"/>
    <w:rsid w:val="00503C59"/>
    <w:rsid w:val="00503CF0"/>
    <w:rsid w:val="00503F07"/>
    <w:rsid w:val="00504250"/>
    <w:rsid w:val="005045C0"/>
    <w:rsid w:val="005057D2"/>
    <w:rsid w:val="0050594C"/>
    <w:rsid w:val="00505CD5"/>
    <w:rsid w:val="00505F83"/>
    <w:rsid w:val="00506343"/>
    <w:rsid w:val="0050670B"/>
    <w:rsid w:val="005069B2"/>
    <w:rsid w:val="00506CB1"/>
    <w:rsid w:val="00507769"/>
    <w:rsid w:val="00507FA2"/>
    <w:rsid w:val="005101E1"/>
    <w:rsid w:val="0051040B"/>
    <w:rsid w:val="00510712"/>
    <w:rsid w:val="00510BEA"/>
    <w:rsid w:val="00510F33"/>
    <w:rsid w:val="00511126"/>
    <w:rsid w:val="005114AE"/>
    <w:rsid w:val="005115ED"/>
    <w:rsid w:val="0051173A"/>
    <w:rsid w:val="0051184D"/>
    <w:rsid w:val="0051249F"/>
    <w:rsid w:val="0051281A"/>
    <w:rsid w:val="005129FC"/>
    <w:rsid w:val="00512E0B"/>
    <w:rsid w:val="00513099"/>
    <w:rsid w:val="00513469"/>
    <w:rsid w:val="00513934"/>
    <w:rsid w:val="00513ABA"/>
    <w:rsid w:val="00513B84"/>
    <w:rsid w:val="00513C38"/>
    <w:rsid w:val="00513D8B"/>
    <w:rsid w:val="00514235"/>
    <w:rsid w:val="0051423B"/>
    <w:rsid w:val="00514424"/>
    <w:rsid w:val="0051447C"/>
    <w:rsid w:val="0051459B"/>
    <w:rsid w:val="005145A6"/>
    <w:rsid w:val="0051471A"/>
    <w:rsid w:val="005149B8"/>
    <w:rsid w:val="005149EC"/>
    <w:rsid w:val="00514A48"/>
    <w:rsid w:val="00514D0A"/>
    <w:rsid w:val="005158CE"/>
    <w:rsid w:val="00515D11"/>
    <w:rsid w:val="00515D71"/>
    <w:rsid w:val="00515E71"/>
    <w:rsid w:val="00516511"/>
    <w:rsid w:val="005166A3"/>
    <w:rsid w:val="00516A77"/>
    <w:rsid w:val="00516C9C"/>
    <w:rsid w:val="00516D99"/>
    <w:rsid w:val="00517197"/>
    <w:rsid w:val="00517338"/>
    <w:rsid w:val="00517351"/>
    <w:rsid w:val="005173E9"/>
    <w:rsid w:val="00517931"/>
    <w:rsid w:val="00517933"/>
    <w:rsid w:val="00517ABC"/>
    <w:rsid w:val="00517C93"/>
    <w:rsid w:val="0052023C"/>
    <w:rsid w:val="00520D90"/>
    <w:rsid w:val="00520F6D"/>
    <w:rsid w:val="005216BA"/>
    <w:rsid w:val="00521BBC"/>
    <w:rsid w:val="00521DED"/>
    <w:rsid w:val="00521FE5"/>
    <w:rsid w:val="005220C4"/>
    <w:rsid w:val="00522323"/>
    <w:rsid w:val="00522A04"/>
    <w:rsid w:val="00522AA4"/>
    <w:rsid w:val="00522D04"/>
    <w:rsid w:val="00522D7C"/>
    <w:rsid w:val="00522D95"/>
    <w:rsid w:val="00522E4E"/>
    <w:rsid w:val="005231B2"/>
    <w:rsid w:val="0052321B"/>
    <w:rsid w:val="0052335A"/>
    <w:rsid w:val="005233AF"/>
    <w:rsid w:val="005236A6"/>
    <w:rsid w:val="00523AC0"/>
    <w:rsid w:val="00523D87"/>
    <w:rsid w:val="00523E36"/>
    <w:rsid w:val="00523F10"/>
    <w:rsid w:val="00523F30"/>
    <w:rsid w:val="0052460B"/>
    <w:rsid w:val="00524645"/>
    <w:rsid w:val="00524AE6"/>
    <w:rsid w:val="00524D84"/>
    <w:rsid w:val="00524FEB"/>
    <w:rsid w:val="005250F8"/>
    <w:rsid w:val="005256C8"/>
    <w:rsid w:val="005258C0"/>
    <w:rsid w:val="00525BC8"/>
    <w:rsid w:val="00525C1A"/>
    <w:rsid w:val="00525D37"/>
    <w:rsid w:val="00525DA7"/>
    <w:rsid w:val="00525E33"/>
    <w:rsid w:val="00526114"/>
    <w:rsid w:val="00526605"/>
    <w:rsid w:val="005266CF"/>
    <w:rsid w:val="005267B4"/>
    <w:rsid w:val="00526E3B"/>
    <w:rsid w:val="00526FAE"/>
    <w:rsid w:val="005271ED"/>
    <w:rsid w:val="005276CC"/>
    <w:rsid w:val="00527940"/>
    <w:rsid w:val="00527AC1"/>
    <w:rsid w:val="00527C3C"/>
    <w:rsid w:val="00527CFD"/>
    <w:rsid w:val="00527D1D"/>
    <w:rsid w:val="00527E75"/>
    <w:rsid w:val="0053059C"/>
    <w:rsid w:val="00530769"/>
    <w:rsid w:val="0053079C"/>
    <w:rsid w:val="00530A89"/>
    <w:rsid w:val="00530E23"/>
    <w:rsid w:val="00530E2B"/>
    <w:rsid w:val="005312F3"/>
    <w:rsid w:val="00531484"/>
    <w:rsid w:val="005316DD"/>
    <w:rsid w:val="005316EC"/>
    <w:rsid w:val="00531890"/>
    <w:rsid w:val="00531D96"/>
    <w:rsid w:val="00531E2E"/>
    <w:rsid w:val="00532118"/>
    <w:rsid w:val="0053266A"/>
    <w:rsid w:val="00532C0F"/>
    <w:rsid w:val="00533095"/>
    <w:rsid w:val="00533147"/>
    <w:rsid w:val="0053331F"/>
    <w:rsid w:val="0053336B"/>
    <w:rsid w:val="0053347E"/>
    <w:rsid w:val="005335DD"/>
    <w:rsid w:val="00533788"/>
    <w:rsid w:val="00534633"/>
    <w:rsid w:val="0053516E"/>
    <w:rsid w:val="0053548E"/>
    <w:rsid w:val="00535617"/>
    <w:rsid w:val="0053586A"/>
    <w:rsid w:val="005358A2"/>
    <w:rsid w:val="005362A8"/>
    <w:rsid w:val="00536528"/>
    <w:rsid w:val="005365F2"/>
    <w:rsid w:val="00536617"/>
    <w:rsid w:val="005369CC"/>
    <w:rsid w:val="00537381"/>
    <w:rsid w:val="005374A4"/>
    <w:rsid w:val="00537C03"/>
    <w:rsid w:val="00537E04"/>
    <w:rsid w:val="00540304"/>
    <w:rsid w:val="00540580"/>
    <w:rsid w:val="005407C2"/>
    <w:rsid w:val="005408BA"/>
    <w:rsid w:val="00540CD8"/>
    <w:rsid w:val="00540E10"/>
    <w:rsid w:val="0054115E"/>
    <w:rsid w:val="005411DF"/>
    <w:rsid w:val="00541290"/>
    <w:rsid w:val="00541390"/>
    <w:rsid w:val="0054139E"/>
    <w:rsid w:val="00541735"/>
    <w:rsid w:val="005418E5"/>
    <w:rsid w:val="00541EA5"/>
    <w:rsid w:val="00542101"/>
    <w:rsid w:val="005422F0"/>
    <w:rsid w:val="005423BC"/>
    <w:rsid w:val="00542D70"/>
    <w:rsid w:val="005436D0"/>
    <w:rsid w:val="00543D3C"/>
    <w:rsid w:val="00544BA6"/>
    <w:rsid w:val="00545409"/>
    <w:rsid w:val="00545541"/>
    <w:rsid w:val="00545583"/>
    <w:rsid w:val="005456E1"/>
    <w:rsid w:val="00545AFC"/>
    <w:rsid w:val="00546035"/>
    <w:rsid w:val="005464F1"/>
    <w:rsid w:val="00546619"/>
    <w:rsid w:val="0054680A"/>
    <w:rsid w:val="00546F7D"/>
    <w:rsid w:val="00546F97"/>
    <w:rsid w:val="00547128"/>
    <w:rsid w:val="005471AB"/>
    <w:rsid w:val="005471FF"/>
    <w:rsid w:val="005474E9"/>
    <w:rsid w:val="00547793"/>
    <w:rsid w:val="00547A0E"/>
    <w:rsid w:val="00547A29"/>
    <w:rsid w:val="00547EA5"/>
    <w:rsid w:val="00547ED4"/>
    <w:rsid w:val="00550695"/>
    <w:rsid w:val="005509A8"/>
    <w:rsid w:val="00550C92"/>
    <w:rsid w:val="0055131F"/>
    <w:rsid w:val="00551578"/>
    <w:rsid w:val="00551CE4"/>
    <w:rsid w:val="00552194"/>
    <w:rsid w:val="0055242B"/>
    <w:rsid w:val="00552549"/>
    <w:rsid w:val="00552581"/>
    <w:rsid w:val="00553879"/>
    <w:rsid w:val="00553B14"/>
    <w:rsid w:val="00553C0A"/>
    <w:rsid w:val="00553EA6"/>
    <w:rsid w:val="00554002"/>
    <w:rsid w:val="00554086"/>
    <w:rsid w:val="005544C2"/>
    <w:rsid w:val="00554ABA"/>
    <w:rsid w:val="00554B7D"/>
    <w:rsid w:val="00554BFA"/>
    <w:rsid w:val="00554D7A"/>
    <w:rsid w:val="00554ED9"/>
    <w:rsid w:val="005551FB"/>
    <w:rsid w:val="00555439"/>
    <w:rsid w:val="0055552F"/>
    <w:rsid w:val="00555985"/>
    <w:rsid w:val="0055612D"/>
    <w:rsid w:val="005561BD"/>
    <w:rsid w:val="00556360"/>
    <w:rsid w:val="0055649E"/>
    <w:rsid w:val="005568DD"/>
    <w:rsid w:val="00556A53"/>
    <w:rsid w:val="00556CB1"/>
    <w:rsid w:val="005575E3"/>
    <w:rsid w:val="0055762A"/>
    <w:rsid w:val="00557787"/>
    <w:rsid w:val="00557790"/>
    <w:rsid w:val="005577D8"/>
    <w:rsid w:val="005579EE"/>
    <w:rsid w:val="0056079B"/>
    <w:rsid w:val="00560925"/>
    <w:rsid w:val="0056130B"/>
    <w:rsid w:val="00561536"/>
    <w:rsid w:val="005615D7"/>
    <w:rsid w:val="00561698"/>
    <w:rsid w:val="005616E3"/>
    <w:rsid w:val="00561855"/>
    <w:rsid w:val="005618E7"/>
    <w:rsid w:val="005619C3"/>
    <w:rsid w:val="00561ABA"/>
    <w:rsid w:val="00561B74"/>
    <w:rsid w:val="00561D55"/>
    <w:rsid w:val="00561D93"/>
    <w:rsid w:val="00561DFB"/>
    <w:rsid w:val="00562716"/>
    <w:rsid w:val="00562D5D"/>
    <w:rsid w:val="00563C85"/>
    <w:rsid w:val="00563ECD"/>
    <w:rsid w:val="00563F50"/>
    <w:rsid w:val="0056400C"/>
    <w:rsid w:val="005645FF"/>
    <w:rsid w:val="00564846"/>
    <w:rsid w:val="00564AD0"/>
    <w:rsid w:val="00564B35"/>
    <w:rsid w:val="005651B7"/>
    <w:rsid w:val="00565470"/>
    <w:rsid w:val="00565BC8"/>
    <w:rsid w:val="00565DFC"/>
    <w:rsid w:val="00565E77"/>
    <w:rsid w:val="00565F90"/>
    <w:rsid w:val="005662C0"/>
    <w:rsid w:val="005662D9"/>
    <w:rsid w:val="00566305"/>
    <w:rsid w:val="0056642D"/>
    <w:rsid w:val="00566593"/>
    <w:rsid w:val="005666E6"/>
    <w:rsid w:val="0056682F"/>
    <w:rsid w:val="00566D6E"/>
    <w:rsid w:val="00567182"/>
    <w:rsid w:val="00567312"/>
    <w:rsid w:val="00567328"/>
    <w:rsid w:val="00567416"/>
    <w:rsid w:val="00567479"/>
    <w:rsid w:val="005674DC"/>
    <w:rsid w:val="00567676"/>
    <w:rsid w:val="00567AF9"/>
    <w:rsid w:val="00567D13"/>
    <w:rsid w:val="005702F8"/>
    <w:rsid w:val="005709E6"/>
    <w:rsid w:val="00570DD3"/>
    <w:rsid w:val="005711A2"/>
    <w:rsid w:val="005711AC"/>
    <w:rsid w:val="0057126F"/>
    <w:rsid w:val="00571292"/>
    <w:rsid w:val="005713B3"/>
    <w:rsid w:val="00571F4B"/>
    <w:rsid w:val="0057231B"/>
    <w:rsid w:val="00572869"/>
    <w:rsid w:val="00572DD5"/>
    <w:rsid w:val="00572F4F"/>
    <w:rsid w:val="00573560"/>
    <w:rsid w:val="005735AE"/>
    <w:rsid w:val="005737CF"/>
    <w:rsid w:val="00573FBB"/>
    <w:rsid w:val="005742E3"/>
    <w:rsid w:val="00574311"/>
    <w:rsid w:val="00574522"/>
    <w:rsid w:val="00574C3A"/>
    <w:rsid w:val="00574DCC"/>
    <w:rsid w:val="00574E3E"/>
    <w:rsid w:val="00574F97"/>
    <w:rsid w:val="00575030"/>
    <w:rsid w:val="00575A8E"/>
    <w:rsid w:val="005760CE"/>
    <w:rsid w:val="0057664C"/>
    <w:rsid w:val="00576839"/>
    <w:rsid w:val="00576A7E"/>
    <w:rsid w:val="00576C05"/>
    <w:rsid w:val="00576D9B"/>
    <w:rsid w:val="00577790"/>
    <w:rsid w:val="005778DD"/>
    <w:rsid w:val="00577BC8"/>
    <w:rsid w:val="00577C76"/>
    <w:rsid w:val="00577DDC"/>
    <w:rsid w:val="00577EEC"/>
    <w:rsid w:val="00580407"/>
    <w:rsid w:val="005805E5"/>
    <w:rsid w:val="005806A0"/>
    <w:rsid w:val="00581822"/>
    <w:rsid w:val="00581B8C"/>
    <w:rsid w:val="00581D1E"/>
    <w:rsid w:val="005825DA"/>
    <w:rsid w:val="00582CAC"/>
    <w:rsid w:val="00583212"/>
    <w:rsid w:val="0058336B"/>
    <w:rsid w:val="005834D1"/>
    <w:rsid w:val="00583523"/>
    <w:rsid w:val="00583527"/>
    <w:rsid w:val="00583E9B"/>
    <w:rsid w:val="00583FD2"/>
    <w:rsid w:val="005843B3"/>
    <w:rsid w:val="00584579"/>
    <w:rsid w:val="00584ADD"/>
    <w:rsid w:val="0058509C"/>
    <w:rsid w:val="0058558C"/>
    <w:rsid w:val="0058621B"/>
    <w:rsid w:val="00586275"/>
    <w:rsid w:val="00586286"/>
    <w:rsid w:val="005866B8"/>
    <w:rsid w:val="00586B16"/>
    <w:rsid w:val="00587175"/>
    <w:rsid w:val="0058787F"/>
    <w:rsid w:val="00587C5F"/>
    <w:rsid w:val="00587E98"/>
    <w:rsid w:val="00590040"/>
    <w:rsid w:val="0059036D"/>
    <w:rsid w:val="0059041C"/>
    <w:rsid w:val="005906C9"/>
    <w:rsid w:val="005910C2"/>
    <w:rsid w:val="00591199"/>
    <w:rsid w:val="0059148B"/>
    <w:rsid w:val="00591779"/>
    <w:rsid w:val="0059179B"/>
    <w:rsid w:val="005919F7"/>
    <w:rsid w:val="00591B68"/>
    <w:rsid w:val="00591B70"/>
    <w:rsid w:val="00591C0A"/>
    <w:rsid w:val="00591D03"/>
    <w:rsid w:val="00591D53"/>
    <w:rsid w:val="005922CE"/>
    <w:rsid w:val="0059270B"/>
    <w:rsid w:val="00592925"/>
    <w:rsid w:val="0059307C"/>
    <w:rsid w:val="005932EE"/>
    <w:rsid w:val="00594009"/>
    <w:rsid w:val="0059406C"/>
    <w:rsid w:val="005941DF"/>
    <w:rsid w:val="00594228"/>
    <w:rsid w:val="00594877"/>
    <w:rsid w:val="00594C45"/>
    <w:rsid w:val="00594DDE"/>
    <w:rsid w:val="00595079"/>
    <w:rsid w:val="00595168"/>
    <w:rsid w:val="0059522C"/>
    <w:rsid w:val="005959C6"/>
    <w:rsid w:val="00595C72"/>
    <w:rsid w:val="00595E5A"/>
    <w:rsid w:val="00595E97"/>
    <w:rsid w:val="005961B4"/>
    <w:rsid w:val="00596629"/>
    <w:rsid w:val="0059665A"/>
    <w:rsid w:val="0059759D"/>
    <w:rsid w:val="005975B3"/>
    <w:rsid w:val="005975D6"/>
    <w:rsid w:val="00597725"/>
    <w:rsid w:val="005A0280"/>
    <w:rsid w:val="005A0288"/>
    <w:rsid w:val="005A02AF"/>
    <w:rsid w:val="005A0532"/>
    <w:rsid w:val="005A0689"/>
    <w:rsid w:val="005A09CD"/>
    <w:rsid w:val="005A0B19"/>
    <w:rsid w:val="005A0CD8"/>
    <w:rsid w:val="005A0D30"/>
    <w:rsid w:val="005A1974"/>
    <w:rsid w:val="005A1ADA"/>
    <w:rsid w:val="005A1E2D"/>
    <w:rsid w:val="005A1E39"/>
    <w:rsid w:val="005A27F3"/>
    <w:rsid w:val="005A282A"/>
    <w:rsid w:val="005A28E5"/>
    <w:rsid w:val="005A29AE"/>
    <w:rsid w:val="005A2A8D"/>
    <w:rsid w:val="005A2B4E"/>
    <w:rsid w:val="005A3055"/>
    <w:rsid w:val="005A3363"/>
    <w:rsid w:val="005A33A1"/>
    <w:rsid w:val="005A3436"/>
    <w:rsid w:val="005A36FE"/>
    <w:rsid w:val="005A39DF"/>
    <w:rsid w:val="005A3FBA"/>
    <w:rsid w:val="005A40B3"/>
    <w:rsid w:val="005A4419"/>
    <w:rsid w:val="005A48AA"/>
    <w:rsid w:val="005A5332"/>
    <w:rsid w:val="005A53FD"/>
    <w:rsid w:val="005A56BD"/>
    <w:rsid w:val="005A6160"/>
    <w:rsid w:val="005A6169"/>
    <w:rsid w:val="005A62A2"/>
    <w:rsid w:val="005A6846"/>
    <w:rsid w:val="005A6A97"/>
    <w:rsid w:val="005A6B57"/>
    <w:rsid w:val="005A6C52"/>
    <w:rsid w:val="005A6C88"/>
    <w:rsid w:val="005A7023"/>
    <w:rsid w:val="005A7137"/>
    <w:rsid w:val="005A7606"/>
    <w:rsid w:val="005A799A"/>
    <w:rsid w:val="005A7B08"/>
    <w:rsid w:val="005B0309"/>
    <w:rsid w:val="005B0364"/>
    <w:rsid w:val="005B0385"/>
    <w:rsid w:val="005B0451"/>
    <w:rsid w:val="005B04FA"/>
    <w:rsid w:val="005B07E6"/>
    <w:rsid w:val="005B0958"/>
    <w:rsid w:val="005B09B2"/>
    <w:rsid w:val="005B0FFC"/>
    <w:rsid w:val="005B103E"/>
    <w:rsid w:val="005B11B2"/>
    <w:rsid w:val="005B14B2"/>
    <w:rsid w:val="005B15C1"/>
    <w:rsid w:val="005B17CB"/>
    <w:rsid w:val="005B1B62"/>
    <w:rsid w:val="005B1BE2"/>
    <w:rsid w:val="005B1EBA"/>
    <w:rsid w:val="005B1F70"/>
    <w:rsid w:val="005B20C7"/>
    <w:rsid w:val="005B214E"/>
    <w:rsid w:val="005B217A"/>
    <w:rsid w:val="005B2182"/>
    <w:rsid w:val="005B2515"/>
    <w:rsid w:val="005B283C"/>
    <w:rsid w:val="005B29BC"/>
    <w:rsid w:val="005B2A70"/>
    <w:rsid w:val="005B2D63"/>
    <w:rsid w:val="005B2EE4"/>
    <w:rsid w:val="005B2FA6"/>
    <w:rsid w:val="005B3134"/>
    <w:rsid w:val="005B3512"/>
    <w:rsid w:val="005B3896"/>
    <w:rsid w:val="005B3B89"/>
    <w:rsid w:val="005B3F5F"/>
    <w:rsid w:val="005B4A2F"/>
    <w:rsid w:val="005B4E39"/>
    <w:rsid w:val="005B5126"/>
    <w:rsid w:val="005B55F1"/>
    <w:rsid w:val="005B561A"/>
    <w:rsid w:val="005B5721"/>
    <w:rsid w:val="005B5727"/>
    <w:rsid w:val="005B57E5"/>
    <w:rsid w:val="005B589B"/>
    <w:rsid w:val="005B59F4"/>
    <w:rsid w:val="005B5A0D"/>
    <w:rsid w:val="005B5BA1"/>
    <w:rsid w:val="005B5BAC"/>
    <w:rsid w:val="005B5C33"/>
    <w:rsid w:val="005B63FC"/>
    <w:rsid w:val="005B6D37"/>
    <w:rsid w:val="005B6E24"/>
    <w:rsid w:val="005B7044"/>
    <w:rsid w:val="005B705D"/>
    <w:rsid w:val="005B7066"/>
    <w:rsid w:val="005B72A0"/>
    <w:rsid w:val="005B742E"/>
    <w:rsid w:val="005B77CB"/>
    <w:rsid w:val="005B7982"/>
    <w:rsid w:val="005B7EAA"/>
    <w:rsid w:val="005C003A"/>
    <w:rsid w:val="005C0412"/>
    <w:rsid w:val="005C04F6"/>
    <w:rsid w:val="005C0C3C"/>
    <w:rsid w:val="005C0C62"/>
    <w:rsid w:val="005C0CF3"/>
    <w:rsid w:val="005C1A78"/>
    <w:rsid w:val="005C1E68"/>
    <w:rsid w:val="005C1ED5"/>
    <w:rsid w:val="005C1F8A"/>
    <w:rsid w:val="005C234B"/>
    <w:rsid w:val="005C23AA"/>
    <w:rsid w:val="005C3323"/>
    <w:rsid w:val="005C369F"/>
    <w:rsid w:val="005C3882"/>
    <w:rsid w:val="005C38D7"/>
    <w:rsid w:val="005C3B92"/>
    <w:rsid w:val="005C3F26"/>
    <w:rsid w:val="005C411E"/>
    <w:rsid w:val="005C43CB"/>
    <w:rsid w:val="005C4520"/>
    <w:rsid w:val="005C46E5"/>
    <w:rsid w:val="005C4704"/>
    <w:rsid w:val="005C487A"/>
    <w:rsid w:val="005C4A07"/>
    <w:rsid w:val="005C4ADF"/>
    <w:rsid w:val="005C5355"/>
    <w:rsid w:val="005C53B6"/>
    <w:rsid w:val="005C5A28"/>
    <w:rsid w:val="005C5D8C"/>
    <w:rsid w:val="005C5EC6"/>
    <w:rsid w:val="005C5FB8"/>
    <w:rsid w:val="005C627D"/>
    <w:rsid w:val="005C6367"/>
    <w:rsid w:val="005C64C8"/>
    <w:rsid w:val="005C67F6"/>
    <w:rsid w:val="005C6E68"/>
    <w:rsid w:val="005C7F47"/>
    <w:rsid w:val="005C7FAF"/>
    <w:rsid w:val="005D07E9"/>
    <w:rsid w:val="005D0A9C"/>
    <w:rsid w:val="005D0AC1"/>
    <w:rsid w:val="005D0B81"/>
    <w:rsid w:val="005D0C8B"/>
    <w:rsid w:val="005D10E1"/>
    <w:rsid w:val="005D16E9"/>
    <w:rsid w:val="005D176C"/>
    <w:rsid w:val="005D1B8C"/>
    <w:rsid w:val="005D1C7A"/>
    <w:rsid w:val="005D2510"/>
    <w:rsid w:val="005D25F9"/>
    <w:rsid w:val="005D288B"/>
    <w:rsid w:val="005D2CC5"/>
    <w:rsid w:val="005D2D59"/>
    <w:rsid w:val="005D2FB4"/>
    <w:rsid w:val="005D3121"/>
    <w:rsid w:val="005D3188"/>
    <w:rsid w:val="005D392A"/>
    <w:rsid w:val="005D4214"/>
    <w:rsid w:val="005D42B9"/>
    <w:rsid w:val="005D453A"/>
    <w:rsid w:val="005D4715"/>
    <w:rsid w:val="005D48C0"/>
    <w:rsid w:val="005D4F91"/>
    <w:rsid w:val="005D56BF"/>
    <w:rsid w:val="005D5AE0"/>
    <w:rsid w:val="005D5AE2"/>
    <w:rsid w:val="005D5EC5"/>
    <w:rsid w:val="005D603F"/>
    <w:rsid w:val="005D6243"/>
    <w:rsid w:val="005D67F8"/>
    <w:rsid w:val="005D6A9D"/>
    <w:rsid w:val="005D6AD8"/>
    <w:rsid w:val="005D6BD2"/>
    <w:rsid w:val="005D6CDB"/>
    <w:rsid w:val="005D6ED0"/>
    <w:rsid w:val="005D6F46"/>
    <w:rsid w:val="005D7131"/>
    <w:rsid w:val="005D7141"/>
    <w:rsid w:val="005D73E0"/>
    <w:rsid w:val="005D73F1"/>
    <w:rsid w:val="005D768F"/>
    <w:rsid w:val="005D78FF"/>
    <w:rsid w:val="005D7984"/>
    <w:rsid w:val="005D7BEF"/>
    <w:rsid w:val="005D7CB1"/>
    <w:rsid w:val="005D7E4A"/>
    <w:rsid w:val="005D7E4C"/>
    <w:rsid w:val="005D7E8E"/>
    <w:rsid w:val="005E04AF"/>
    <w:rsid w:val="005E0E07"/>
    <w:rsid w:val="005E12B2"/>
    <w:rsid w:val="005E1362"/>
    <w:rsid w:val="005E137C"/>
    <w:rsid w:val="005E1EBD"/>
    <w:rsid w:val="005E2280"/>
    <w:rsid w:val="005E24FC"/>
    <w:rsid w:val="005E264A"/>
    <w:rsid w:val="005E2BAD"/>
    <w:rsid w:val="005E3925"/>
    <w:rsid w:val="005E3B91"/>
    <w:rsid w:val="005E403F"/>
    <w:rsid w:val="005E493A"/>
    <w:rsid w:val="005E4F15"/>
    <w:rsid w:val="005E53C0"/>
    <w:rsid w:val="005E5487"/>
    <w:rsid w:val="005E58F5"/>
    <w:rsid w:val="005E58F8"/>
    <w:rsid w:val="005E5B92"/>
    <w:rsid w:val="005E5C37"/>
    <w:rsid w:val="005E613D"/>
    <w:rsid w:val="005E6456"/>
    <w:rsid w:val="005E66F1"/>
    <w:rsid w:val="005E6790"/>
    <w:rsid w:val="005E6E40"/>
    <w:rsid w:val="005E793E"/>
    <w:rsid w:val="005E7AA8"/>
    <w:rsid w:val="005E7F9D"/>
    <w:rsid w:val="005F01FE"/>
    <w:rsid w:val="005F03D9"/>
    <w:rsid w:val="005F048C"/>
    <w:rsid w:val="005F04AA"/>
    <w:rsid w:val="005F07D8"/>
    <w:rsid w:val="005F0901"/>
    <w:rsid w:val="005F1A30"/>
    <w:rsid w:val="005F2026"/>
    <w:rsid w:val="005F202D"/>
    <w:rsid w:val="005F2116"/>
    <w:rsid w:val="005F2FC4"/>
    <w:rsid w:val="005F33EC"/>
    <w:rsid w:val="005F3C9B"/>
    <w:rsid w:val="005F3DC1"/>
    <w:rsid w:val="005F4256"/>
    <w:rsid w:val="005F4351"/>
    <w:rsid w:val="005F4A31"/>
    <w:rsid w:val="005F4C48"/>
    <w:rsid w:val="005F4C71"/>
    <w:rsid w:val="005F4E6C"/>
    <w:rsid w:val="005F4F69"/>
    <w:rsid w:val="005F50AB"/>
    <w:rsid w:val="005F5284"/>
    <w:rsid w:val="005F55D9"/>
    <w:rsid w:val="005F5657"/>
    <w:rsid w:val="005F588F"/>
    <w:rsid w:val="005F62A4"/>
    <w:rsid w:val="005F6540"/>
    <w:rsid w:val="005F65F8"/>
    <w:rsid w:val="005F6993"/>
    <w:rsid w:val="005F69A3"/>
    <w:rsid w:val="005F69FA"/>
    <w:rsid w:val="005F73ED"/>
    <w:rsid w:val="005F751A"/>
    <w:rsid w:val="005F7789"/>
    <w:rsid w:val="005F79EF"/>
    <w:rsid w:val="005F7A1A"/>
    <w:rsid w:val="005F7B77"/>
    <w:rsid w:val="005F7F29"/>
    <w:rsid w:val="006006C0"/>
    <w:rsid w:val="00600721"/>
    <w:rsid w:val="006009A6"/>
    <w:rsid w:val="006010DB"/>
    <w:rsid w:val="00601277"/>
    <w:rsid w:val="00601967"/>
    <w:rsid w:val="00601A0F"/>
    <w:rsid w:val="00601F66"/>
    <w:rsid w:val="0060242E"/>
    <w:rsid w:val="00602733"/>
    <w:rsid w:val="00602BA3"/>
    <w:rsid w:val="00602CD3"/>
    <w:rsid w:val="006037BB"/>
    <w:rsid w:val="00603F4C"/>
    <w:rsid w:val="00604072"/>
    <w:rsid w:val="00604472"/>
    <w:rsid w:val="00604967"/>
    <w:rsid w:val="00604E03"/>
    <w:rsid w:val="00604F89"/>
    <w:rsid w:val="00605187"/>
    <w:rsid w:val="00605405"/>
    <w:rsid w:val="00605482"/>
    <w:rsid w:val="00605B96"/>
    <w:rsid w:val="00606191"/>
    <w:rsid w:val="00606430"/>
    <w:rsid w:val="0060655C"/>
    <w:rsid w:val="00606855"/>
    <w:rsid w:val="00606BEC"/>
    <w:rsid w:val="00606D0F"/>
    <w:rsid w:val="00606F73"/>
    <w:rsid w:val="0060704A"/>
    <w:rsid w:val="006075FF"/>
    <w:rsid w:val="00607624"/>
    <w:rsid w:val="00607984"/>
    <w:rsid w:val="006100D2"/>
    <w:rsid w:val="0061011A"/>
    <w:rsid w:val="00610582"/>
    <w:rsid w:val="00610862"/>
    <w:rsid w:val="006108C5"/>
    <w:rsid w:val="00610D3E"/>
    <w:rsid w:val="00610DD8"/>
    <w:rsid w:val="00611260"/>
    <w:rsid w:val="006113B0"/>
    <w:rsid w:val="006117A5"/>
    <w:rsid w:val="00611A74"/>
    <w:rsid w:val="00611C2C"/>
    <w:rsid w:val="00612869"/>
    <w:rsid w:val="00612C41"/>
    <w:rsid w:val="0061308A"/>
    <w:rsid w:val="006133B5"/>
    <w:rsid w:val="0061351B"/>
    <w:rsid w:val="006137FB"/>
    <w:rsid w:val="00613890"/>
    <w:rsid w:val="006138B1"/>
    <w:rsid w:val="00614806"/>
    <w:rsid w:val="00614A08"/>
    <w:rsid w:val="00614C09"/>
    <w:rsid w:val="0061502E"/>
    <w:rsid w:val="0061512A"/>
    <w:rsid w:val="0061555B"/>
    <w:rsid w:val="00615D84"/>
    <w:rsid w:val="00616667"/>
    <w:rsid w:val="006168BF"/>
    <w:rsid w:val="0061699A"/>
    <w:rsid w:val="00616B76"/>
    <w:rsid w:val="00616FEB"/>
    <w:rsid w:val="0061706E"/>
    <w:rsid w:val="006171D4"/>
    <w:rsid w:val="00617485"/>
    <w:rsid w:val="00617715"/>
    <w:rsid w:val="00617AC0"/>
    <w:rsid w:val="00620056"/>
    <w:rsid w:val="006202B1"/>
    <w:rsid w:val="00620454"/>
    <w:rsid w:val="006204A3"/>
    <w:rsid w:val="00620525"/>
    <w:rsid w:val="006205F1"/>
    <w:rsid w:val="00620990"/>
    <w:rsid w:val="006209D9"/>
    <w:rsid w:val="00620ECF"/>
    <w:rsid w:val="00620F55"/>
    <w:rsid w:val="00621108"/>
    <w:rsid w:val="006211CF"/>
    <w:rsid w:val="0062145A"/>
    <w:rsid w:val="00621548"/>
    <w:rsid w:val="006221AF"/>
    <w:rsid w:val="006224B0"/>
    <w:rsid w:val="00622949"/>
    <w:rsid w:val="00622A02"/>
    <w:rsid w:val="006231ED"/>
    <w:rsid w:val="00623343"/>
    <w:rsid w:val="00623DB8"/>
    <w:rsid w:val="0062464F"/>
    <w:rsid w:val="006248B3"/>
    <w:rsid w:val="006248F0"/>
    <w:rsid w:val="00624B8E"/>
    <w:rsid w:val="00624E1C"/>
    <w:rsid w:val="0062541D"/>
    <w:rsid w:val="0062548C"/>
    <w:rsid w:val="00625615"/>
    <w:rsid w:val="00625D1F"/>
    <w:rsid w:val="00625D47"/>
    <w:rsid w:val="00625F11"/>
    <w:rsid w:val="0062648F"/>
    <w:rsid w:val="006267F9"/>
    <w:rsid w:val="00626A43"/>
    <w:rsid w:val="00626D94"/>
    <w:rsid w:val="00626E13"/>
    <w:rsid w:val="00627245"/>
    <w:rsid w:val="00627469"/>
    <w:rsid w:val="006277EE"/>
    <w:rsid w:val="006277F2"/>
    <w:rsid w:val="00627B66"/>
    <w:rsid w:val="00627DF7"/>
    <w:rsid w:val="00627EA9"/>
    <w:rsid w:val="006302AB"/>
    <w:rsid w:val="006302ED"/>
    <w:rsid w:val="00630ACA"/>
    <w:rsid w:val="00630FFC"/>
    <w:rsid w:val="00631220"/>
    <w:rsid w:val="00631DAD"/>
    <w:rsid w:val="00631E0D"/>
    <w:rsid w:val="0063203E"/>
    <w:rsid w:val="006320E3"/>
    <w:rsid w:val="006322C8"/>
    <w:rsid w:val="006327B7"/>
    <w:rsid w:val="00632BAD"/>
    <w:rsid w:val="00632E86"/>
    <w:rsid w:val="006332FE"/>
    <w:rsid w:val="00633423"/>
    <w:rsid w:val="00633C19"/>
    <w:rsid w:val="00633D75"/>
    <w:rsid w:val="006340AD"/>
    <w:rsid w:val="0063411F"/>
    <w:rsid w:val="00634146"/>
    <w:rsid w:val="00634364"/>
    <w:rsid w:val="0063461B"/>
    <w:rsid w:val="006353B0"/>
    <w:rsid w:val="00635486"/>
    <w:rsid w:val="0063587F"/>
    <w:rsid w:val="00635E57"/>
    <w:rsid w:val="00636405"/>
    <w:rsid w:val="00636469"/>
    <w:rsid w:val="006365D1"/>
    <w:rsid w:val="0063672B"/>
    <w:rsid w:val="006368D9"/>
    <w:rsid w:val="00636FCB"/>
    <w:rsid w:val="00637121"/>
    <w:rsid w:val="00637595"/>
    <w:rsid w:val="0063763C"/>
    <w:rsid w:val="00637698"/>
    <w:rsid w:val="00637B8D"/>
    <w:rsid w:val="00637C53"/>
    <w:rsid w:val="00640E32"/>
    <w:rsid w:val="00640FA2"/>
    <w:rsid w:val="006410AB"/>
    <w:rsid w:val="00641405"/>
    <w:rsid w:val="006414A7"/>
    <w:rsid w:val="0064155D"/>
    <w:rsid w:val="0064165B"/>
    <w:rsid w:val="00641912"/>
    <w:rsid w:val="00641C74"/>
    <w:rsid w:val="00641F0E"/>
    <w:rsid w:val="0064281F"/>
    <w:rsid w:val="0064289B"/>
    <w:rsid w:val="0064299F"/>
    <w:rsid w:val="00642E32"/>
    <w:rsid w:val="00642EE2"/>
    <w:rsid w:val="0064356B"/>
    <w:rsid w:val="00643759"/>
    <w:rsid w:val="00644075"/>
    <w:rsid w:val="00644CB3"/>
    <w:rsid w:val="00645137"/>
    <w:rsid w:val="00645160"/>
    <w:rsid w:val="00645855"/>
    <w:rsid w:val="006458E1"/>
    <w:rsid w:val="00645C3E"/>
    <w:rsid w:val="00645D3C"/>
    <w:rsid w:val="00646297"/>
    <w:rsid w:val="00646329"/>
    <w:rsid w:val="006465EF"/>
    <w:rsid w:val="00646C31"/>
    <w:rsid w:val="006473F5"/>
    <w:rsid w:val="00647485"/>
    <w:rsid w:val="00647E21"/>
    <w:rsid w:val="00650170"/>
    <w:rsid w:val="006502FC"/>
    <w:rsid w:val="006508B9"/>
    <w:rsid w:val="0065106F"/>
    <w:rsid w:val="0065121A"/>
    <w:rsid w:val="00651286"/>
    <w:rsid w:val="006515BF"/>
    <w:rsid w:val="0065168E"/>
    <w:rsid w:val="00651948"/>
    <w:rsid w:val="00651A38"/>
    <w:rsid w:val="00651B32"/>
    <w:rsid w:val="00651C03"/>
    <w:rsid w:val="00651C65"/>
    <w:rsid w:val="006526FF"/>
    <w:rsid w:val="00652749"/>
    <w:rsid w:val="006527F7"/>
    <w:rsid w:val="00652919"/>
    <w:rsid w:val="00652D4B"/>
    <w:rsid w:val="00652D66"/>
    <w:rsid w:val="00652DE4"/>
    <w:rsid w:val="00653021"/>
    <w:rsid w:val="006532C9"/>
    <w:rsid w:val="00653B6A"/>
    <w:rsid w:val="00654158"/>
    <w:rsid w:val="006546BB"/>
    <w:rsid w:val="006547E0"/>
    <w:rsid w:val="00654860"/>
    <w:rsid w:val="0065489A"/>
    <w:rsid w:val="00654CCD"/>
    <w:rsid w:val="00654DAB"/>
    <w:rsid w:val="00654FD3"/>
    <w:rsid w:val="006562F8"/>
    <w:rsid w:val="006567E6"/>
    <w:rsid w:val="00656909"/>
    <w:rsid w:val="00656BB4"/>
    <w:rsid w:val="00656C37"/>
    <w:rsid w:val="00656F01"/>
    <w:rsid w:val="006574BF"/>
    <w:rsid w:val="0065761F"/>
    <w:rsid w:val="006576F0"/>
    <w:rsid w:val="00657949"/>
    <w:rsid w:val="006579AE"/>
    <w:rsid w:val="006600EA"/>
    <w:rsid w:val="0066042A"/>
    <w:rsid w:val="00660530"/>
    <w:rsid w:val="00660651"/>
    <w:rsid w:val="006609BC"/>
    <w:rsid w:val="00660AB0"/>
    <w:rsid w:val="00660C86"/>
    <w:rsid w:val="006617C3"/>
    <w:rsid w:val="00661A7A"/>
    <w:rsid w:val="00661F28"/>
    <w:rsid w:val="00661F2A"/>
    <w:rsid w:val="006625F6"/>
    <w:rsid w:val="006626DA"/>
    <w:rsid w:val="00662707"/>
    <w:rsid w:val="00662C41"/>
    <w:rsid w:val="0066304A"/>
    <w:rsid w:val="006630E3"/>
    <w:rsid w:val="006630EA"/>
    <w:rsid w:val="006632DD"/>
    <w:rsid w:val="00663953"/>
    <w:rsid w:val="00663E58"/>
    <w:rsid w:val="00663E7E"/>
    <w:rsid w:val="006642B6"/>
    <w:rsid w:val="006643C7"/>
    <w:rsid w:val="0066478B"/>
    <w:rsid w:val="006650E4"/>
    <w:rsid w:val="00665118"/>
    <w:rsid w:val="00665167"/>
    <w:rsid w:val="00665260"/>
    <w:rsid w:val="006654F9"/>
    <w:rsid w:val="00665534"/>
    <w:rsid w:val="00665736"/>
    <w:rsid w:val="006657D3"/>
    <w:rsid w:val="00665BBD"/>
    <w:rsid w:val="006662F9"/>
    <w:rsid w:val="006666DD"/>
    <w:rsid w:val="006668A4"/>
    <w:rsid w:val="006669D2"/>
    <w:rsid w:val="006669E9"/>
    <w:rsid w:val="0066708F"/>
    <w:rsid w:val="0066731C"/>
    <w:rsid w:val="0066754D"/>
    <w:rsid w:val="00667753"/>
    <w:rsid w:val="00667BA1"/>
    <w:rsid w:val="00667F7E"/>
    <w:rsid w:val="006703C9"/>
    <w:rsid w:val="00670414"/>
    <w:rsid w:val="0067085F"/>
    <w:rsid w:val="0067087F"/>
    <w:rsid w:val="006708F8"/>
    <w:rsid w:val="00670A41"/>
    <w:rsid w:val="00670AEA"/>
    <w:rsid w:val="00670D30"/>
    <w:rsid w:val="00671088"/>
    <w:rsid w:val="00671545"/>
    <w:rsid w:val="00671BC4"/>
    <w:rsid w:val="00672205"/>
    <w:rsid w:val="006722E2"/>
    <w:rsid w:val="00672917"/>
    <w:rsid w:val="00672AC0"/>
    <w:rsid w:val="00672B29"/>
    <w:rsid w:val="00672B78"/>
    <w:rsid w:val="00673550"/>
    <w:rsid w:val="006738A8"/>
    <w:rsid w:val="006739EC"/>
    <w:rsid w:val="00673A1C"/>
    <w:rsid w:val="00673E8E"/>
    <w:rsid w:val="006741B3"/>
    <w:rsid w:val="00674FF8"/>
    <w:rsid w:val="006752B8"/>
    <w:rsid w:val="0067560B"/>
    <w:rsid w:val="00675F59"/>
    <w:rsid w:val="0067684A"/>
    <w:rsid w:val="006768A9"/>
    <w:rsid w:val="006769D5"/>
    <w:rsid w:val="00676CB0"/>
    <w:rsid w:val="00676D3F"/>
    <w:rsid w:val="0067742A"/>
    <w:rsid w:val="00677506"/>
    <w:rsid w:val="0067781D"/>
    <w:rsid w:val="006779AD"/>
    <w:rsid w:val="00677A4F"/>
    <w:rsid w:val="00677C16"/>
    <w:rsid w:val="0068078D"/>
    <w:rsid w:val="00680899"/>
    <w:rsid w:val="00680C21"/>
    <w:rsid w:val="00680DAF"/>
    <w:rsid w:val="0068115C"/>
    <w:rsid w:val="006815BA"/>
    <w:rsid w:val="006815DA"/>
    <w:rsid w:val="006816C7"/>
    <w:rsid w:val="0068172E"/>
    <w:rsid w:val="006817B1"/>
    <w:rsid w:val="00681B83"/>
    <w:rsid w:val="00681DD3"/>
    <w:rsid w:val="006827CC"/>
    <w:rsid w:val="006829C1"/>
    <w:rsid w:val="00682DBA"/>
    <w:rsid w:val="00683003"/>
    <w:rsid w:val="00683559"/>
    <w:rsid w:val="00683966"/>
    <w:rsid w:val="00683DFB"/>
    <w:rsid w:val="006842B1"/>
    <w:rsid w:val="00684B0F"/>
    <w:rsid w:val="00684CB2"/>
    <w:rsid w:val="00684CFE"/>
    <w:rsid w:val="00685073"/>
    <w:rsid w:val="006854CF"/>
    <w:rsid w:val="006854DF"/>
    <w:rsid w:val="00685574"/>
    <w:rsid w:val="00685658"/>
    <w:rsid w:val="00685F2D"/>
    <w:rsid w:val="0068615A"/>
    <w:rsid w:val="006862E2"/>
    <w:rsid w:val="0068648D"/>
    <w:rsid w:val="00686649"/>
    <w:rsid w:val="006869F5"/>
    <w:rsid w:val="00687885"/>
    <w:rsid w:val="00687BC9"/>
    <w:rsid w:val="006900FC"/>
    <w:rsid w:val="00690295"/>
    <w:rsid w:val="00690810"/>
    <w:rsid w:val="006908C4"/>
    <w:rsid w:val="0069095E"/>
    <w:rsid w:val="00690FC5"/>
    <w:rsid w:val="0069191D"/>
    <w:rsid w:val="00691BAE"/>
    <w:rsid w:val="00691C4E"/>
    <w:rsid w:val="00691E6F"/>
    <w:rsid w:val="0069208B"/>
    <w:rsid w:val="0069210B"/>
    <w:rsid w:val="00692208"/>
    <w:rsid w:val="006923AB"/>
    <w:rsid w:val="00692A10"/>
    <w:rsid w:val="00693023"/>
    <w:rsid w:val="0069305D"/>
    <w:rsid w:val="0069308D"/>
    <w:rsid w:val="006934F2"/>
    <w:rsid w:val="00693A70"/>
    <w:rsid w:val="00693BBD"/>
    <w:rsid w:val="00693DC0"/>
    <w:rsid w:val="00694D2B"/>
    <w:rsid w:val="00694F7F"/>
    <w:rsid w:val="00694FBC"/>
    <w:rsid w:val="006953F7"/>
    <w:rsid w:val="006956C7"/>
    <w:rsid w:val="00695B1F"/>
    <w:rsid w:val="00695D57"/>
    <w:rsid w:val="00695F0B"/>
    <w:rsid w:val="00696007"/>
    <w:rsid w:val="00696708"/>
    <w:rsid w:val="006969C7"/>
    <w:rsid w:val="00696B1B"/>
    <w:rsid w:val="006976E0"/>
    <w:rsid w:val="00697EA3"/>
    <w:rsid w:val="006A0297"/>
    <w:rsid w:val="006A02A7"/>
    <w:rsid w:val="006A0344"/>
    <w:rsid w:val="006A03F5"/>
    <w:rsid w:val="006A04C1"/>
    <w:rsid w:val="006A0C85"/>
    <w:rsid w:val="006A0DE2"/>
    <w:rsid w:val="006A0E66"/>
    <w:rsid w:val="006A11FF"/>
    <w:rsid w:val="006A13EC"/>
    <w:rsid w:val="006A1454"/>
    <w:rsid w:val="006A17C0"/>
    <w:rsid w:val="006A2199"/>
    <w:rsid w:val="006A2304"/>
    <w:rsid w:val="006A256D"/>
    <w:rsid w:val="006A29A7"/>
    <w:rsid w:val="006A29E5"/>
    <w:rsid w:val="006A2A31"/>
    <w:rsid w:val="006A2DE0"/>
    <w:rsid w:val="006A3236"/>
    <w:rsid w:val="006A32C0"/>
    <w:rsid w:val="006A3448"/>
    <w:rsid w:val="006A3A14"/>
    <w:rsid w:val="006A4163"/>
    <w:rsid w:val="006A4337"/>
    <w:rsid w:val="006A476C"/>
    <w:rsid w:val="006A4A69"/>
    <w:rsid w:val="006A50DC"/>
    <w:rsid w:val="006A5600"/>
    <w:rsid w:val="006A560F"/>
    <w:rsid w:val="006A5817"/>
    <w:rsid w:val="006A5CBE"/>
    <w:rsid w:val="006A63BC"/>
    <w:rsid w:val="006A6444"/>
    <w:rsid w:val="006A667C"/>
    <w:rsid w:val="006A6C5E"/>
    <w:rsid w:val="006A70B0"/>
    <w:rsid w:val="006A7202"/>
    <w:rsid w:val="006A732E"/>
    <w:rsid w:val="006A7399"/>
    <w:rsid w:val="006A78A2"/>
    <w:rsid w:val="006A78B0"/>
    <w:rsid w:val="006A7A88"/>
    <w:rsid w:val="006B00BF"/>
    <w:rsid w:val="006B00C1"/>
    <w:rsid w:val="006B07FE"/>
    <w:rsid w:val="006B0D28"/>
    <w:rsid w:val="006B13A0"/>
    <w:rsid w:val="006B1455"/>
    <w:rsid w:val="006B177A"/>
    <w:rsid w:val="006B1A20"/>
    <w:rsid w:val="006B1D8C"/>
    <w:rsid w:val="006B1DBD"/>
    <w:rsid w:val="006B21A3"/>
    <w:rsid w:val="006B2DAB"/>
    <w:rsid w:val="006B3463"/>
    <w:rsid w:val="006B35B2"/>
    <w:rsid w:val="006B3626"/>
    <w:rsid w:val="006B36DE"/>
    <w:rsid w:val="006B399A"/>
    <w:rsid w:val="006B3DFC"/>
    <w:rsid w:val="006B4269"/>
    <w:rsid w:val="006B460A"/>
    <w:rsid w:val="006B46B6"/>
    <w:rsid w:val="006B479D"/>
    <w:rsid w:val="006B47D6"/>
    <w:rsid w:val="006B4D36"/>
    <w:rsid w:val="006B4D94"/>
    <w:rsid w:val="006B539F"/>
    <w:rsid w:val="006B56BA"/>
    <w:rsid w:val="006B570B"/>
    <w:rsid w:val="006B583C"/>
    <w:rsid w:val="006B5862"/>
    <w:rsid w:val="006B5B44"/>
    <w:rsid w:val="006B5E79"/>
    <w:rsid w:val="006B5FB8"/>
    <w:rsid w:val="006B6097"/>
    <w:rsid w:val="006B60F0"/>
    <w:rsid w:val="006B62FD"/>
    <w:rsid w:val="006B6418"/>
    <w:rsid w:val="006B6539"/>
    <w:rsid w:val="006B680D"/>
    <w:rsid w:val="006B69D3"/>
    <w:rsid w:val="006B6A13"/>
    <w:rsid w:val="006B6B2C"/>
    <w:rsid w:val="006B6C3C"/>
    <w:rsid w:val="006B72BE"/>
    <w:rsid w:val="006B73B1"/>
    <w:rsid w:val="006B7713"/>
    <w:rsid w:val="006B7862"/>
    <w:rsid w:val="006B795C"/>
    <w:rsid w:val="006B7B34"/>
    <w:rsid w:val="006B7CDE"/>
    <w:rsid w:val="006B7E40"/>
    <w:rsid w:val="006B7EED"/>
    <w:rsid w:val="006C039D"/>
    <w:rsid w:val="006C0826"/>
    <w:rsid w:val="006C0B2D"/>
    <w:rsid w:val="006C0C8D"/>
    <w:rsid w:val="006C0CBE"/>
    <w:rsid w:val="006C0E1F"/>
    <w:rsid w:val="006C1039"/>
    <w:rsid w:val="006C19EF"/>
    <w:rsid w:val="006C1E25"/>
    <w:rsid w:val="006C22CF"/>
    <w:rsid w:val="006C238B"/>
    <w:rsid w:val="006C26D8"/>
    <w:rsid w:val="006C272D"/>
    <w:rsid w:val="006C273E"/>
    <w:rsid w:val="006C2E22"/>
    <w:rsid w:val="006C309C"/>
    <w:rsid w:val="006C34BB"/>
    <w:rsid w:val="006C356A"/>
    <w:rsid w:val="006C371F"/>
    <w:rsid w:val="006C376C"/>
    <w:rsid w:val="006C3B65"/>
    <w:rsid w:val="006C3F25"/>
    <w:rsid w:val="006C3FE0"/>
    <w:rsid w:val="006C46FC"/>
    <w:rsid w:val="006C48B6"/>
    <w:rsid w:val="006C4ACC"/>
    <w:rsid w:val="006C5086"/>
    <w:rsid w:val="006C5624"/>
    <w:rsid w:val="006C5FB4"/>
    <w:rsid w:val="006C6012"/>
    <w:rsid w:val="006C60A6"/>
    <w:rsid w:val="006C629C"/>
    <w:rsid w:val="006C6489"/>
    <w:rsid w:val="006C6706"/>
    <w:rsid w:val="006C6890"/>
    <w:rsid w:val="006C68E6"/>
    <w:rsid w:val="006C6EBB"/>
    <w:rsid w:val="006C70F5"/>
    <w:rsid w:val="006C71DD"/>
    <w:rsid w:val="006C7B1A"/>
    <w:rsid w:val="006C7CCE"/>
    <w:rsid w:val="006D00B0"/>
    <w:rsid w:val="006D064D"/>
    <w:rsid w:val="006D070E"/>
    <w:rsid w:val="006D0A46"/>
    <w:rsid w:val="006D0CEC"/>
    <w:rsid w:val="006D0EE1"/>
    <w:rsid w:val="006D16A6"/>
    <w:rsid w:val="006D258A"/>
    <w:rsid w:val="006D2816"/>
    <w:rsid w:val="006D2970"/>
    <w:rsid w:val="006D2B95"/>
    <w:rsid w:val="006D316C"/>
    <w:rsid w:val="006D32C3"/>
    <w:rsid w:val="006D3469"/>
    <w:rsid w:val="006D36BA"/>
    <w:rsid w:val="006D3B57"/>
    <w:rsid w:val="006D3E15"/>
    <w:rsid w:val="006D404C"/>
    <w:rsid w:val="006D4108"/>
    <w:rsid w:val="006D426D"/>
    <w:rsid w:val="006D42FF"/>
    <w:rsid w:val="006D45C4"/>
    <w:rsid w:val="006D4827"/>
    <w:rsid w:val="006D4875"/>
    <w:rsid w:val="006D4AE1"/>
    <w:rsid w:val="006D4FA2"/>
    <w:rsid w:val="006D5236"/>
    <w:rsid w:val="006D5499"/>
    <w:rsid w:val="006D5737"/>
    <w:rsid w:val="006D57C9"/>
    <w:rsid w:val="006D5852"/>
    <w:rsid w:val="006D5DCF"/>
    <w:rsid w:val="006D65E3"/>
    <w:rsid w:val="006D6E34"/>
    <w:rsid w:val="006D7BF9"/>
    <w:rsid w:val="006E013D"/>
    <w:rsid w:val="006E053A"/>
    <w:rsid w:val="006E053F"/>
    <w:rsid w:val="006E0659"/>
    <w:rsid w:val="006E070F"/>
    <w:rsid w:val="006E090E"/>
    <w:rsid w:val="006E0C0F"/>
    <w:rsid w:val="006E0EB8"/>
    <w:rsid w:val="006E1303"/>
    <w:rsid w:val="006E173E"/>
    <w:rsid w:val="006E2151"/>
    <w:rsid w:val="006E2771"/>
    <w:rsid w:val="006E28D9"/>
    <w:rsid w:val="006E2D54"/>
    <w:rsid w:val="006E300F"/>
    <w:rsid w:val="006E30E9"/>
    <w:rsid w:val="006E3366"/>
    <w:rsid w:val="006E3903"/>
    <w:rsid w:val="006E4019"/>
    <w:rsid w:val="006E405C"/>
    <w:rsid w:val="006E4761"/>
    <w:rsid w:val="006E47E7"/>
    <w:rsid w:val="006E4EF9"/>
    <w:rsid w:val="006E51C4"/>
    <w:rsid w:val="006E53F2"/>
    <w:rsid w:val="006E5487"/>
    <w:rsid w:val="006E592E"/>
    <w:rsid w:val="006E598E"/>
    <w:rsid w:val="006E5A06"/>
    <w:rsid w:val="006E5BAF"/>
    <w:rsid w:val="006E6104"/>
    <w:rsid w:val="006E643D"/>
    <w:rsid w:val="006E6520"/>
    <w:rsid w:val="006E65F8"/>
    <w:rsid w:val="006E6AC1"/>
    <w:rsid w:val="006E6BAE"/>
    <w:rsid w:val="006E6ED3"/>
    <w:rsid w:val="006E747A"/>
    <w:rsid w:val="006E7AFF"/>
    <w:rsid w:val="006E7BD7"/>
    <w:rsid w:val="006E7DE4"/>
    <w:rsid w:val="006F01A7"/>
    <w:rsid w:val="006F03BE"/>
    <w:rsid w:val="006F03DD"/>
    <w:rsid w:val="006F0719"/>
    <w:rsid w:val="006F0E14"/>
    <w:rsid w:val="006F19D4"/>
    <w:rsid w:val="006F2334"/>
    <w:rsid w:val="006F28E9"/>
    <w:rsid w:val="006F30BD"/>
    <w:rsid w:val="006F3780"/>
    <w:rsid w:val="006F391E"/>
    <w:rsid w:val="006F395F"/>
    <w:rsid w:val="006F3C78"/>
    <w:rsid w:val="006F3C9C"/>
    <w:rsid w:val="006F3E31"/>
    <w:rsid w:val="006F3F5B"/>
    <w:rsid w:val="006F4141"/>
    <w:rsid w:val="006F41D6"/>
    <w:rsid w:val="006F462A"/>
    <w:rsid w:val="006F4727"/>
    <w:rsid w:val="006F4844"/>
    <w:rsid w:val="006F4C27"/>
    <w:rsid w:val="006F4DEB"/>
    <w:rsid w:val="006F5AFD"/>
    <w:rsid w:val="006F5C16"/>
    <w:rsid w:val="006F5C4F"/>
    <w:rsid w:val="006F66C5"/>
    <w:rsid w:val="006F66D2"/>
    <w:rsid w:val="006F6E03"/>
    <w:rsid w:val="006F71AA"/>
    <w:rsid w:val="006F75B2"/>
    <w:rsid w:val="006F7634"/>
    <w:rsid w:val="006F7677"/>
    <w:rsid w:val="006F77E7"/>
    <w:rsid w:val="006F784C"/>
    <w:rsid w:val="006F7A72"/>
    <w:rsid w:val="006F7AFA"/>
    <w:rsid w:val="006F7BEB"/>
    <w:rsid w:val="00700043"/>
    <w:rsid w:val="007000A4"/>
    <w:rsid w:val="00700398"/>
    <w:rsid w:val="007005E9"/>
    <w:rsid w:val="0070099B"/>
    <w:rsid w:val="00700A95"/>
    <w:rsid w:val="00700CA4"/>
    <w:rsid w:val="00700D60"/>
    <w:rsid w:val="00700F0D"/>
    <w:rsid w:val="00701278"/>
    <w:rsid w:val="007016D0"/>
    <w:rsid w:val="00701828"/>
    <w:rsid w:val="00701BE6"/>
    <w:rsid w:val="00701DED"/>
    <w:rsid w:val="00702546"/>
    <w:rsid w:val="007027C9"/>
    <w:rsid w:val="007028D9"/>
    <w:rsid w:val="0070344B"/>
    <w:rsid w:val="00703537"/>
    <w:rsid w:val="007039DA"/>
    <w:rsid w:val="00703BEB"/>
    <w:rsid w:val="00703D5D"/>
    <w:rsid w:val="00703F1D"/>
    <w:rsid w:val="00703F29"/>
    <w:rsid w:val="00703F4C"/>
    <w:rsid w:val="0070442C"/>
    <w:rsid w:val="0070460F"/>
    <w:rsid w:val="0070478B"/>
    <w:rsid w:val="00704E16"/>
    <w:rsid w:val="00705216"/>
    <w:rsid w:val="00705B86"/>
    <w:rsid w:val="00705D7A"/>
    <w:rsid w:val="00705D88"/>
    <w:rsid w:val="00705E8D"/>
    <w:rsid w:val="00705FDE"/>
    <w:rsid w:val="007065FA"/>
    <w:rsid w:val="007067E0"/>
    <w:rsid w:val="0070734A"/>
    <w:rsid w:val="00707494"/>
    <w:rsid w:val="007074FC"/>
    <w:rsid w:val="00707E54"/>
    <w:rsid w:val="00710158"/>
    <w:rsid w:val="00710324"/>
    <w:rsid w:val="007103A5"/>
    <w:rsid w:val="007106D8"/>
    <w:rsid w:val="00710ADE"/>
    <w:rsid w:val="00710EA7"/>
    <w:rsid w:val="0071133E"/>
    <w:rsid w:val="007114A0"/>
    <w:rsid w:val="00711858"/>
    <w:rsid w:val="00711E4D"/>
    <w:rsid w:val="00711F52"/>
    <w:rsid w:val="0071240F"/>
    <w:rsid w:val="007124C3"/>
    <w:rsid w:val="0071262D"/>
    <w:rsid w:val="00712965"/>
    <w:rsid w:val="00712CD1"/>
    <w:rsid w:val="00712CEA"/>
    <w:rsid w:val="00712D96"/>
    <w:rsid w:val="00712F58"/>
    <w:rsid w:val="00712F91"/>
    <w:rsid w:val="00713BDA"/>
    <w:rsid w:val="00713DC4"/>
    <w:rsid w:val="00714D4F"/>
    <w:rsid w:val="00714EEE"/>
    <w:rsid w:val="007151E9"/>
    <w:rsid w:val="00715D26"/>
    <w:rsid w:val="00715F4D"/>
    <w:rsid w:val="00716347"/>
    <w:rsid w:val="00716572"/>
    <w:rsid w:val="0071657B"/>
    <w:rsid w:val="00716ADB"/>
    <w:rsid w:val="00716B7E"/>
    <w:rsid w:val="00716E93"/>
    <w:rsid w:val="00716F3E"/>
    <w:rsid w:val="007176E9"/>
    <w:rsid w:val="00717868"/>
    <w:rsid w:val="00717F44"/>
    <w:rsid w:val="00717FE4"/>
    <w:rsid w:val="00720190"/>
    <w:rsid w:val="007205A5"/>
    <w:rsid w:val="0072076A"/>
    <w:rsid w:val="00720793"/>
    <w:rsid w:val="00720F00"/>
    <w:rsid w:val="007214E8"/>
    <w:rsid w:val="007218A7"/>
    <w:rsid w:val="00721902"/>
    <w:rsid w:val="00721AB7"/>
    <w:rsid w:val="00721C69"/>
    <w:rsid w:val="00722260"/>
    <w:rsid w:val="00722AB9"/>
    <w:rsid w:val="00722B88"/>
    <w:rsid w:val="00722F94"/>
    <w:rsid w:val="007230BC"/>
    <w:rsid w:val="00723872"/>
    <w:rsid w:val="007238CC"/>
    <w:rsid w:val="0072420C"/>
    <w:rsid w:val="007242AC"/>
    <w:rsid w:val="007243B1"/>
    <w:rsid w:val="00724565"/>
    <w:rsid w:val="007245E8"/>
    <w:rsid w:val="007246C9"/>
    <w:rsid w:val="0072478C"/>
    <w:rsid w:val="007248BE"/>
    <w:rsid w:val="0072499A"/>
    <w:rsid w:val="00724A2D"/>
    <w:rsid w:val="00724B37"/>
    <w:rsid w:val="007254E4"/>
    <w:rsid w:val="007257F3"/>
    <w:rsid w:val="007259AE"/>
    <w:rsid w:val="00725B37"/>
    <w:rsid w:val="00725CE7"/>
    <w:rsid w:val="00725D4B"/>
    <w:rsid w:val="00725F10"/>
    <w:rsid w:val="007260D1"/>
    <w:rsid w:val="0072697A"/>
    <w:rsid w:val="00726B90"/>
    <w:rsid w:val="00726FD5"/>
    <w:rsid w:val="00727084"/>
    <w:rsid w:val="00727197"/>
    <w:rsid w:val="00727CFE"/>
    <w:rsid w:val="00730419"/>
    <w:rsid w:val="007305DB"/>
    <w:rsid w:val="00730A82"/>
    <w:rsid w:val="00731C19"/>
    <w:rsid w:val="00731D0A"/>
    <w:rsid w:val="0073201A"/>
    <w:rsid w:val="00732834"/>
    <w:rsid w:val="0073290E"/>
    <w:rsid w:val="00732C47"/>
    <w:rsid w:val="00732D71"/>
    <w:rsid w:val="00732E2B"/>
    <w:rsid w:val="007331DE"/>
    <w:rsid w:val="007337C9"/>
    <w:rsid w:val="00733B35"/>
    <w:rsid w:val="00733C41"/>
    <w:rsid w:val="0073448F"/>
    <w:rsid w:val="007346F8"/>
    <w:rsid w:val="007348A0"/>
    <w:rsid w:val="007350E4"/>
    <w:rsid w:val="0073526A"/>
    <w:rsid w:val="0073527C"/>
    <w:rsid w:val="007356C0"/>
    <w:rsid w:val="00736058"/>
    <w:rsid w:val="0073609F"/>
    <w:rsid w:val="007364E1"/>
    <w:rsid w:val="0073652F"/>
    <w:rsid w:val="007365FB"/>
    <w:rsid w:val="007365FF"/>
    <w:rsid w:val="0073718A"/>
    <w:rsid w:val="0073732B"/>
    <w:rsid w:val="0073739C"/>
    <w:rsid w:val="00737592"/>
    <w:rsid w:val="00740318"/>
    <w:rsid w:val="007408A6"/>
    <w:rsid w:val="00740A1E"/>
    <w:rsid w:val="00740E44"/>
    <w:rsid w:val="00740F19"/>
    <w:rsid w:val="0074114D"/>
    <w:rsid w:val="00741539"/>
    <w:rsid w:val="007419E5"/>
    <w:rsid w:val="00741AB7"/>
    <w:rsid w:val="00742699"/>
    <w:rsid w:val="007426D1"/>
    <w:rsid w:val="00742F45"/>
    <w:rsid w:val="00742FD8"/>
    <w:rsid w:val="007430B3"/>
    <w:rsid w:val="00743146"/>
    <w:rsid w:val="00744081"/>
    <w:rsid w:val="00744240"/>
    <w:rsid w:val="00744254"/>
    <w:rsid w:val="007445DA"/>
    <w:rsid w:val="0074580D"/>
    <w:rsid w:val="00745A32"/>
    <w:rsid w:val="00745E8B"/>
    <w:rsid w:val="0074670F"/>
    <w:rsid w:val="0074675F"/>
    <w:rsid w:val="007468D6"/>
    <w:rsid w:val="00746A88"/>
    <w:rsid w:val="00746A94"/>
    <w:rsid w:val="00746CBD"/>
    <w:rsid w:val="00747B39"/>
    <w:rsid w:val="00747D6F"/>
    <w:rsid w:val="007502B0"/>
    <w:rsid w:val="00750553"/>
    <w:rsid w:val="00750845"/>
    <w:rsid w:val="00750BB1"/>
    <w:rsid w:val="00750BD7"/>
    <w:rsid w:val="00750F7A"/>
    <w:rsid w:val="00750FCD"/>
    <w:rsid w:val="00750FD2"/>
    <w:rsid w:val="0075145E"/>
    <w:rsid w:val="0075147A"/>
    <w:rsid w:val="00751507"/>
    <w:rsid w:val="007516DC"/>
    <w:rsid w:val="00751760"/>
    <w:rsid w:val="00751931"/>
    <w:rsid w:val="00751D0C"/>
    <w:rsid w:val="00751DBC"/>
    <w:rsid w:val="00752086"/>
    <w:rsid w:val="007523AA"/>
    <w:rsid w:val="007525D1"/>
    <w:rsid w:val="00752770"/>
    <w:rsid w:val="00752AEF"/>
    <w:rsid w:val="007532A0"/>
    <w:rsid w:val="0075336D"/>
    <w:rsid w:val="00753C34"/>
    <w:rsid w:val="00753CFB"/>
    <w:rsid w:val="00753DE3"/>
    <w:rsid w:val="00754F43"/>
    <w:rsid w:val="0075539D"/>
    <w:rsid w:val="007553D4"/>
    <w:rsid w:val="0075562E"/>
    <w:rsid w:val="00755EA0"/>
    <w:rsid w:val="0075770A"/>
    <w:rsid w:val="0075775E"/>
    <w:rsid w:val="0075782D"/>
    <w:rsid w:val="007578EB"/>
    <w:rsid w:val="007579C3"/>
    <w:rsid w:val="0076029C"/>
    <w:rsid w:val="00760628"/>
    <w:rsid w:val="00760771"/>
    <w:rsid w:val="00760965"/>
    <w:rsid w:val="00760B13"/>
    <w:rsid w:val="00760F4E"/>
    <w:rsid w:val="007610BE"/>
    <w:rsid w:val="0076141E"/>
    <w:rsid w:val="00761839"/>
    <w:rsid w:val="007619F9"/>
    <w:rsid w:val="00761C5A"/>
    <w:rsid w:val="00761CA9"/>
    <w:rsid w:val="00762DA2"/>
    <w:rsid w:val="00763045"/>
    <w:rsid w:val="00763263"/>
    <w:rsid w:val="007634DB"/>
    <w:rsid w:val="007638DF"/>
    <w:rsid w:val="00763926"/>
    <w:rsid w:val="00763EC8"/>
    <w:rsid w:val="007641F5"/>
    <w:rsid w:val="007645B2"/>
    <w:rsid w:val="0076489F"/>
    <w:rsid w:val="00764A77"/>
    <w:rsid w:val="00764B99"/>
    <w:rsid w:val="0076510D"/>
    <w:rsid w:val="00765179"/>
    <w:rsid w:val="00765C85"/>
    <w:rsid w:val="00765DA0"/>
    <w:rsid w:val="00766459"/>
    <w:rsid w:val="00766923"/>
    <w:rsid w:val="007670AD"/>
    <w:rsid w:val="007670DC"/>
    <w:rsid w:val="007674F8"/>
    <w:rsid w:val="007675A6"/>
    <w:rsid w:val="00767BB5"/>
    <w:rsid w:val="00767C00"/>
    <w:rsid w:val="0077033B"/>
    <w:rsid w:val="007703DB"/>
    <w:rsid w:val="00770A52"/>
    <w:rsid w:val="00770BB5"/>
    <w:rsid w:val="00770D41"/>
    <w:rsid w:val="007714E2"/>
    <w:rsid w:val="0077156E"/>
    <w:rsid w:val="007715B4"/>
    <w:rsid w:val="00771ED0"/>
    <w:rsid w:val="007720D0"/>
    <w:rsid w:val="0077230E"/>
    <w:rsid w:val="007724DD"/>
    <w:rsid w:val="0077256D"/>
    <w:rsid w:val="00772B7C"/>
    <w:rsid w:val="00772FD1"/>
    <w:rsid w:val="0077323E"/>
    <w:rsid w:val="0077343D"/>
    <w:rsid w:val="0077369B"/>
    <w:rsid w:val="007738A2"/>
    <w:rsid w:val="0077398D"/>
    <w:rsid w:val="00773A8B"/>
    <w:rsid w:val="00773DF5"/>
    <w:rsid w:val="0077402B"/>
    <w:rsid w:val="0077406F"/>
    <w:rsid w:val="00774471"/>
    <w:rsid w:val="0077452B"/>
    <w:rsid w:val="00774757"/>
    <w:rsid w:val="007749BF"/>
    <w:rsid w:val="00774C4C"/>
    <w:rsid w:val="00774CFB"/>
    <w:rsid w:val="007750F9"/>
    <w:rsid w:val="00775146"/>
    <w:rsid w:val="0077541A"/>
    <w:rsid w:val="007755A5"/>
    <w:rsid w:val="007772E8"/>
    <w:rsid w:val="00777705"/>
    <w:rsid w:val="007807CA"/>
    <w:rsid w:val="00780B1F"/>
    <w:rsid w:val="00780F05"/>
    <w:rsid w:val="007813D3"/>
    <w:rsid w:val="0078143D"/>
    <w:rsid w:val="00781982"/>
    <w:rsid w:val="00781A8F"/>
    <w:rsid w:val="00781B0A"/>
    <w:rsid w:val="00781E17"/>
    <w:rsid w:val="00781FB6"/>
    <w:rsid w:val="007821F1"/>
    <w:rsid w:val="0078227D"/>
    <w:rsid w:val="0078260B"/>
    <w:rsid w:val="0078272A"/>
    <w:rsid w:val="00783787"/>
    <w:rsid w:val="00783E4F"/>
    <w:rsid w:val="00784305"/>
    <w:rsid w:val="00784844"/>
    <w:rsid w:val="007850B9"/>
    <w:rsid w:val="007851F8"/>
    <w:rsid w:val="0078539E"/>
    <w:rsid w:val="00785985"/>
    <w:rsid w:val="00785CEE"/>
    <w:rsid w:val="00785EBB"/>
    <w:rsid w:val="00785FA6"/>
    <w:rsid w:val="00786313"/>
    <w:rsid w:val="0078658D"/>
    <w:rsid w:val="00786723"/>
    <w:rsid w:val="0078724B"/>
    <w:rsid w:val="007875BD"/>
    <w:rsid w:val="0078773B"/>
    <w:rsid w:val="00787831"/>
    <w:rsid w:val="00787C09"/>
    <w:rsid w:val="007902E0"/>
    <w:rsid w:val="0079045D"/>
    <w:rsid w:val="00790777"/>
    <w:rsid w:val="00790AC7"/>
    <w:rsid w:val="00790D77"/>
    <w:rsid w:val="00790D8A"/>
    <w:rsid w:val="00791003"/>
    <w:rsid w:val="00791284"/>
    <w:rsid w:val="007915DD"/>
    <w:rsid w:val="00792366"/>
    <w:rsid w:val="0079240F"/>
    <w:rsid w:val="00792CD5"/>
    <w:rsid w:val="007930FB"/>
    <w:rsid w:val="00793A09"/>
    <w:rsid w:val="00793BD6"/>
    <w:rsid w:val="00793C83"/>
    <w:rsid w:val="00793D3A"/>
    <w:rsid w:val="00794171"/>
    <w:rsid w:val="00794354"/>
    <w:rsid w:val="007944F7"/>
    <w:rsid w:val="00794E36"/>
    <w:rsid w:val="007950FE"/>
    <w:rsid w:val="00795294"/>
    <w:rsid w:val="007955A5"/>
    <w:rsid w:val="007955BA"/>
    <w:rsid w:val="007958C9"/>
    <w:rsid w:val="00795C0A"/>
    <w:rsid w:val="00795F43"/>
    <w:rsid w:val="00796210"/>
    <w:rsid w:val="00796437"/>
    <w:rsid w:val="0079663B"/>
    <w:rsid w:val="0079678C"/>
    <w:rsid w:val="00796871"/>
    <w:rsid w:val="00796C6C"/>
    <w:rsid w:val="00796FBF"/>
    <w:rsid w:val="00797541"/>
    <w:rsid w:val="0079788C"/>
    <w:rsid w:val="00797B6F"/>
    <w:rsid w:val="007A017D"/>
    <w:rsid w:val="007A05D4"/>
    <w:rsid w:val="007A0D19"/>
    <w:rsid w:val="007A11E0"/>
    <w:rsid w:val="007A1239"/>
    <w:rsid w:val="007A14BC"/>
    <w:rsid w:val="007A155D"/>
    <w:rsid w:val="007A1B80"/>
    <w:rsid w:val="007A242F"/>
    <w:rsid w:val="007A2A93"/>
    <w:rsid w:val="007A3247"/>
    <w:rsid w:val="007A38B3"/>
    <w:rsid w:val="007A3ABA"/>
    <w:rsid w:val="007A3C00"/>
    <w:rsid w:val="007A3D45"/>
    <w:rsid w:val="007A4085"/>
    <w:rsid w:val="007A4140"/>
    <w:rsid w:val="007A45CC"/>
    <w:rsid w:val="007A4719"/>
    <w:rsid w:val="007A4B36"/>
    <w:rsid w:val="007A4DBB"/>
    <w:rsid w:val="007A4F38"/>
    <w:rsid w:val="007A5162"/>
    <w:rsid w:val="007A5BAD"/>
    <w:rsid w:val="007A6992"/>
    <w:rsid w:val="007A6C4F"/>
    <w:rsid w:val="007A7156"/>
    <w:rsid w:val="007A7C12"/>
    <w:rsid w:val="007B01D8"/>
    <w:rsid w:val="007B0602"/>
    <w:rsid w:val="007B0EEC"/>
    <w:rsid w:val="007B0F03"/>
    <w:rsid w:val="007B154C"/>
    <w:rsid w:val="007B16C3"/>
    <w:rsid w:val="007B1754"/>
    <w:rsid w:val="007B1903"/>
    <w:rsid w:val="007B1A40"/>
    <w:rsid w:val="007B1A95"/>
    <w:rsid w:val="007B1B27"/>
    <w:rsid w:val="007B1BA8"/>
    <w:rsid w:val="007B1CFD"/>
    <w:rsid w:val="007B1D0F"/>
    <w:rsid w:val="007B1F0A"/>
    <w:rsid w:val="007B222D"/>
    <w:rsid w:val="007B239F"/>
    <w:rsid w:val="007B250B"/>
    <w:rsid w:val="007B2E48"/>
    <w:rsid w:val="007B2E8E"/>
    <w:rsid w:val="007B3444"/>
    <w:rsid w:val="007B388D"/>
    <w:rsid w:val="007B3ADE"/>
    <w:rsid w:val="007B3C9A"/>
    <w:rsid w:val="007B41DF"/>
    <w:rsid w:val="007B441C"/>
    <w:rsid w:val="007B45ED"/>
    <w:rsid w:val="007B4B83"/>
    <w:rsid w:val="007B5155"/>
    <w:rsid w:val="007B5736"/>
    <w:rsid w:val="007B5824"/>
    <w:rsid w:val="007B585A"/>
    <w:rsid w:val="007B59AE"/>
    <w:rsid w:val="007B5E3B"/>
    <w:rsid w:val="007B5E8A"/>
    <w:rsid w:val="007B6002"/>
    <w:rsid w:val="007B6222"/>
    <w:rsid w:val="007B6431"/>
    <w:rsid w:val="007B6A16"/>
    <w:rsid w:val="007B6F3A"/>
    <w:rsid w:val="007B7016"/>
    <w:rsid w:val="007B741B"/>
    <w:rsid w:val="007B7862"/>
    <w:rsid w:val="007B7A97"/>
    <w:rsid w:val="007B7DE7"/>
    <w:rsid w:val="007B7EB2"/>
    <w:rsid w:val="007C0678"/>
    <w:rsid w:val="007C0A40"/>
    <w:rsid w:val="007C0A53"/>
    <w:rsid w:val="007C11D6"/>
    <w:rsid w:val="007C1208"/>
    <w:rsid w:val="007C1422"/>
    <w:rsid w:val="007C166F"/>
    <w:rsid w:val="007C1770"/>
    <w:rsid w:val="007C22EF"/>
    <w:rsid w:val="007C2651"/>
    <w:rsid w:val="007C278B"/>
    <w:rsid w:val="007C2854"/>
    <w:rsid w:val="007C2B98"/>
    <w:rsid w:val="007C2F2C"/>
    <w:rsid w:val="007C3354"/>
    <w:rsid w:val="007C34CC"/>
    <w:rsid w:val="007C3693"/>
    <w:rsid w:val="007C371C"/>
    <w:rsid w:val="007C3A09"/>
    <w:rsid w:val="007C3D96"/>
    <w:rsid w:val="007C45A9"/>
    <w:rsid w:val="007C46BB"/>
    <w:rsid w:val="007C4A70"/>
    <w:rsid w:val="007C52C2"/>
    <w:rsid w:val="007C5629"/>
    <w:rsid w:val="007C5871"/>
    <w:rsid w:val="007C58ED"/>
    <w:rsid w:val="007C5B26"/>
    <w:rsid w:val="007C5BD5"/>
    <w:rsid w:val="007C5C55"/>
    <w:rsid w:val="007C63A5"/>
    <w:rsid w:val="007C6AFA"/>
    <w:rsid w:val="007C6B9F"/>
    <w:rsid w:val="007C6C19"/>
    <w:rsid w:val="007C6CA8"/>
    <w:rsid w:val="007C74BF"/>
    <w:rsid w:val="007C7562"/>
    <w:rsid w:val="007C77A6"/>
    <w:rsid w:val="007C7D0E"/>
    <w:rsid w:val="007C7ED8"/>
    <w:rsid w:val="007C7F6A"/>
    <w:rsid w:val="007D09E5"/>
    <w:rsid w:val="007D17FC"/>
    <w:rsid w:val="007D1925"/>
    <w:rsid w:val="007D1C26"/>
    <w:rsid w:val="007D2129"/>
    <w:rsid w:val="007D21A5"/>
    <w:rsid w:val="007D2283"/>
    <w:rsid w:val="007D24B0"/>
    <w:rsid w:val="007D24EA"/>
    <w:rsid w:val="007D2AA2"/>
    <w:rsid w:val="007D2CC7"/>
    <w:rsid w:val="007D3015"/>
    <w:rsid w:val="007D434A"/>
    <w:rsid w:val="007D4470"/>
    <w:rsid w:val="007D45AF"/>
    <w:rsid w:val="007D486D"/>
    <w:rsid w:val="007D4C60"/>
    <w:rsid w:val="007D4D4E"/>
    <w:rsid w:val="007D4D57"/>
    <w:rsid w:val="007D5044"/>
    <w:rsid w:val="007D5296"/>
    <w:rsid w:val="007D5297"/>
    <w:rsid w:val="007D5603"/>
    <w:rsid w:val="007D573F"/>
    <w:rsid w:val="007D5AA8"/>
    <w:rsid w:val="007D5E09"/>
    <w:rsid w:val="007D60CB"/>
    <w:rsid w:val="007D6207"/>
    <w:rsid w:val="007D6580"/>
    <w:rsid w:val="007D663F"/>
    <w:rsid w:val="007D6646"/>
    <w:rsid w:val="007D6DF4"/>
    <w:rsid w:val="007D700D"/>
    <w:rsid w:val="007D7065"/>
    <w:rsid w:val="007D75AF"/>
    <w:rsid w:val="007D77AA"/>
    <w:rsid w:val="007D7B7A"/>
    <w:rsid w:val="007D7BA4"/>
    <w:rsid w:val="007D7C12"/>
    <w:rsid w:val="007D7E1D"/>
    <w:rsid w:val="007E0517"/>
    <w:rsid w:val="007E061B"/>
    <w:rsid w:val="007E062E"/>
    <w:rsid w:val="007E0BE3"/>
    <w:rsid w:val="007E0D81"/>
    <w:rsid w:val="007E0F79"/>
    <w:rsid w:val="007E13F9"/>
    <w:rsid w:val="007E1641"/>
    <w:rsid w:val="007E17A7"/>
    <w:rsid w:val="007E1B20"/>
    <w:rsid w:val="007E1B89"/>
    <w:rsid w:val="007E1F0E"/>
    <w:rsid w:val="007E1FE7"/>
    <w:rsid w:val="007E275C"/>
    <w:rsid w:val="007E27C2"/>
    <w:rsid w:val="007E2824"/>
    <w:rsid w:val="007E2ABB"/>
    <w:rsid w:val="007E3148"/>
    <w:rsid w:val="007E31C0"/>
    <w:rsid w:val="007E3315"/>
    <w:rsid w:val="007E3677"/>
    <w:rsid w:val="007E3716"/>
    <w:rsid w:val="007E3923"/>
    <w:rsid w:val="007E3B55"/>
    <w:rsid w:val="007E3E44"/>
    <w:rsid w:val="007E436E"/>
    <w:rsid w:val="007E4E9A"/>
    <w:rsid w:val="007E5206"/>
    <w:rsid w:val="007E5418"/>
    <w:rsid w:val="007E5F68"/>
    <w:rsid w:val="007E63A2"/>
    <w:rsid w:val="007E6518"/>
    <w:rsid w:val="007E65F2"/>
    <w:rsid w:val="007E691E"/>
    <w:rsid w:val="007E6962"/>
    <w:rsid w:val="007E6BED"/>
    <w:rsid w:val="007E6E23"/>
    <w:rsid w:val="007E75A4"/>
    <w:rsid w:val="007E79D5"/>
    <w:rsid w:val="007E7C90"/>
    <w:rsid w:val="007E7E9B"/>
    <w:rsid w:val="007F02BC"/>
    <w:rsid w:val="007F068C"/>
    <w:rsid w:val="007F06E4"/>
    <w:rsid w:val="007F0AE3"/>
    <w:rsid w:val="007F0DDE"/>
    <w:rsid w:val="007F0E3C"/>
    <w:rsid w:val="007F123F"/>
    <w:rsid w:val="007F1445"/>
    <w:rsid w:val="007F1962"/>
    <w:rsid w:val="007F1B14"/>
    <w:rsid w:val="007F1FD4"/>
    <w:rsid w:val="007F2113"/>
    <w:rsid w:val="007F21A3"/>
    <w:rsid w:val="007F21D6"/>
    <w:rsid w:val="007F2A2B"/>
    <w:rsid w:val="007F3205"/>
    <w:rsid w:val="007F33E5"/>
    <w:rsid w:val="007F35DA"/>
    <w:rsid w:val="007F3606"/>
    <w:rsid w:val="007F3727"/>
    <w:rsid w:val="007F3B05"/>
    <w:rsid w:val="007F4089"/>
    <w:rsid w:val="007F4109"/>
    <w:rsid w:val="007F4512"/>
    <w:rsid w:val="007F4526"/>
    <w:rsid w:val="007F4659"/>
    <w:rsid w:val="007F47AF"/>
    <w:rsid w:val="007F4D9F"/>
    <w:rsid w:val="007F53CD"/>
    <w:rsid w:val="007F5516"/>
    <w:rsid w:val="007F5C5A"/>
    <w:rsid w:val="007F6278"/>
    <w:rsid w:val="007F656F"/>
    <w:rsid w:val="007F694A"/>
    <w:rsid w:val="007F6A9C"/>
    <w:rsid w:val="007F6B5F"/>
    <w:rsid w:val="007F6C8C"/>
    <w:rsid w:val="007F6F01"/>
    <w:rsid w:val="007F7571"/>
    <w:rsid w:val="007F782D"/>
    <w:rsid w:val="00800041"/>
    <w:rsid w:val="0080013E"/>
    <w:rsid w:val="0080036B"/>
    <w:rsid w:val="008003BF"/>
    <w:rsid w:val="008006BC"/>
    <w:rsid w:val="00800725"/>
    <w:rsid w:val="00800FF1"/>
    <w:rsid w:val="008012CA"/>
    <w:rsid w:val="0080141B"/>
    <w:rsid w:val="008014AC"/>
    <w:rsid w:val="00801AF9"/>
    <w:rsid w:val="00801B60"/>
    <w:rsid w:val="00802100"/>
    <w:rsid w:val="008026B6"/>
    <w:rsid w:val="00802783"/>
    <w:rsid w:val="00802996"/>
    <w:rsid w:val="00802A1F"/>
    <w:rsid w:val="00802DA5"/>
    <w:rsid w:val="00802FBD"/>
    <w:rsid w:val="00803972"/>
    <w:rsid w:val="0080432F"/>
    <w:rsid w:val="00804459"/>
    <w:rsid w:val="00804507"/>
    <w:rsid w:val="00804659"/>
    <w:rsid w:val="008048A2"/>
    <w:rsid w:val="00804F85"/>
    <w:rsid w:val="0080534D"/>
    <w:rsid w:val="008054AE"/>
    <w:rsid w:val="008054E2"/>
    <w:rsid w:val="00805817"/>
    <w:rsid w:val="00805A2B"/>
    <w:rsid w:val="00805DEE"/>
    <w:rsid w:val="0080601E"/>
    <w:rsid w:val="00806098"/>
    <w:rsid w:val="00806353"/>
    <w:rsid w:val="0080678B"/>
    <w:rsid w:val="00806D5D"/>
    <w:rsid w:val="008071DB"/>
    <w:rsid w:val="008075FE"/>
    <w:rsid w:val="00807B80"/>
    <w:rsid w:val="008100CC"/>
    <w:rsid w:val="008101B5"/>
    <w:rsid w:val="00810671"/>
    <w:rsid w:val="0081081E"/>
    <w:rsid w:val="00810895"/>
    <w:rsid w:val="00810A78"/>
    <w:rsid w:val="00810B7A"/>
    <w:rsid w:val="00810FE2"/>
    <w:rsid w:val="008112FE"/>
    <w:rsid w:val="008113A8"/>
    <w:rsid w:val="008114DC"/>
    <w:rsid w:val="008116B3"/>
    <w:rsid w:val="00811755"/>
    <w:rsid w:val="008117F4"/>
    <w:rsid w:val="00811B44"/>
    <w:rsid w:val="00811F0A"/>
    <w:rsid w:val="00812659"/>
    <w:rsid w:val="00812DAA"/>
    <w:rsid w:val="00812DD8"/>
    <w:rsid w:val="00812FEA"/>
    <w:rsid w:val="008130D9"/>
    <w:rsid w:val="00813367"/>
    <w:rsid w:val="0081363E"/>
    <w:rsid w:val="00813919"/>
    <w:rsid w:val="00813A4F"/>
    <w:rsid w:val="00813BF1"/>
    <w:rsid w:val="00813ED3"/>
    <w:rsid w:val="0081443D"/>
    <w:rsid w:val="00814A03"/>
    <w:rsid w:val="00814CF4"/>
    <w:rsid w:val="00814E17"/>
    <w:rsid w:val="00814E3D"/>
    <w:rsid w:val="00815F2B"/>
    <w:rsid w:val="00816055"/>
    <w:rsid w:val="00816227"/>
    <w:rsid w:val="008163A3"/>
    <w:rsid w:val="00816AA0"/>
    <w:rsid w:val="00816AFD"/>
    <w:rsid w:val="0081713B"/>
    <w:rsid w:val="0081729F"/>
    <w:rsid w:val="00817B2A"/>
    <w:rsid w:val="00817B71"/>
    <w:rsid w:val="00817C77"/>
    <w:rsid w:val="00817FEA"/>
    <w:rsid w:val="0082004D"/>
    <w:rsid w:val="00820840"/>
    <w:rsid w:val="008208B8"/>
    <w:rsid w:val="008208D2"/>
    <w:rsid w:val="00820E0D"/>
    <w:rsid w:val="008211EC"/>
    <w:rsid w:val="00821B51"/>
    <w:rsid w:val="00821B72"/>
    <w:rsid w:val="00821C33"/>
    <w:rsid w:val="00821E46"/>
    <w:rsid w:val="00822065"/>
    <w:rsid w:val="00822101"/>
    <w:rsid w:val="0082229C"/>
    <w:rsid w:val="008222F6"/>
    <w:rsid w:val="00822438"/>
    <w:rsid w:val="008225E5"/>
    <w:rsid w:val="00822634"/>
    <w:rsid w:val="00822A43"/>
    <w:rsid w:val="00823081"/>
    <w:rsid w:val="008230A0"/>
    <w:rsid w:val="00823234"/>
    <w:rsid w:val="00823975"/>
    <w:rsid w:val="00823A48"/>
    <w:rsid w:val="00823AB1"/>
    <w:rsid w:val="00823B4E"/>
    <w:rsid w:val="00823DF9"/>
    <w:rsid w:val="00823EEC"/>
    <w:rsid w:val="00824059"/>
    <w:rsid w:val="00824674"/>
    <w:rsid w:val="0082469D"/>
    <w:rsid w:val="00824A2D"/>
    <w:rsid w:val="00824AC1"/>
    <w:rsid w:val="00824E0D"/>
    <w:rsid w:val="00824E42"/>
    <w:rsid w:val="00825144"/>
    <w:rsid w:val="00825A5D"/>
    <w:rsid w:val="00825CD4"/>
    <w:rsid w:val="00825EBB"/>
    <w:rsid w:val="008260E5"/>
    <w:rsid w:val="00826362"/>
    <w:rsid w:val="00826753"/>
    <w:rsid w:val="008268FC"/>
    <w:rsid w:val="0082713D"/>
    <w:rsid w:val="00827145"/>
    <w:rsid w:val="00827231"/>
    <w:rsid w:val="00827574"/>
    <w:rsid w:val="00827A7A"/>
    <w:rsid w:val="00827DF7"/>
    <w:rsid w:val="00827E3D"/>
    <w:rsid w:val="00827EA0"/>
    <w:rsid w:val="00830112"/>
    <w:rsid w:val="00830A0A"/>
    <w:rsid w:val="00830C43"/>
    <w:rsid w:val="0083154F"/>
    <w:rsid w:val="00831829"/>
    <w:rsid w:val="00831922"/>
    <w:rsid w:val="008319BC"/>
    <w:rsid w:val="00831A83"/>
    <w:rsid w:val="00831B29"/>
    <w:rsid w:val="00831FD0"/>
    <w:rsid w:val="00832107"/>
    <w:rsid w:val="008323C1"/>
    <w:rsid w:val="00832701"/>
    <w:rsid w:val="008329DD"/>
    <w:rsid w:val="00832C63"/>
    <w:rsid w:val="008336F9"/>
    <w:rsid w:val="008337FA"/>
    <w:rsid w:val="008339F8"/>
    <w:rsid w:val="00833AF9"/>
    <w:rsid w:val="00833CE5"/>
    <w:rsid w:val="00833E66"/>
    <w:rsid w:val="00834529"/>
    <w:rsid w:val="00834673"/>
    <w:rsid w:val="0083471C"/>
    <w:rsid w:val="008347A9"/>
    <w:rsid w:val="00834FC2"/>
    <w:rsid w:val="008352A7"/>
    <w:rsid w:val="00835407"/>
    <w:rsid w:val="008355C2"/>
    <w:rsid w:val="008359EE"/>
    <w:rsid w:val="00835EA0"/>
    <w:rsid w:val="00836042"/>
    <w:rsid w:val="00836348"/>
    <w:rsid w:val="00836597"/>
    <w:rsid w:val="00836612"/>
    <w:rsid w:val="00836D2A"/>
    <w:rsid w:val="00837064"/>
    <w:rsid w:val="0083723F"/>
    <w:rsid w:val="0083724A"/>
    <w:rsid w:val="0083727F"/>
    <w:rsid w:val="00837302"/>
    <w:rsid w:val="00837559"/>
    <w:rsid w:val="00837850"/>
    <w:rsid w:val="0083796D"/>
    <w:rsid w:val="00837A61"/>
    <w:rsid w:val="00837D1E"/>
    <w:rsid w:val="00837D44"/>
    <w:rsid w:val="00837EA8"/>
    <w:rsid w:val="00837EC2"/>
    <w:rsid w:val="008400C8"/>
    <w:rsid w:val="00840146"/>
    <w:rsid w:val="0084033E"/>
    <w:rsid w:val="0084067F"/>
    <w:rsid w:val="00840B9F"/>
    <w:rsid w:val="00840D37"/>
    <w:rsid w:val="00840F7A"/>
    <w:rsid w:val="008413BA"/>
    <w:rsid w:val="0084160E"/>
    <w:rsid w:val="00841D69"/>
    <w:rsid w:val="00842103"/>
    <w:rsid w:val="008423F1"/>
    <w:rsid w:val="008424BD"/>
    <w:rsid w:val="008426A0"/>
    <w:rsid w:val="00842E16"/>
    <w:rsid w:val="00842E1B"/>
    <w:rsid w:val="00843159"/>
    <w:rsid w:val="00843313"/>
    <w:rsid w:val="008433BE"/>
    <w:rsid w:val="008434DA"/>
    <w:rsid w:val="00843694"/>
    <w:rsid w:val="00843886"/>
    <w:rsid w:val="00843943"/>
    <w:rsid w:val="008439C7"/>
    <w:rsid w:val="008442B6"/>
    <w:rsid w:val="0084444C"/>
    <w:rsid w:val="00844A53"/>
    <w:rsid w:val="00844BDB"/>
    <w:rsid w:val="00844F52"/>
    <w:rsid w:val="0084524A"/>
    <w:rsid w:val="008452B4"/>
    <w:rsid w:val="008454FD"/>
    <w:rsid w:val="00845797"/>
    <w:rsid w:val="00845E87"/>
    <w:rsid w:val="0084650A"/>
    <w:rsid w:val="00846555"/>
    <w:rsid w:val="008469A3"/>
    <w:rsid w:val="00846AD3"/>
    <w:rsid w:val="00846BB5"/>
    <w:rsid w:val="00847217"/>
    <w:rsid w:val="0084754B"/>
    <w:rsid w:val="0084762B"/>
    <w:rsid w:val="00847938"/>
    <w:rsid w:val="00847D9A"/>
    <w:rsid w:val="008500E5"/>
    <w:rsid w:val="0085026C"/>
    <w:rsid w:val="008507E4"/>
    <w:rsid w:val="00850A7F"/>
    <w:rsid w:val="00850E5D"/>
    <w:rsid w:val="008512E2"/>
    <w:rsid w:val="00851564"/>
    <w:rsid w:val="0085158A"/>
    <w:rsid w:val="0085166B"/>
    <w:rsid w:val="00851A47"/>
    <w:rsid w:val="00851A60"/>
    <w:rsid w:val="00851CE6"/>
    <w:rsid w:val="00851E02"/>
    <w:rsid w:val="00852308"/>
    <w:rsid w:val="0085242A"/>
    <w:rsid w:val="00852BA9"/>
    <w:rsid w:val="00853193"/>
    <w:rsid w:val="00853355"/>
    <w:rsid w:val="008533DD"/>
    <w:rsid w:val="0085369D"/>
    <w:rsid w:val="00853E0B"/>
    <w:rsid w:val="0085408B"/>
    <w:rsid w:val="0085467A"/>
    <w:rsid w:val="008548E9"/>
    <w:rsid w:val="00854A25"/>
    <w:rsid w:val="00854F0A"/>
    <w:rsid w:val="008551B8"/>
    <w:rsid w:val="008551E8"/>
    <w:rsid w:val="00855559"/>
    <w:rsid w:val="008559D3"/>
    <w:rsid w:val="00855C18"/>
    <w:rsid w:val="00855D0E"/>
    <w:rsid w:val="00856946"/>
    <w:rsid w:val="008574C2"/>
    <w:rsid w:val="00857784"/>
    <w:rsid w:val="00857C5F"/>
    <w:rsid w:val="00857D7E"/>
    <w:rsid w:val="00857FAE"/>
    <w:rsid w:val="00860419"/>
    <w:rsid w:val="00860B1C"/>
    <w:rsid w:val="00860CE4"/>
    <w:rsid w:val="00860D5C"/>
    <w:rsid w:val="00861481"/>
    <w:rsid w:val="00861557"/>
    <w:rsid w:val="00861D35"/>
    <w:rsid w:val="00862650"/>
    <w:rsid w:val="008626B6"/>
    <w:rsid w:val="008626DB"/>
    <w:rsid w:val="008628BF"/>
    <w:rsid w:val="00862BB5"/>
    <w:rsid w:val="0086304C"/>
    <w:rsid w:val="00863333"/>
    <w:rsid w:val="00863371"/>
    <w:rsid w:val="00863539"/>
    <w:rsid w:val="00863591"/>
    <w:rsid w:val="008637A0"/>
    <w:rsid w:val="00863C02"/>
    <w:rsid w:val="00863CF8"/>
    <w:rsid w:val="00863D2A"/>
    <w:rsid w:val="00863F34"/>
    <w:rsid w:val="0086448E"/>
    <w:rsid w:val="00864D72"/>
    <w:rsid w:val="00865414"/>
    <w:rsid w:val="008654A0"/>
    <w:rsid w:val="00865556"/>
    <w:rsid w:val="008655C8"/>
    <w:rsid w:val="00865BBB"/>
    <w:rsid w:val="00865BF3"/>
    <w:rsid w:val="00865F7E"/>
    <w:rsid w:val="0086626F"/>
    <w:rsid w:val="00866A79"/>
    <w:rsid w:val="00866C83"/>
    <w:rsid w:val="008676EF"/>
    <w:rsid w:val="00867C26"/>
    <w:rsid w:val="00867F98"/>
    <w:rsid w:val="0087066D"/>
    <w:rsid w:val="0087080E"/>
    <w:rsid w:val="00870A8C"/>
    <w:rsid w:val="00870AA1"/>
    <w:rsid w:val="00870D40"/>
    <w:rsid w:val="00870E90"/>
    <w:rsid w:val="00871169"/>
    <w:rsid w:val="008711F6"/>
    <w:rsid w:val="00871C13"/>
    <w:rsid w:val="00871D8F"/>
    <w:rsid w:val="008729C8"/>
    <w:rsid w:val="00872BAA"/>
    <w:rsid w:val="00872C4F"/>
    <w:rsid w:val="00873581"/>
    <w:rsid w:val="00873966"/>
    <w:rsid w:val="00873B1E"/>
    <w:rsid w:val="00873B8C"/>
    <w:rsid w:val="00873DBC"/>
    <w:rsid w:val="00873F37"/>
    <w:rsid w:val="00873FCE"/>
    <w:rsid w:val="00873FD7"/>
    <w:rsid w:val="00874374"/>
    <w:rsid w:val="008743E3"/>
    <w:rsid w:val="0087539B"/>
    <w:rsid w:val="00875636"/>
    <w:rsid w:val="00875BC3"/>
    <w:rsid w:val="00875FCE"/>
    <w:rsid w:val="0087604B"/>
    <w:rsid w:val="00876138"/>
    <w:rsid w:val="00876292"/>
    <w:rsid w:val="00876593"/>
    <w:rsid w:val="008765B9"/>
    <w:rsid w:val="0087674C"/>
    <w:rsid w:val="008767B5"/>
    <w:rsid w:val="0087701B"/>
    <w:rsid w:val="008771F4"/>
    <w:rsid w:val="0087730D"/>
    <w:rsid w:val="00877553"/>
    <w:rsid w:val="00880196"/>
    <w:rsid w:val="00880689"/>
    <w:rsid w:val="008808EF"/>
    <w:rsid w:val="00880C3F"/>
    <w:rsid w:val="00880D16"/>
    <w:rsid w:val="00880D37"/>
    <w:rsid w:val="00881181"/>
    <w:rsid w:val="008811A4"/>
    <w:rsid w:val="0088122C"/>
    <w:rsid w:val="00881CF4"/>
    <w:rsid w:val="0088249F"/>
    <w:rsid w:val="00882796"/>
    <w:rsid w:val="0088286A"/>
    <w:rsid w:val="00883025"/>
    <w:rsid w:val="00883197"/>
    <w:rsid w:val="00883542"/>
    <w:rsid w:val="00883742"/>
    <w:rsid w:val="00883985"/>
    <w:rsid w:val="0088420C"/>
    <w:rsid w:val="008843F3"/>
    <w:rsid w:val="00884A9B"/>
    <w:rsid w:val="00884EF3"/>
    <w:rsid w:val="00885539"/>
    <w:rsid w:val="00885BBB"/>
    <w:rsid w:val="00885D42"/>
    <w:rsid w:val="00885F9F"/>
    <w:rsid w:val="0088654E"/>
    <w:rsid w:val="00886673"/>
    <w:rsid w:val="00886698"/>
    <w:rsid w:val="00886A11"/>
    <w:rsid w:val="00886C44"/>
    <w:rsid w:val="00886CB7"/>
    <w:rsid w:val="0088712A"/>
    <w:rsid w:val="00887A1C"/>
    <w:rsid w:val="00887AB4"/>
    <w:rsid w:val="00887B6D"/>
    <w:rsid w:val="00887EC9"/>
    <w:rsid w:val="00890101"/>
    <w:rsid w:val="00890858"/>
    <w:rsid w:val="00890908"/>
    <w:rsid w:val="00890FD3"/>
    <w:rsid w:val="00891194"/>
    <w:rsid w:val="00891197"/>
    <w:rsid w:val="008914F5"/>
    <w:rsid w:val="00891A6D"/>
    <w:rsid w:val="00891AC1"/>
    <w:rsid w:val="00891B29"/>
    <w:rsid w:val="00891B9D"/>
    <w:rsid w:val="00891F3B"/>
    <w:rsid w:val="008926CA"/>
    <w:rsid w:val="0089276D"/>
    <w:rsid w:val="00892B32"/>
    <w:rsid w:val="008933A3"/>
    <w:rsid w:val="0089366F"/>
    <w:rsid w:val="008936F0"/>
    <w:rsid w:val="0089450C"/>
    <w:rsid w:val="008945BE"/>
    <w:rsid w:val="00894838"/>
    <w:rsid w:val="00894C33"/>
    <w:rsid w:val="00894F00"/>
    <w:rsid w:val="0089522D"/>
    <w:rsid w:val="0089533C"/>
    <w:rsid w:val="008955BD"/>
    <w:rsid w:val="00895B1C"/>
    <w:rsid w:val="00895D6A"/>
    <w:rsid w:val="00896214"/>
    <w:rsid w:val="008963C2"/>
    <w:rsid w:val="00896523"/>
    <w:rsid w:val="00896961"/>
    <w:rsid w:val="00896BC8"/>
    <w:rsid w:val="00896BD9"/>
    <w:rsid w:val="00896CBB"/>
    <w:rsid w:val="00896FE2"/>
    <w:rsid w:val="00897225"/>
    <w:rsid w:val="0089769A"/>
    <w:rsid w:val="008976BE"/>
    <w:rsid w:val="008976FF"/>
    <w:rsid w:val="0089791C"/>
    <w:rsid w:val="00897B9F"/>
    <w:rsid w:val="00897BD3"/>
    <w:rsid w:val="008A0128"/>
    <w:rsid w:val="008A0460"/>
    <w:rsid w:val="008A052E"/>
    <w:rsid w:val="008A089E"/>
    <w:rsid w:val="008A08E4"/>
    <w:rsid w:val="008A13D1"/>
    <w:rsid w:val="008A17F8"/>
    <w:rsid w:val="008A18C0"/>
    <w:rsid w:val="008A1AFD"/>
    <w:rsid w:val="008A1D8E"/>
    <w:rsid w:val="008A1E4C"/>
    <w:rsid w:val="008A2267"/>
    <w:rsid w:val="008A2395"/>
    <w:rsid w:val="008A2421"/>
    <w:rsid w:val="008A274E"/>
    <w:rsid w:val="008A2903"/>
    <w:rsid w:val="008A2920"/>
    <w:rsid w:val="008A2E19"/>
    <w:rsid w:val="008A3735"/>
    <w:rsid w:val="008A3B19"/>
    <w:rsid w:val="008A3B69"/>
    <w:rsid w:val="008A3B99"/>
    <w:rsid w:val="008A3BCF"/>
    <w:rsid w:val="008A3DC3"/>
    <w:rsid w:val="008A3F77"/>
    <w:rsid w:val="008A43D7"/>
    <w:rsid w:val="008A44BE"/>
    <w:rsid w:val="008A4F1D"/>
    <w:rsid w:val="008A4F83"/>
    <w:rsid w:val="008A4FBE"/>
    <w:rsid w:val="008A56F4"/>
    <w:rsid w:val="008A5839"/>
    <w:rsid w:val="008A5A07"/>
    <w:rsid w:val="008A5AAB"/>
    <w:rsid w:val="008A5DD7"/>
    <w:rsid w:val="008A5F7B"/>
    <w:rsid w:val="008A6169"/>
    <w:rsid w:val="008A664B"/>
    <w:rsid w:val="008A668E"/>
    <w:rsid w:val="008A6E92"/>
    <w:rsid w:val="008A6FF1"/>
    <w:rsid w:val="008A7363"/>
    <w:rsid w:val="008A75D8"/>
    <w:rsid w:val="008A7D3A"/>
    <w:rsid w:val="008B016F"/>
    <w:rsid w:val="008B05E2"/>
    <w:rsid w:val="008B0917"/>
    <w:rsid w:val="008B0A25"/>
    <w:rsid w:val="008B0C56"/>
    <w:rsid w:val="008B0FE4"/>
    <w:rsid w:val="008B137E"/>
    <w:rsid w:val="008B1787"/>
    <w:rsid w:val="008B187A"/>
    <w:rsid w:val="008B1E40"/>
    <w:rsid w:val="008B1EB3"/>
    <w:rsid w:val="008B227C"/>
    <w:rsid w:val="008B2F74"/>
    <w:rsid w:val="008B37B6"/>
    <w:rsid w:val="008B3B24"/>
    <w:rsid w:val="008B3B8E"/>
    <w:rsid w:val="008B40CC"/>
    <w:rsid w:val="008B4165"/>
    <w:rsid w:val="008B4871"/>
    <w:rsid w:val="008B49BD"/>
    <w:rsid w:val="008B4C3C"/>
    <w:rsid w:val="008B5C1D"/>
    <w:rsid w:val="008B5F19"/>
    <w:rsid w:val="008B667E"/>
    <w:rsid w:val="008B68E1"/>
    <w:rsid w:val="008B6B55"/>
    <w:rsid w:val="008B6BFC"/>
    <w:rsid w:val="008B6C20"/>
    <w:rsid w:val="008B76F9"/>
    <w:rsid w:val="008B7B8E"/>
    <w:rsid w:val="008B7DAF"/>
    <w:rsid w:val="008B7F69"/>
    <w:rsid w:val="008C03A6"/>
    <w:rsid w:val="008C0515"/>
    <w:rsid w:val="008C066B"/>
    <w:rsid w:val="008C097C"/>
    <w:rsid w:val="008C0B12"/>
    <w:rsid w:val="008C0ED2"/>
    <w:rsid w:val="008C107A"/>
    <w:rsid w:val="008C1353"/>
    <w:rsid w:val="008C165A"/>
    <w:rsid w:val="008C17C9"/>
    <w:rsid w:val="008C1A7D"/>
    <w:rsid w:val="008C1DBE"/>
    <w:rsid w:val="008C1DC5"/>
    <w:rsid w:val="008C2019"/>
    <w:rsid w:val="008C23BF"/>
    <w:rsid w:val="008C2523"/>
    <w:rsid w:val="008C2DF5"/>
    <w:rsid w:val="008C304E"/>
    <w:rsid w:val="008C3156"/>
    <w:rsid w:val="008C35F6"/>
    <w:rsid w:val="008C3637"/>
    <w:rsid w:val="008C3869"/>
    <w:rsid w:val="008C38C0"/>
    <w:rsid w:val="008C3A82"/>
    <w:rsid w:val="008C3B8A"/>
    <w:rsid w:val="008C3C34"/>
    <w:rsid w:val="008C40F7"/>
    <w:rsid w:val="008C4384"/>
    <w:rsid w:val="008C45E7"/>
    <w:rsid w:val="008C474D"/>
    <w:rsid w:val="008C4830"/>
    <w:rsid w:val="008C484F"/>
    <w:rsid w:val="008C4A80"/>
    <w:rsid w:val="008C4B68"/>
    <w:rsid w:val="008C5144"/>
    <w:rsid w:val="008C59FD"/>
    <w:rsid w:val="008C5A07"/>
    <w:rsid w:val="008C5BA9"/>
    <w:rsid w:val="008C5CAE"/>
    <w:rsid w:val="008C5D1C"/>
    <w:rsid w:val="008C5EB0"/>
    <w:rsid w:val="008C620F"/>
    <w:rsid w:val="008C6375"/>
    <w:rsid w:val="008C640D"/>
    <w:rsid w:val="008C6491"/>
    <w:rsid w:val="008C6B1B"/>
    <w:rsid w:val="008C6F89"/>
    <w:rsid w:val="008C7720"/>
    <w:rsid w:val="008C78F1"/>
    <w:rsid w:val="008C7C25"/>
    <w:rsid w:val="008C7EF9"/>
    <w:rsid w:val="008C7F1D"/>
    <w:rsid w:val="008D0052"/>
    <w:rsid w:val="008D0554"/>
    <w:rsid w:val="008D06D5"/>
    <w:rsid w:val="008D13DD"/>
    <w:rsid w:val="008D13E1"/>
    <w:rsid w:val="008D1551"/>
    <w:rsid w:val="008D1A42"/>
    <w:rsid w:val="008D1F2E"/>
    <w:rsid w:val="008D2215"/>
    <w:rsid w:val="008D2AEC"/>
    <w:rsid w:val="008D2B12"/>
    <w:rsid w:val="008D3160"/>
    <w:rsid w:val="008D323D"/>
    <w:rsid w:val="008D3451"/>
    <w:rsid w:val="008D365C"/>
    <w:rsid w:val="008D3C35"/>
    <w:rsid w:val="008D4408"/>
    <w:rsid w:val="008D491B"/>
    <w:rsid w:val="008D4AAF"/>
    <w:rsid w:val="008D4ADC"/>
    <w:rsid w:val="008D4B06"/>
    <w:rsid w:val="008D5490"/>
    <w:rsid w:val="008D55D1"/>
    <w:rsid w:val="008D5637"/>
    <w:rsid w:val="008D63B5"/>
    <w:rsid w:val="008D69B4"/>
    <w:rsid w:val="008D6B7D"/>
    <w:rsid w:val="008D6B8F"/>
    <w:rsid w:val="008D6BFC"/>
    <w:rsid w:val="008D6EB1"/>
    <w:rsid w:val="008D6F3F"/>
    <w:rsid w:val="008D6FCE"/>
    <w:rsid w:val="008D70D2"/>
    <w:rsid w:val="008D76B2"/>
    <w:rsid w:val="008D7957"/>
    <w:rsid w:val="008D7DEB"/>
    <w:rsid w:val="008D7E20"/>
    <w:rsid w:val="008E0127"/>
    <w:rsid w:val="008E0283"/>
    <w:rsid w:val="008E0989"/>
    <w:rsid w:val="008E11DF"/>
    <w:rsid w:val="008E1286"/>
    <w:rsid w:val="008E12D9"/>
    <w:rsid w:val="008E1C9F"/>
    <w:rsid w:val="008E1FB0"/>
    <w:rsid w:val="008E2330"/>
    <w:rsid w:val="008E23DE"/>
    <w:rsid w:val="008E3103"/>
    <w:rsid w:val="008E3393"/>
    <w:rsid w:val="008E339B"/>
    <w:rsid w:val="008E33C9"/>
    <w:rsid w:val="008E3424"/>
    <w:rsid w:val="008E366D"/>
    <w:rsid w:val="008E3CF8"/>
    <w:rsid w:val="008E3D01"/>
    <w:rsid w:val="008E3DCF"/>
    <w:rsid w:val="008E4323"/>
    <w:rsid w:val="008E44F8"/>
    <w:rsid w:val="008E499F"/>
    <w:rsid w:val="008E4AB5"/>
    <w:rsid w:val="008E4C25"/>
    <w:rsid w:val="008E5227"/>
    <w:rsid w:val="008E5AA4"/>
    <w:rsid w:val="008E5AC5"/>
    <w:rsid w:val="008E5ACD"/>
    <w:rsid w:val="008E5D8E"/>
    <w:rsid w:val="008E5FA6"/>
    <w:rsid w:val="008E5FCF"/>
    <w:rsid w:val="008E6283"/>
    <w:rsid w:val="008E6303"/>
    <w:rsid w:val="008E6462"/>
    <w:rsid w:val="008E69D1"/>
    <w:rsid w:val="008E73F2"/>
    <w:rsid w:val="008E7422"/>
    <w:rsid w:val="008E7425"/>
    <w:rsid w:val="008F0141"/>
    <w:rsid w:val="008F0429"/>
    <w:rsid w:val="008F0E83"/>
    <w:rsid w:val="008F106A"/>
    <w:rsid w:val="008F122B"/>
    <w:rsid w:val="008F16A2"/>
    <w:rsid w:val="008F18F5"/>
    <w:rsid w:val="008F1A30"/>
    <w:rsid w:val="008F1C68"/>
    <w:rsid w:val="008F1CEA"/>
    <w:rsid w:val="008F1D75"/>
    <w:rsid w:val="008F1EAB"/>
    <w:rsid w:val="008F207D"/>
    <w:rsid w:val="008F255E"/>
    <w:rsid w:val="008F2563"/>
    <w:rsid w:val="008F2AA0"/>
    <w:rsid w:val="008F3153"/>
    <w:rsid w:val="008F32C0"/>
    <w:rsid w:val="008F3881"/>
    <w:rsid w:val="008F3BE9"/>
    <w:rsid w:val="008F3D70"/>
    <w:rsid w:val="008F3F1F"/>
    <w:rsid w:val="008F40FE"/>
    <w:rsid w:val="008F413F"/>
    <w:rsid w:val="008F43B0"/>
    <w:rsid w:val="008F4715"/>
    <w:rsid w:val="008F4FB0"/>
    <w:rsid w:val="008F5B52"/>
    <w:rsid w:val="008F5D3C"/>
    <w:rsid w:val="008F5F85"/>
    <w:rsid w:val="008F6087"/>
    <w:rsid w:val="008F6554"/>
    <w:rsid w:val="008F6575"/>
    <w:rsid w:val="008F6885"/>
    <w:rsid w:val="008F689A"/>
    <w:rsid w:val="008F6962"/>
    <w:rsid w:val="008F6971"/>
    <w:rsid w:val="008F6DDF"/>
    <w:rsid w:val="008F769E"/>
    <w:rsid w:val="008F7717"/>
    <w:rsid w:val="008F7959"/>
    <w:rsid w:val="008F79B4"/>
    <w:rsid w:val="008F7BB6"/>
    <w:rsid w:val="008F7BDE"/>
    <w:rsid w:val="008F7D4E"/>
    <w:rsid w:val="008F7E9F"/>
    <w:rsid w:val="009000A6"/>
    <w:rsid w:val="0090015E"/>
    <w:rsid w:val="009001A1"/>
    <w:rsid w:val="00900582"/>
    <w:rsid w:val="009005E5"/>
    <w:rsid w:val="00900685"/>
    <w:rsid w:val="009006FE"/>
    <w:rsid w:val="009008DE"/>
    <w:rsid w:val="00900B1C"/>
    <w:rsid w:val="00900D3F"/>
    <w:rsid w:val="00901534"/>
    <w:rsid w:val="00901562"/>
    <w:rsid w:val="0090156B"/>
    <w:rsid w:val="00901718"/>
    <w:rsid w:val="00901887"/>
    <w:rsid w:val="009021C7"/>
    <w:rsid w:val="00902337"/>
    <w:rsid w:val="00902379"/>
    <w:rsid w:val="00902721"/>
    <w:rsid w:val="00902B0E"/>
    <w:rsid w:val="00902FA3"/>
    <w:rsid w:val="009036C2"/>
    <w:rsid w:val="00903A9B"/>
    <w:rsid w:val="00903D54"/>
    <w:rsid w:val="0090435F"/>
    <w:rsid w:val="009043AF"/>
    <w:rsid w:val="00904820"/>
    <w:rsid w:val="0090483A"/>
    <w:rsid w:val="00904A3E"/>
    <w:rsid w:val="009050DA"/>
    <w:rsid w:val="009052DF"/>
    <w:rsid w:val="00905375"/>
    <w:rsid w:val="0090570B"/>
    <w:rsid w:val="009059DB"/>
    <w:rsid w:val="009059F0"/>
    <w:rsid w:val="00905FD6"/>
    <w:rsid w:val="009061FF"/>
    <w:rsid w:val="009062BC"/>
    <w:rsid w:val="009067C1"/>
    <w:rsid w:val="00906A6A"/>
    <w:rsid w:val="00906D3F"/>
    <w:rsid w:val="00907154"/>
    <w:rsid w:val="009072E5"/>
    <w:rsid w:val="0090762F"/>
    <w:rsid w:val="00907CB4"/>
    <w:rsid w:val="00910211"/>
    <w:rsid w:val="0091039D"/>
    <w:rsid w:val="00910BB8"/>
    <w:rsid w:val="00911167"/>
    <w:rsid w:val="009113F3"/>
    <w:rsid w:val="00911835"/>
    <w:rsid w:val="00912320"/>
    <w:rsid w:val="00912816"/>
    <w:rsid w:val="00912E9C"/>
    <w:rsid w:val="00913011"/>
    <w:rsid w:val="009130D1"/>
    <w:rsid w:val="009131B9"/>
    <w:rsid w:val="0091339E"/>
    <w:rsid w:val="0091340B"/>
    <w:rsid w:val="009135EB"/>
    <w:rsid w:val="00913887"/>
    <w:rsid w:val="00913FFB"/>
    <w:rsid w:val="009143A1"/>
    <w:rsid w:val="00914748"/>
    <w:rsid w:val="00914A8F"/>
    <w:rsid w:val="00914A99"/>
    <w:rsid w:val="00914E7E"/>
    <w:rsid w:val="00914F97"/>
    <w:rsid w:val="009152B3"/>
    <w:rsid w:val="00915375"/>
    <w:rsid w:val="00916358"/>
    <w:rsid w:val="009165E8"/>
    <w:rsid w:val="009167D2"/>
    <w:rsid w:val="009168D8"/>
    <w:rsid w:val="009168E2"/>
    <w:rsid w:val="00916AB8"/>
    <w:rsid w:val="009177F2"/>
    <w:rsid w:val="00917C0C"/>
    <w:rsid w:val="009207A4"/>
    <w:rsid w:val="009207FB"/>
    <w:rsid w:val="009212CC"/>
    <w:rsid w:val="00921325"/>
    <w:rsid w:val="0092166E"/>
    <w:rsid w:val="00921E19"/>
    <w:rsid w:val="00921E88"/>
    <w:rsid w:val="00921F47"/>
    <w:rsid w:val="009223F0"/>
    <w:rsid w:val="0092244D"/>
    <w:rsid w:val="00922708"/>
    <w:rsid w:val="00922828"/>
    <w:rsid w:val="009231AB"/>
    <w:rsid w:val="00923490"/>
    <w:rsid w:val="00923493"/>
    <w:rsid w:val="00923948"/>
    <w:rsid w:val="00923BA6"/>
    <w:rsid w:val="00923F98"/>
    <w:rsid w:val="00923FB3"/>
    <w:rsid w:val="0092459D"/>
    <w:rsid w:val="00924B55"/>
    <w:rsid w:val="00924E8D"/>
    <w:rsid w:val="00924FD1"/>
    <w:rsid w:val="00925030"/>
    <w:rsid w:val="009250CE"/>
    <w:rsid w:val="009252D4"/>
    <w:rsid w:val="009253ED"/>
    <w:rsid w:val="009256B7"/>
    <w:rsid w:val="0092573A"/>
    <w:rsid w:val="00925BB8"/>
    <w:rsid w:val="00925D34"/>
    <w:rsid w:val="00925DDF"/>
    <w:rsid w:val="00925E78"/>
    <w:rsid w:val="00925F89"/>
    <w:rsid w:val="0092630B"/>
    <w:rsid w:val="009263BF"/>
    <w:rsid w:val="009264AA"/>
    <w:rsid w:val="009264D3"/>
    <w:rsid w:val="0092677B"/>
    <w:rsid w:val="00926986"/>
    <w:rsid w:val="00926C34"/>
    <w:rsid w:val="00926D33"/>
    <w:rsid w:val="00927473"/>
    <w:rsid w:val="009276B0"/>
    <w:rsid w:val="00927CBB"/>
    <w:rsid w:val="00927E14"/>
    <w:rsid w:val="00927F67"/>
    <w:rsid w:val="0093046B"/>
    <w:rsid w:val="009306CD"/>
    <w:rsid w:val="009309BD"/>
    <w:rsid w:val="00930CCA"/>
    <w:rsid w:val="00930DBD"/>
    <w:rsid w:val="00930E4D"/>
    <w:rsid w:val="00930FA8"/>
    <w:rsid w:val="00930FB2"/>
    <w:rsid w:val="00931089"/>
    <w:rsid w:val="009313A5"/>
    <w:rsid w:val="009318CF"/>
    <w:rsid w:val="00931B25"/>
    <w:rsid w:val="00931CEE"/>
    <w:rsid w:val="00931D81"/>
    <w:rsid w:val="00932030"/>
    <w:rsid w:val="00932180"/>
    <w:rsid w:val="009321C6"/>
    <w:rsid w:val="009324A8"/>
    <w:rsid w:val="0093250F"/>
    <w:rsid w:val="00932560"/>
    <w:rsid w:val="009326E2"/>
    <w:rsid w:val="009328BD"/>
    <w:rsid w:val="00932F64"/>
    <w:rsid w:val="0093324D"/>
    <w:rsid w:val="0093334A"/>
    <w:rsid w:val="00933857"/>
    <w:rsid w:val="009339BD"/>
    <w:rsid w:val="00933FC2"/>
    <w:rsid w:val="00934769"/>
    <w:rsid w:val="009347B4"/>
    <w:rsid w:val="009348C5"/>
    <w:rsid w:val="00934936"/>
    <w:rsid w:val="00934AAD"/>
    <w:rsid w:val="00934E1D"/>
    <w:rsid w:val="00935022"/>
    <w:rsid w:val="0093509E"/>
    <w:rsid w:val="009350DC"/>
    <w:rsid w:val="0093517B"/>
    <w:rsid w:val="0093535F"/>
    <w:rsid w:val="009356B3"/>
    <w:rsid w:val="00935D78"/>
    <w:rsid w:val="009366ED"/>
    <w:rsid w:val="00936CFE"/>
    <w:rsid w:val="009372C3"/>
    <w:rsid w:val="0093735F"/>
    <w:rsid w:val="0093738C"/>
    <w:rsid w:val="009373ED"/>
    <w:rsid w:val="009375CA"/>
    <w:rsid w:val="009375E9"/>
    <w:rsid w:val="00937F3D"/>
    <w:rsid w:val="00937FFE"/>
    <w:rsid w:val="00940090"/>
    <w:rsid w:val="009404F8"/>
    <w:rsid w:val="009405B4"/>
    <w:rsid w:val="009409E6"/>
    <w:rsid w:val="00940A13"/>
    <w:rsid w:val="00940BC7"/>
    <w:rsid w:val="0094123B"/>
    <w:rsid w:val="00941B0D"/>
    <w:rsid w:val="00941D03"/>
    <w:rsid w:val="009423E1"/>
    <w:rsid w:val="00942820"/>
    <w:rsid w:val="00942E28"/>
    <w:rsid w:val="00942E6F"/>
    <w:rsid w:val="0094314D"/>
    <w:rsid w:val="0094326D"/>
    <w:rsid w:val="009437C8"/>
    <w:rsid w:val="009440BD"/>
    <w:rsid w:val="009440F4"/>
    <w:rsid w:val="009442D3"/>
    <w:rsid w:val="00944960"/>
    <w:rsid w:val="00944BD3"/>
    <w:rsid w:val="00944C27"/>
    <w:rsid w:val="00944CC1"/>
    <w:rsid w:val="00944DF0"/>
    <w:rsid w:val="00945173"/>
    <w:rsid w:val="009454D5"/>
    <w:rsid w:val="009459F9"/>
    <w:rsid w:val="00945B9E"/>
    <w:rsid w:val="009461F6"/>
    <w:rsid w:val="0094635C"/>
    <w:rsid w:val="00946F48"/>
    <w:rsid w:val="009477A3"/>
    <w:rsid w:val="0094789E"/>
    <w:rsid w:val="0094792B"/>
    <w:rsid w:val="0094793D"/>
    <w:rsid w:val="00947E2A"/>
    <w:rsid w:val="00947F7E"/>
    <w:rsid w:val="009500CF"/>
    <w:rsid w:val="009505BC"/>
    <w:rsid w:val="00950DA8"/>
    <w:rsid w:val="00950E7A"/>
    <w:rsid w:val="0095198B"/>
    <w:rsid w:val="00951FCE"/>
    <w:rsid w:val="00952173"/>
    <w:rsid w:val="009523C2"/>
    <w:rsid w:val="00952914"/>
    <w:rsid w:val="009529DD"/>
    <w:rsid w:val="00952ECE"/>
    <w:rsid w:val="0095302E"/>
    <w:rsid w:val="009534EA"/>
    <w:rsid w:val="009536CA"/>
    <w:rsid w:val="0095383B"/>
    <w:rsid w:val="00953A43"/>
    <w:rsid w:val="00953CB5"/>
    <w:rsid w:val="00953CF5"/>
    <w:rsid w:val="00953D23"/>
    <w:rsid w:val="00953DFC"/>
    <w:rsid w:val="00953E2D"/>
    <w:rsid w:val="00954197"/>
    <w:rsid w:val="0095429E"/>
    <w:rsid w:val="00954514"/>
    <w:rsid w:val="009549AC"/>
    <w:rsid w:val="00954ACB"/>
    <w:rsid w:val="00954B8F"/>
    <w:rsid w:val="00955446"/>
    <w:rsid w:val="00955739"/>
    <w:rsid w:val="00955C27"/>
    <w:rsid w:val="00955EBD"/>
    <w:rsid w:val="00955ED9"/>
    <w:rsid w:val="0095614A"/>
    <w:rsid w:val="009563C9"/>
    <w:rsid w:val="00956B92"/>
    <w:rsid w:val="00956FFF"/>
    <w:rsid w:val="00957078"/>
    <w:rsid w:val="009574D7"/>
    <w:rsid w:val="0095786F"/>
    <w:rsid w:val="0095793D"/>
    <w:rsid w:val="00957E67"/>
    <w:rsid w:val="0096049F"/>
    <w:rsid w:val="009604DE"/>
    <w:rsid w:val="00960A53"/>
    <w:rsid w:val="00960B8D"/>
    <w:rsid w:val="00960D7E"/>
    <w:rsid w:val="0096105E"/>
    <w:rsid w:val="0096127D"/>
    <w:rsid w:val="009617DE"/>
    <w:rsid w:val="00961AC0"/>
    <w:rsid w:val="00961C72"/>
    <w:rsid w:val="00961C93"/>
    <w:rsid w:val="00962561"/>
    <w:rsid w:val="009627FA"/>
    <w:rsid w:val="009628AC"/>
    <w:rsid w:val="0096366C"/>
    <w:rsid w:val="00963680"/>
    <w:rsid w:val="009637C9"/>
    <w:rsid w:val="00963BE6"/>
    <w:rsid w:val="00964294"/>
    <w:rsid w:val="00964390"/>
    <w:rsid w:val="00964738"/>
    <w:rsid w:val="00964FDD"/>
    <w:rsid w:val="00965625"/>
    <w:rsid w:val="0096565E"/>
    <w:rsid w:val="009658D2"/>
    <w:rsid w:val="00965B12"/>
    <w:rsid w:val="00965B47"/>
    <w:rsid w:val="00965BE9"/>
    <w:rsid w:val="00965CBC"/>
    <w:rsid w:val="009664CC"/>
    <w:rsid w:val="00966671"/>
    <w:rsid w:val="009666EA"/>
    <w:rsid w:val="009667D8"/>
    <w:rsid w:val="0096680D"/>
    <w:rsid w:val="00966A23"/>
    <w:rsid w:val="00966CD6"/>
    <w:rsid w:val="00966DBC"/>
    <w:rsid w:val="00967633"/>
    <w:rsid w:val="00967BE6"/>
    <w:rsid w:val="00967C46"/>
    <w:rsid w:val="00967E88"/>
    <w:rsid w:val="00967F4A"/>
    <w:rsid w:val="00967FB9"/>
    <w:rsid w:val="009701AA"/>
    <w:rsid w:val="00970394"/>
    <w:rsid w:val="009704F5"/>
    <w:rsid w:val="00970A15"/>
    <w:rsid w:val="00970DCF"/>
    <w:rsid w:val="00970F9A"/>
    <w:rsid w:val="0097148F"/>
    <w:rsid w:val="00971563"/>
    <w:rsid w:val="00971911"/>
    <w:rsid w:val="00971A43"/>
    <w:rsid w:val="00971E5A"/>
    <w:rsid w:val="00971FBD"/>
    <w:rsid w:val="00971FC6"/>
    <w:rsid w:val="00972269"/>
    <w:rsid w:val="009722A1"/>
    <w:rsid w:val="00972FCF"/>
    <w:rsid w:val="00973502"/>
    <w:rsid w:val="00973802"/>
    <w:rsid w:val="009740CE"/>
    <w:rsid w:val="00974105"/>
    <w:rsid w:val="00974A7B"/>
    <w:rsid w:val="00974D94"/>
    <w:rsid w:val="00974F9E"/>
    <w:rsid w:val="0097506D"/>
    <w:rsid w:val="00975190"/>
    <w:rsid w:val="009754CE"/>
    <w:rsid w:val="009755EB"/>
    <w:rsid w:val="00975B08"/>
    <w:rsid w:val="00975EC2"/>
    <w:rsid w:val="00975F69"/>
    <w:rsid w:val="009763DF"/>
    <w:rsid w:val="00976499"/>
    <w:rsid w:val="00976BE2"/>
    <w:rsid w:val="00976CF7"/>
    <w:rsid w:val="00976E17"/>
    <w:rsid w:val="00976E95"/>
    <w:rsid w:val="00976F58"/>
    <w:rsid w:val="00977E91"/>
    <w:rsid w:val="00980331"/>
    <w:rsid w:val="00980511"/>
    <w:rsid w:val="00980D1E"/>
    <w:rsid w:val="009810FE"/>
    <w:rsid w:val="0098133D"/>
    <w:rsid w:val="009818BF"/>
    <w:rsid w:val="009818E9"/>
    <w:rsid w:val="009822C2"/>
    <w:rsid w:val="00982333"/>
    <w:rsid w:val="0098249F"/>
    <w:rsid w:val="009824AA"/>
    <w:rsid w:val="009825DB"/>
    <w:rsid w:val="00982823"/>
    <w:rsid w:val="00982A25"/>
    <w:rsid w:val="00982A35"/>
    <w:rsid w:val="00983140"/>
    <w:rsid w:val="00983152"/>
    <w:rsid w:val="009831E3"/>
    <w:rsid w:val="00983398"/>
    <w:rsid w:val="00983AF4"/>
    <w:rsid w:val="00983C7A"/>
    <w:rsid w:val="00983E39"/>
    <w:rsid w:val="00983F6B"/>
    <w:rsid w:val="009846B6"/>
    <w:rsid w:val="009847D4"/>
    <w:rsid w:val="00984905"/>
    <w:rsid w:val="00985179"/>
    <w:rsid w:val="009852D4"/>
    <w:rsid w:val="0098539B"/>
    <w:rsid w:val="009855E9"/>
    <w:rsid w:val="00985847"/>
    <w:rsid w:val="00985C22"/>
    <w:rsid w:val="0098629E"/>
    <w:rsid w:val="0098636C"/>
    <w:rsid w:val="009863D1"/>
    <w:rsid w:val="0098699B"/>
    <w:rsid w:val="00986B01"/>
    <w:rsid w:val="00986EC1"/>
    <w:rsid w:val="00987292"/>
    <w:rsid w:val="00987C35"/>
    <w:rsid w:val="00987EEF"/>
    <w:rsid w:val="00990194"/>
    <w:rsid w:val="009903C5"/>
    <w:rsid w:val="009907DB"/>
    <w:rsid w:val="00990850"/>
    <w:rsid w:val="00990950"/>
    <w:rsid w:val="00990AD8"/>
    <w:rsid w:val="00990F8C"/>
    <w:rsid w:val="00990F8E"/>
    <w:rsid w:val="00990FBA"/>
    <w:rsid w:val="0099114B"/>
    <w:rsid w:val="0099131A"/>
    <w:rsid w:val="009916C2"/>
    <w:rsid w:val="00991D18"/>
    <w:rsid w:val="00991D57"/>
    <w:rsid w:val="0099205C"/>
    <w:rsid w:val="009925C9"/>
    <w:rsid w:val="00992DE9"/>
    <w:rsid w:val="00993290"/>
    <w:rsid w:val="0099344D"/>
    <w:rsid w:val="009934E7"/>
    <w:rsid w:val="00993646"/>
    <w:rsid w:val="0099366E"/>
    <w:rsid w:val="00993A55"/>
    <w:rsid w:val="00993EC4"/>
    <w:rsid w:val="009942B7"/>
    <w:rsid w:val="00994FE9"/>
    <w:rsid w:val="009951FC"/>
    <w:rsid w:val="0099543B"/>
    <w:rsid w:val="009955C7"/>
    <w:rsid w:val="00995F51"/>
    <w:rsid w:val="00996284"/>
    <w:rsid w:val="009964CC"/>
    <w:rsid w:val="00996544"/>
    <w:rsid w:val="009965C3"/>
    <w:rsid w:val="009968B5"/>
    <w:rsid w:val="00996B3B"/>
    <w:rsid w:val="00996BB7"/>
    <w:rsid w:val="00996C13"/>
    <w:rsid w:val="00996DBD"/>
    <w:rsid w:val="009970D5"/>
    <w:rsid w:val="0099774D"/>
    <w:rsid w:val="00997757"/>
    <w:rsid w:val="00997B2F"/>
    <w:rsid w:val="00997BF3"/>
    <w:rsid w:val="009A090B"/>
    <w:rsid w:val="009A0ED9"/>
    <w:rsid w:val="009A11D9"/>
    <w:rsid w:val="009A170E"/>
    <w:rsid w:val="009A1750"/>
    <w:rsid w:val="009A18B0"/>
    <w:rsid w:val="009A1AF1"/>
    <w:rsid w:val="009A21BF"/>
    <w:rsid w:val="009A27FB"/>
    <w:rsid w:val="009A2B90"/>
    <w:rsid w:val="009A34FB"/>
    <w:rsid w:val="009A385C"/>
    <w:rsid w:val="009A39EF"/>
    <w:rsid w:val="009A3C5A"/>
    <w:rsid w:val="009A5093"/>
    <w:rsid w:val="009A5738"/>
    <w:rsid w:val="009A5B14"/>
    <w:rsid w:val="009A5B2A"/>
    <w:rsid w:val="009A5B64"/>
    <w:rsid w:val="009A5FA8"/>
    <w:rsid w:val="009A5FAC"/>
    <w:rsid w:val="009A6649"/>
    <w:rsid w:val="009A67CE"/>
    <w:rsid w:val="009A6C8B"/>
    <w:rsid w:val="009A6EC1"/>
    <w:rsid w:val="009A6FE9"/>
    <w:rsid w:val="009A722D"/>
    <w:rsid w:val="009A74E6"/>
    <w:rsid w:val="009A77AC"/>
    <w:rsid w:val="009A7B8F"/>
    <w:rsid w:val="009A7DA1"/>
    <w:rsid w:val="009A7E1A"/>
    <w:rsid w:val="009B006E"/>
    <w:rsid w:val="009B0087"/>
    <w:rsid w:val="009B010C"/>
    <w:rsid w:val="009B05E9"/>
    <w:rsid w:val="009B06A5"/>
    <w:rsid w:val="009B06C8"/>
    <w:rsid w:val="009B06F5"/>
    <w:rsid w:val="009B0D75"/>
    <w:rsid w:val="009B143D"/>
    <w:rsid w:val="009B1741"/>
    <w:rsid w:val="009B1D56"/>
    <w:rsid w:val="009B29E5"/>
    <w:rsid w:val="009B2A61"/>
    <w:rsid w:val="009B2D30"/>
    <w:rsid w:val="009B30C6"/>
    <w:rsid w:val="009B3DBE"/>
    <w:rsid w:val="009B3F38"/>
    <w:rsid w:val="009B3FF7"/>
    <w:rsid w:val="009B4136"/>
    <w:rsid w:val="009B4373"/>
    <w:rsid w:val="009B4425"/>
    <w:rsid w:val="009B45BD"/>
    <w:rsid w:val="009B4789"/>
    <w:rsid w:val="009B5041"/>
    <w:rsid w:val="009B504B"/>
    <w:rsid w:val="009B549D"/>
    <w:rsid w:val="009B54F9"/>
    <w:rsid w:val="009B57B4"/>
    <w:rsid w:val="009B629D"/>
    <w:rsid w:val="009B639B"/>
    <w:rsid w:val="009B64CC"/>
    <w:rsid w:val="009B69EA"/>
    <w:rsid w:val="009B6A4D"/>
    <w:rsid w:val="009B6B12"/>
    <w:rsid w:val="009B6C28"/>
    <w:rsid w:val="009B6DD3"/>
    <w:rsid w:val="009B7B88"/>
    <w:rsid w:val="009B7B9E"/>
    <w:rsid w:val="009C00CA"/>
    <w:rsid w:val="009C023A"/>
    <w:rsid w:val="009C0315"/>
    <w:rsid w:val="009C03B8"/>
    <w:rsid w:val="009C094F"/>
    <w:rsid w:val="009C1085"/>
    <w:rsid w:val="009C10E7"/>
    <w:rsid w:val="009C11DB"/>
    <w:rsid w:val="009C1362"/>
    <w:rsid w:val="009C171A"/>
    <w:rsid w:val="009C1B54"/>
    <w:rsid w:val="009C1B6D"/>
    <w:rsid w:val="009C1CE7"/>
    <w:rsid w:val="009C208D"/>
    <w:rsid w:val="009C2151"/>
    <w:rsid w:val="009C2FA2"/>
    <w:rsid w:val="009C304E"/>
    <w:rsid w:val="009C3153"/>
    <w:rsid w:val="009C3A60"/>
    <w:rsid w:val="009C3E23"/>
    <w:rsid w:val="009C433C"/>
    <w:rsid w:val="009C464D"/>
    <w:rsid w:val="009C478B"/>
    <w:rsid w:val="009C4AB8"/>
    <w:rsid w:val="009C5092"/>
    <w:rsid w:val="009C5422"/>
    <w:rsid w:val="009C572A"/>
    <w:rsid w:val="009C58A3"/>
    <w:rsid w:val="009C5A24"/>
    <w:rsid w:val="009C5D1D"/>
    <w:rsid w:val="009C6029"/>
    <w:rsid w:val="009C6508"/>
    <w:rsid w:val="009C66C8"/>
    <w:rsid w:val="009C685D"/>
    <w:rsid w:val="009C698D"/>
    <w:rsid w:val="009C70DB"/>
    <w:rsid w:val="009C75A2"/>
    <w:rsid w:val="009C7610"/>
    <w:rsid w:val="009C767C"/>
    <w:rsid w:val="009C772F"/>
    <w:rsid w:val="009C7C78"/>
    <w:rsid w:val="009C7EFA"/>
    <w:rsid w:val="009D01CF"/>
    <w:rsid w:val="009D0336"/>
    <w:rsid w:val="009D056F"/>
    <w:rsid w:val="009D0C68"/>
    <w:rsid w:val="009D11AB"/>
    <w:rsid w:val="009D13E6"/>
    <w:rsid w:val="009D17B0"/>
    <w:rsid w:val="009D1A09"/>
    <w:rsid w:val="009D1C36"/>
    <w:rsid w:val="009D1D70"/>
    <w:rsid w:val="009D1DFA"/>
    <w:rsid w:val="009D217A"/>
    <w:rsid w:val="009D22F5"/>
    <w:rsid w:val="009D2732"/>
    <w:rsid w:val="009D28A0"/>
    <w:rsid w:val="009D2EF0"/>
    <w:rsid w:val="009D30AC"/>
    <w:rsid w:val="009D33B7"/>
    <w:rsid w:val="009D35C5"/>
    <w:rsid w:val="009D3819"/>
    <w:rsid w:val="009D3FF3"/>
    <w:rsid w:val="009D406C"/>
    <w:rsid w:val="009D4431"/>
    <w:rsid w:val="009D445B"/>
    <w:rsid w:val="009D4CE5"/>
    <w:rsid w:val="009D4D35"/>
    <w:rsid w:val="009D57C9"/>
    <w:rsid w:val="009D5C6B"/>
    <w:rsid w:val="009D5C79"/>
    <w:rsid w:val="009D6048"/>
    <w:rsid w:val="009D6449"/>
    <w:rsid w:val="009D69C0"/>
    <w:rsid w:val="009D6C88"/>
    <w:rsid w:val="009D6CAA"/>
    <w:rsid w:val="009D6D00"/>
    <w:rsid w:val="009D78F3"/>
    <w:rsid w:val="009D7EAF"/>
    <w:rsid w:val="009E0236"/>
    <w:rsid w:val="009E08DD"/>
    <w:rsid w:val="009E09A7"/>
    <w:rsid w:val="009E0EB5"/>
    <w:rsid w:val="009E0F68"/>
    <w:rsid w:val="009E1961"/>
    <w:rsid w:val="009E1C81"/>
    <w:rsid w:val="009E1DFD"/>
    <w:rsid w:val="009E1FFD"/>
    <w:rsid w:val="009E2248"/>
    <w:rsid w:val="009E2EE7"/>
    <w:rsid w:val="009E3C7A"/>
    <w:rsid w:val="009E48DF"/>
    <w:rsid w:val="009E4956"/>
    <w:rsid w:val="009E4D8C"/>
    <w:rsid w:val="009E5575"/>
    <w:rsid w:val="009E55C8"/>
    <w:rsid w:val="009E5822"/>
    <w:rsid w:val="009E62A7"/>
    <w:rsid w:val="009E67B2"/>
    <w:rsid w:val="009E6911"/>
    <w:rsid w:val="009E6A39"/>
    <w:rsid w:val="009E6D9C"/>
    <w:rsid w:val="009E707B"/>
    <w:rsid w:val="009E7084"/>
    <w:rsid w:val="009E712C"/>
    <w:rsid w:val="009E7AB8"/>
    <w:rsid w:val="009E7F60"/>
    <w:rsid w:val="009F015E"/>
    <w:rsid w:val="009F02B3"/>
    <w:rsid w:val="009F0A58"/>
    <w:rsid w:val="009F0B9A"/>
    <w:rsid w:val="009F0E16"/>
    <w:rsid w:val="009F172D"/>
    <w:rsid w:val="009F1A4E"/>
    <w:rsid w:val="009F1D94"/>
    <w:rsid w:val="009F2207"/>
    <w:rsid w:val="009F24F5"/>
    <w:rsid w:val="009F25A4"/>
    <w:rsid w:val="009F2828"/>
    <w:rsid w:val="009F2C2C"/>
    <w:rsid w:val="009F2DCC"/>
    <w:rsid w:val="009F30D0"/>
    <w:rsid w:val="009F344B"/>
    <w:rsid w:val="009F365C"/>
    <w:rsid w:val="009F36E2"/>
    <w:rsid w:val="009F401C"/>
    <w:rsid w:val="009F4384"/>
    <w:rsid w:val="009F4398"/>
    <w:rsid w:val="009F4546"/>
    <w:rsid w:val="009F4597"/>
    <w:rsid w:val="009F4640"/>
    <w:rsid w:val="009F4759"/>
    <w:rsid w:val="009F47EF"/>
    <w:rsid w:val="009F48C6"/>
    <w:rsid w:val="009F48F3"/>
    <w:rsid w:val="009F4A8E"/>
    <w:rsid w:val="009F52B9"/>
    <w:rsid w:val="009F55E3"/>
    <w:rsid w:val="009F55ED"/>
    <w:rsid w:val="009F65E8"/>
    <w:rsid w:val="009F6651"/>
    <w:rsid w:val="009F6AAD"/>
    <w:rsid w:val="009F6F24"/>
    <w:rsid w:val="009F703C"/>
    <w:rsid w:val="009F7050"/>
    <w:rsid w:val="009F7276"/>
    <w:rsid w:val="009F72EF"/>
    <w:rsid w:val="009F73DD"/>
    <w:rsid w:val="00A000F8"/>
    <w:rsid w:val="00A002D3"/>
    <w:rsid w:val="00A006B6"/>
    <w:rsid w:val="00A0091B"/>
    <w:rsid w:val="00A00D3C"/>
    <w:rsid w:val="00A010AC"/>
    <w:rsid w:val="00A010C1"/>
    <w:rsid w:val="00A0161C"/>
    <w:rsid w:val="00A01A1B"/>
    <w:rsid w:val="00A01A61"/>
    <w:rsid w:val="00A02218"/>
    <w:rsid w:val="00A024AF"/>
    <w:rsid w:val="00A027DF"/>
    <w:rsid w:val="00A027F5"/>
    <w:rsid w:val="00A02BE8"/>
    <w:rsid w:val="00A0318D"/>
    <w:rsid w:val="00A03353"/>
    <w:rsid w:val="00A0358A"/>
    <w:rsid w:val="00A035FB"/>
    <w:rsid w:val="00A039A9"/>
    <w:rsid w:val="00A03CB5"/>
    <w:rsid w:val="00A03E30"/>
    <w:rsid w:val="00A041DD"/>
    <w:rsid w:val="00A0448B"/>
    <w:rsid w:val="00A04506"/>
    <w:rsid w:val="00A0477C"/>
    <w:rsid w:val="00A047B5"/>
    <w:rsid w:val="00A0497C"/>
    <w:rsid w:val="00A04F78"/>
    <w:rsid w:val="00A060FA"/>
    <w:rsid w:val="00A062AE"/>
    <w:rsid w:val="00A06490"/>
    <w:rsid w:val="00A0665D"/>
    <w:rsid w:val="00A066DA"/>
    <w:rsid w:val="00A06981"/>
    <w:rsid w:val="00A06FD6"/>
    <w:rsid w:val="00A0722A"/>
    <w:rsid w:val="00A07868"/>
    <w:rsid w:val="00A079E6"/>
    <w:rsid w:val="00A07B0B"/>
    <w:rsid w:val="00A07CBC"/>
    <w:rsid w:val="00A1034E"/>
    <w:rsid w:val="00A1038F"/>
    <w:rsid w:val="00A111DA"/>
    <w:rsid w:val="00A11277"/>
    <w:rsid w:val="00A11695"/>
    <w:rsid w:val="00A1188C"/>
    <w:rsid w:val="00A11BB3"/>
    <w:rsid w:val="00A11DA5"/>
    <w:rsid w:val="00A11F88"/>
    <w:rsid w:val="00A12023"/>
    <w:rsid w:val="00A1254A"/>
    <w:rsid w:val="00A12660"/>
    <w:rsid w:val="00A12FA9"/>
    <w:rsid w:val="00A13106"/>
    <w:rsid w:val="00A132C5"/>
    <w:rsid w:val="00A13729"/>
    <w:rsid w:val="00A13B22"/>
    <w:rsid w:val="00A13FC2"/>
    <w:rsid w:val="00A1405B"/>
    <w:rsid w:val="00A14142"/>
    <w:rsid w:val="00A14452"/>
    <w:rsid w:val="00A148BF"/>
    <w:rsid w:val="00A14C58"/>
    <w:rsid w:val="00A14DCE"/>
    <w:rsid w:val="00A14F1F"/>
    <w:rsid w:val="00A14F65"/>
    <w:rsid w:val="00A1516D"/>
    <w:rsid w:val="00A154B9"/>
    <w:rsid w:val="00A157DF"/>
    <w:rsid w:val="00A15888"/>
    <w:rsid w:val="00A15B0B"/>
    <w:rsid w:val="00A15C45"/>
    <w:rsid w:val="00A16073"/>
    <w:rsid w:val="00A1696B"/>
    <w:rsid w:val="00A16E0C"/>
    <w:rsid w:val="00A1737F"/>
    <w:rsid w:val="00A1765C"/>
    <w:rsid w:val="00A17825"/>
    <w:rsid w:val="00A17BA2"/>
    <w:rsid w:val="00A17DB3"/>
    <w:rsid w:val="00A200EF"/>
    <w:rsid w:val="00A207E5"/>
    <w:rsid w:val="00A21DFF"/>
    <w:rsid w:val="00A21FEB"/>
    <w:rsid w:val="00A22244"/>
    <w:rsid w:val="00A222E4"/>
    <w:rsid w:val="00A22381"/>
    <w:rsid w:val="00A22865"/>
    <w:rsid w:val="00A22E75"/>
    <w:rsid w:val="00A22E8C"/>
    <w:rsid w:val="00A23067"/>
    <w:rsid w:val="00A23217"/>
    <w:rsid w:val="00A23717"/>
    <w:rsid w:val="00A238F8"/>
    <w:rsid w:val="00A2398B"/>
    <w:rsid w:val="00A239E2"/>
    <w:rsid w:val="00A23C39"/>
    <w:rsid w:val="00A23DA8"/>
    <w:rsid w:val="00A23EC0"/>
    <w:rsid w:val="00A23F0A"/>
    <w:rsid w:val="00A2467B"/>
    <w:rsid w:val="00A249DF"/>
    <w:rsid w:val="00A24AC1"/>
    <w:rsid w:val="00A25050"/>
    <w:rsid w:val="00A2538F"/>
    <w:rsid w:val="00A25473"/>
    <w:rsid w:val="00A25600"/>
    <w:rsid w:val="00A25F78"/>
    <w:rsid w:val="00A25FED"/>
    <w:rsid w:val="00A26098"/>
    <w:rsid w:val="00A2672E"/>
    <w:rsid w:val="00A26A46"/>
    <w:rsid w:val="00A27049"/>
    <w:rsid w:val="00A2725F"/>
    <w:rsid w:val="00A27563"/>
    <w:rsid w:val="00A27742"/>
    <w:rsid w:val="00A277AD"/>
    <w:rsid w:val="00A27AF0"/>
    <w:rsid w:val="00A27C26"/>
    <w:rsid w:val="00A27F24"/>
    <w:rsid w:val="00A302E6"/>
    <w:rsid w:val="00A30414"/>
    <w:rsid w:val="00A30469"/>
    <w:rsid w:val="00A3070D"/>
    <w:rsid w:val="00A30C55"/>
    <w:rsid w:val="00A30DD2"/>
    <w:rsid w:val="00A30FEE"/>
    <w:rsid w:val="00A31416"/>
    <w:rsid w:val="00A31E13"/>
    <w:rsid w:val="00A3200F"/>
    <w:rsid w:val="00A3209B"/>
    <w:rsid w:val="00A32E1E"/>
    <w:rsid w:val="00A32E46"/>
    <w:rsid w:val="00A3325D"/>
    <w:rsid w:val="00A33998"/>
    <w:rsid w:val="00A33D2C"/>
    <w:rsid w:val="00A3446C"/>
    <w:rsid w:val="00A344E2"/>
    <w:rsid w:val="00A3489D"/>
    <w:rsid w:val="00A348F5"/>
    <w:rsid w:val="00A3562E"/>
    <w:rsid w:val="00A357AE"/>
    <w:rsid w:val="00A3591D"/>
    <w:rsid w:val="00A359B1"/>
    <w:rsid w:val="00A35A6F"/>
    <w:rsid w:val="00A35BE4"/>
    <w:rsid w:val="00A35DFC"/>
    <w:rsid w:val="00A3607E"/>
    <w:rsid w:val="00A36255"/>
    <w:rsid w:val="00A36281"/>
    <w:rsid w:val="00A36294"/>
    <w:rsid w:val="00A3653F"/>
    <w:rsid w:val="00A3669C"/>
    <w:rsid w:val="00A36CB1"/>
    <w:rsid w:val="00A36DE0"/>
    <w:rsid w:val="00A379E9"/>
    <w:rsid w:val="00A37A0F"/>
    <w:rsid w:val="00A37CC8"/>
    <w:rsid w:val="00A37E5E"/>
    <w:rsid w:val="00A402D5"/>
    <w:rsid w:val="00A40392"/>
    <w:rsid w:val="00A403FE"/>
    <w:rsid w:val="00A40820"/>
    <w:rsid w:val="00A4097D"/>
    <w:rsid w:val="00A40B60"/>
    <w:rsid w:val="00A4113B"/>
    <w:rsid w:val="00A41331"/>
    <w:rsid w:val="00A4163E"/>
    <w:rsid w:val="00A4181F"/>
    <w:rsid w:val="00A422B4"/>
    <w:rsid w:val="00A42E99"/>
    <w:rsid w:val="00A430E6"/>
    <w:rsid w:val="00A43430"/>
    <w:rsid w:val="00A43522"/>
    <w:rsid w:val="00A43C8D"/>
    <w:rsid w:val="00A43EC9"/>
    <w:rsid w:val="00A44207"/>
    <w:rsid w:val="00A4452F"/>
    <w:rsid w:val="00A44633"/>
    <w:rsid w:val="00A446E0"/>
    <w:rsid w:val="00A44866"/>
    <w:rsid w:val="00A44A30"/>
    <w:rsid w:val="00A44DBE"/>
    <w:rsid w:val="00A45010"/>
    <w:rsid w:val="00A45432"/>
    <w:rsid w:val="00A455DC"/>
    <w:rsid w:val="00A457AA"/>
    <w:rsid w:val="00A45AA0"/>
    <w:rsid w:val="00A45C6E"/>
    <w:rsid w:val="00A45D98"/>
    <w:rsid w:val="00A45F92"/>
    <w:rsid w:val="00A4610E"/>
    <w:rsid w:val="00A46674"/>
    <w:rsid w:val="00A4683B"/>
    <w:rsid w:val="00A46BEB"/>
    <w:rsid w:val="00A46C6C"/>
    <w:rsid w:val="00A47772"/>
    <w:rsid w:val="00A478D0"/>
    <w:rsid w:val="00A479D6"/>
    <w:rsid w:val="00A47DA4"/>
    <w:rsid w:val="00A47F52"/>
    <w:rsid w:val="00A47F67"/>
    <w:rsid w:val="00A47FB1"/>
    <w:rsid w:val="00A500FA"/>
    <w:rsid w:val="00A506F2"/>
    <w:rsid w:val="00A508B2"/>
    <w:rsid w:val="00A50928"/>
    <w:rsid w:val="00A509E8"/>
    <w:rsid w:val="00A50B95"/>
    <w:rsid w:val="00A50CC9"/>
    <w:rsid w:val="00A50E0B"/>
    <w:rsid w:val="00A51E7D"/>
    <w:rsid w:val="00A527BB"/>
    <w:rsid w:val="00A528DC"/>
    <w:rsid w:val="00A52967"/>
    <w:rsid w:val="00A52B00"/>
    <w:rsid w:val="00A52B33"/>
    <w:rsid w:val="00A52C1A"/>
    <w:rsid w:val="00A52FD5"/>
    <w:rsid w:val="00A5300A"/>
    <w:rsid w:val="00A5367C"/>
    <w:rsid w:val="00A53C41"/>
    <w:rsid w:val="00A54120"/>
    <w:rsid w:val="00A54139"/>
    <w:rsid w:val="00A54394"/>
    <w:rsid w:val="00A54B16"/>
    <w:rsid w:val="00A55104"/>
    <w:rsid w:val="00A552C9"/>
    <w:rsid w:val="00A55439"/>
    <w:rsid w:val="00A55DF5"/>
    <w:rsid w:val="00A55E88"/>
    <w:rsid w:val="00A5619B"/>
    <w:rsid w:val="00A5690D"/>
    <w:rsid w:val="00A56994"/>
    <w:rsid w:val="00A56A3F"/>
    <w:rsid w:val="00A56D15"/>
    <w:rsid w:val="00A57341"/>
    <w:rsid w:val="00A57D48"/>
    <w:rsid w:val="00A603F4"/>
    <w:rsid w:val="00A605AB"/>
    <w:rsid w:val="00A6064E"/>
    <w:rsid w:val="00A6089D"/>
    <w:rsid w:val="00A60935"/>
    <w:rsid w:val="00A60D79"/>
    <w:rsid w:val="00A60F82"/>
    <w:rsid w:val="00A610EC"/>
    <w:rsid w:val="00A61154"/>
    <w:rsid w:val="00A615CD"/>
    <w:rsid w:val="00A61A30"/>
    <w:rsid w:val="00A61C14"/>
    <w:rsid w:val="00A61C62"/>
    <w:rsid w:val="00A61F97"/>
    <w:rsid w:val="00A621C2"/>
    <w:rsid w:val="00A624CD"/>
    <w:rsid w:val="00A6328A"/>
    <w:rsid w:val="00A63503"/>
    <w:rsid w:val="00A63696"/>
    <w:rsid w:val="00A636D1"/>
    <w:rsid w:val="00A63701"/>
    <w:rsid w:val="00A637C9"/>
    <w:rsid w:val="00A63A57"/>
    <w:rsid w:val="00A63AA0"/>
    <w:rsid w:val="00A6404A"/>
    <w:rsid w:val="00A642A9"/>
    <w:rsid w:val="00A64364"/>
    <w:rsid w:val="00A6436E"/>
    <w:rsid w:val="00A64478"/>
    <w:rsid w:val="00A64745"/>
    <w:rsid w:val="00A649DB"/>
    <w:rsid w:val="00A64AAB"/>
    <w:rsid w:val="00A64FFC"/>
    <w:rsid w:val="00A650E3"/>
    <w:rsid w:val="00A6530E"/>
    <w:rsid w:val="00A661B2"/>
    <w:rsid w:val="00A6621D"/>
    <w:rsid w:val="00A66444"/>
    <w:rsid w:val="00A66643"/>
    <w:rsid w:val="00A6697A"/>
    <w:rsid w:val="00A67463"/>
    <w:rsid w:val="00A67803"/>
    <w:rsid w:val="00A67C0D"/>
    <w:rsid w:val="00A700AC"/>
    <w:rsid w:val="00A70506"/>
    <w:rsid w:val="00A70788"/>
    <w:rsid w:val="00A707DA"/>
    <w:rsid w:val="00A7086A"/>
    <w:rsid w:val="00A708F3"/>
    <w:rsid w:val="00A70926"/>
    <w:rsid w:val="00A70C13"/>
    <w:rsid w:val="00A70ED2"/>
    <w:rsid w:val="00A71002"/>
    <w:rsid w:val="00A71A5B"/>
    <w:rsid w:val="00A72141"/>
    <w:rsid w:val="00A722C3"/>
    <w:rsid w:val="00A72346"/>
    <w:rsid w:val="00A72C59"/>
    <w:rsid w:val="00A72F7F"/>
    <w:rsid w:val="00A731C7"/>
    <w:rsid w:val="00A73364"/>
    <w:rsid w:val="00A733A1"/>
    <w:rsid w:val="00A733EB"/>
    <w:rsid w:val="00A735FC"/>
    <w:rsid w:val="00A7363A"/>
    <w:rsid w:val="00A7368C"/>
    <w:rsid w:val="00A73A6E"/>
    <w:rsid w:val="00A73B5E"/>
    <w:rsid w:val="00A73CDC"/>
    <w:rsid w:val="00A73FB7"/>
    <w:rsid w:val="00A74009"/>
    <w:rsid w:val="00A74099"/>
    <w:rsid w:val="00A74354"/>
    <w:rsid w:val="00A7438B"/>
    <w:rsid w:val="00A746E6"/>
    <w:rsid w:val="00A74A92"/>
    <w:rsid w:val="00A74FC9"/>
    <w:rsid w:val="00A755E1"/>
    <w:rsid w:val="00A75AE0"/>
    <w:rsid w:val="00A7600D"/>
    <w:rsid w:val="00A761C5"/>
    <w:rsid w:val="00A765C6"/>
    <w:rsid w:val="00A76B1D"/>
    <w:rsid w:val="00A7765D"/>
    <w:rsid w:val="00A777CD"/>
    <w:rsid w:val="00A778B1"/>
    <w:rsid w:val="00A77AB1"/>
    <w:rsid w:val="00A77F5E"/>
    <w:rsid w:val="00A80428"/>
    <w:rsid w:val="00A805AE"/>
    <w:rsid w:val="00A8094A"/>
    <w:rsid w:val="00A8129C"/>
    <w:rsid w:val="00A81777"/>
    <w:rsid w:val="00A817F5"/>
    <w:rsid w:val="00A81A88"/>
    <w:rsid w:val="00A81C52"/>
    <w:rsid w:val="00A81CFF"/>
    <w:rsid w:val="00A81F43"/>
    <w:rsid w:val="00A82233"/>
    <w:rsid w:val="00A82A29"/>
    <w:rsid w:val="00A82A57"/>
    <w:rsid w:val="00A82AB3"/>
    <w:rsid w:val="00A82B39"/>
    <w:rsid w:val="00A82CA1"/>
    <w:rsid w:val="00A82F2E"/>
    <w:rsid w:val="00A82F5C"/>
    <w:rsid w:val="00A834B4"/>
    <w:rsid w:val="00A834EB"/>
    <w:rsid w:val="00A83A40"/>
    <w:rsid w:val="00A83A7F"/>
    <w:rsid w:val="00A843DD"/>
    <w:rsid w:val="00A84A16"/>
    <w:rsid w:val="00A84BB7"/>
    <w:rsid w:val="00A8520F"/>
    <w:rsid w:val="00A85503"/>
    <w:rsid w:val="00A85821"/>
    <w:rsid w:val="00A85836"/>
    <w:rsid w:val="00A858FD"/>
    <w:rsid w:val="00A85D80"/>
    <w:rsid w:val="00A860D5"/>
    <w:rsid w:val="00A862C3"/>
    <w:rsid w:val="00A86338"/>
    <w:rsid w:val="00A86348"/>
    <w:rsid w:val="00A867DC"/>
    <w:rsid w:val="00A86B2E"/>
    <w:rsid w:val="00A871C0"/>
    <w:rsid w:val="00A87381"/>
    <w:rsid w:val="00A8791D"/>
    <w:rsid w:val="00A9048D"/>
    <w:rsid w:val="00A90733"/>
    <w:rsid w:val="00A9085D"/>
    <w:rsid w:val="00A90A44"/>
    <w:rsid w:val="00A90FCF"/>
    <w:rsid w:val="00A91293"/>
    <w:rsid w:val="00A920F1"/>
    <w:rsid w:val="00A92161"/>
    <w:rsid w:val="00A925B3"/>
    <w:rsid w:val="00A92842"/>
    <w:rsid w:val="00A928A0"/>
    <w:rsid w:val="00A92BBD"/>
    <w:rsid w:val="00A92BC4"/>
    <w:rsid w:val="00A93175"/>
    <w:rsid w:val="00A933C5"/>
    <w:rsid w:val="00A936D2"/>
    <w:rsid w:val="00A944B1"/>
    <w:rsid w:val="00A944C3"/>
    <w:rsid w:val="00A94544"/>
    <w:rsid w:val="00A94782"/>
    <w:rsid w:val="00A947CF"/>
    <w:rsid w:val="00A9494A"/>
    <w:rsid w:val="00A94A5C"/>
    <w:rsid w:val="00A94C9A"/>
    <w:rsid w:val="00A94D13"/>
    <w:rsid w:val="00A950B9"/>
    <w:rsid w:val="00A954A5"/>
    <w:rsid w:val="00A9557E"/>
    <w:rsid w:val="00A95643"/>
    <w:rsid w:val="00A95A44"/>
    <w:rsid w:val="00A95AC6"/>
    <w:rsid w:val="00A95CB9"/>
    <w:rsid w:val="00A95F11"/>
    <w:rsid w:val="00A95F25"/>
    <w:rsid w:val="00A96425"/>
    <w:rsid w:val="00A96509"/>
    <w:rsid w:val="00A96B07"/>
    <w:rsid w:val="00A96EF4"/>
    <w:rsid w:val="00A972A3"/>
    <w:rsid w:val="00A9730A"/>
    <w:rsid w:val="00A9766A"/>
    <w:rsid w:val="00A97AF1"/>
    <w:rsid w:val="00AA0262"/>
    <w:rsid w:val="00AA0510"/>
    <w:rsid w:val="00AA0803"/>
    <w:rsid w:val="00AA09AA"/>
    <w:rsid w:val="00AA0B32"/>
    <w:rsid w:val="00AA1012"/>
    <w:rsid w:val="00AA1496"/>
    <w:rsid w:val="00AA1A39"/>
    <w:rsid w:val="00AA1A4B"/>
    <w:rsid w:val="00AA2ABB"/>
    <w:rsid w:val="00AA2C95"/>
    <w:rsid w:val="00AA2F8C"/>
    <w:rsid w:val="00AA3070"/>
    <w:rsid w:val="00AA330D"/>
    <w:rsid w:val="00AA37C8"/>
    <w:rsid w:val="00AA39B0"/>
    <w:rsid w:val="00AA39E7"/>
    <w:rsid w:val="00AA3A43"/>
    <w:rsid w:val="00AA3D99"/>
    <w:rsid w:val="00AA3DD6"/>
    <w:rsid w:val="00AA4344"/>
    <w:rsid w:val="00AA436B"/>
    <w:rsid w:val="00AA459D"/>
    <w:rsid w:val="00AA48CA"/>
    <w:rsid w:val="00AA4AC8"/>
    <w:rsid w:val="00AA4BB0"/>
    <w:rsid w:val="00AA4EB0"/>
    <w:rsid w:val="00AA4FB7"/>
    <w:rsid w:val="00AA4FCD"/>
    <w:rsid w:val="00AA5078"/>
    <w:rsid w:val="00AA5379"/>
    <w:rsid w:val="00AA5415"/>
    <w:rsid w:val="00AA5913"/>
    <w:rsid w:val="00AA5978"/>
    <w:rsid w:val="00AA6721"/>
    <w:rsid w:val="00AA69F7"/>
    <w:rsid w:val="00AA6ACE"/>
    <w:rsid w:val="00AA6E6A"/>
    <w:rsid w:val="00AA6EF5"/>
    <w:rsid w:val="00AA7326"/>
    <w:rsid w:val="00AA739D"/>
    <w:rsid w:val="00AA7696"/>
    <w:rsid w:val="00AA79E6"/>
    <w:rsid w:val="00AA79F7"/>
    <w:rsid w:val="00AA7A02"/>
    <w:rsid w:val="00AA7C91"/>
    <w:rsid w:val="00AA7D02"/>
    <w:rsid w:val="00AB1029"/>
    <w:rsid w:val="00AB111C"/>
    <w:rsid w:val="00AB1153"/>
    <w:rsid w:val="00AB1318"/>
    <w:rsid w:val="00AB1B9E"/>
    <w:rsid w:val="00AB1CF8"/>
    <w:rsid w:val="00AB1D62"/>
    <w:rsid w:val="00AB1EC0"/>
    <w:rsid w:val="00AB2155"/>
    <w:rsid w:val="00AB22DA"/>
    <w:rsid w:val="00AB25CB"/>
    <w:rsid w:val="00AB2C87"/>
    <w:rsid w:val="00AB2E41"/>
    <w:rsid w:val="00AB2ED4"/>
    <w:rsid w:val="00AB3215"/>
    <w:rsid w:val="00AB365D"/>
    <w:rsid w:val="00AB3721"/>
    <w:rsid w:val="00AB3B36"/>
    <w:rsid w:val="00AB420D"/>
    <w:rsid w:val="00AB47E2"/>
    <w:rsid w:val="00AB4BA7"/>
    <w:rsid w:val="00AB4C0B"/>
    <w:rsid w:val="00AB4DFA"/>
    <w:rsid w:val="00AB5166"/>
    <w:rsid w:val="00AB552B"/>
    <w:rsid w:val="00AB5FEB"/>
    <w:rsid w:val="00AB6BBB"/>
    <w:rsid w:val="00AB6C2A"/>
    <w:rsid w:val="00AB784E"/>
    <w:rsid w:val="00AC0280"/>
    <w:rsid w:val="00AC09D7"/>
    <w:rsid w:val="00AC0B66"/>
    <w:rsid w:val="00AC0D1F"/>
    <w:rsid w:val="00AC1518"/>
    <w:rsid w:val="00AC15B2"/>
    <w:rsid w:val="00AC1E20"/>
    <w:rsid w:val="00AC1FC0"/>
    <w:rsid w:val="00AC205F"/>
    <w:rsid w:val="00AC2B1D"/>
    <w:rsid w:val="00AC2C11"/>
    <w:rsid w:val="00AC3143"/>
    <w:rsid w:val="00AC3223"/>
    <w:rsid w:val="00AC335C"/>
    <w:rsid w:val="00AC360D"/>
    <w:rsid w:val="00AC38DF"/>
    <w:rsid w:val="00AC3985"/>
    <w:rsid w:val="00AC3C4F"/>
    <w:rsid w:val="00AC3DC2"/>
    <w:rsid w:val="00AC3E04"/>
    <w:rsid w:val="00AC3F3D"/>
    <w:rsid w:val="00AC3FC3"/>
    <w:rsid w:val="00AC40DE"/>
    <w:rsid w:val="00AC450D"/>
    <w:rsid w:val="00AC4BF8"/>
    <w:rsid w:val="00AC4EB4"/>
    <w:rsid w:val="00AC502D"/>
    <w:rsid w:val="00AC5150"/>
    <w:rsid w:val="00AC5438"/>
    <w:rsid w:val="00AC5910"/>
    <w:rsid w:val="00AC5B5C"/>
    <w:rsid w:val="00AC5D58"/>
    <w:rsid w:val="00AC5DFC"/>
    <w:rsid w:val="00AC6183"/>
    <w:rsid w:val="00AC619E"/>
    <w:rsid w:val="00AC65A4"/>
    <w:rsid w:val="00AC6932"/>
    <w:rsid w:val="00AC6ACF"/>
    <w:rsid w:val="00AC73E0"/>
    <w:rsid w:val="00AC7B3A"/>
    <w:rsid w:val="00AC7DFB"/>
    <w:rsid w:val="00AC7FE5"/>
    <w:rsid w:val="00AD0275"/>
    <w:rsid w:val="00AD04FB"/>
    <w:rsid w:val="00AD052E"/>
    <w:rsid w:val="00AD06B1"/>
    <w:rsid w:val="00AD06EE"/>
    <w:rsid w:val="00AD0A54"/>
    <w:rsid w:val="00AD0B5E"/>
    <w:rsid w:val="00AD0BFA"/>
    <w:rsid w:val="00AD10CB"/>
    <w:rsid w:val="00AD1234"/>
    <w:rsid w:val="00AD1B7B"/>
    <w:rsid w:val="00AD1E1C"/>
    <w:rsid w:val="00AD22D9"/>
    <w:rsid w:val="00AD24FC"/>
    <w:rsid w:val="00AD251F"/>
    <w:rsid w:val="00AD2A65"/>
    <w:rsid w:val="00AD2B64"/>
    <w:rsid w:val="00AD2BAB"/>
    <w:rsid w:val="00AD2BC1"/>
    <w:rsid w:val="00AD347A"/>
    <w:rsid w:val="00AD3574"/>
    <w:rsid w:val="00AD38D5"/>
    <w:rsid w:val="00AD3BCD"/>
    <w:rsid w:val="00AD3C92"/>
    <w:rsid w:val="00AD4075"/>
    <w:rsid w:val="00AD443D"/>
    <w:rsid w:val="00AD45A0"/>
    <w:rsid w:val="00AD4663"/>
    <w:rsid w:val="00AD4EE4"/>
    <w:rsid w:val="00AD51A2"/>
    <w:rsid w:val="00AD51D5"/>
    <w:rsid w:val="00AD51ED"/>
    <w:rsid w:val="00AD5646"/>
    <w:rsid w:val="00AD5724"/>
    <w:rsid w:val="00AD5833"/>
    <w:rsid w:val="00AD5CFB"/>
    <w:rsid w:val="00AD5EAC"/>
    <w:rsid w:val="00AD5EF7"/>
    <w:rsid w:val="00AD6154"/>
    <w:rsid w:val="00AD67F4"/>
    <w:rsid w:val="00AD69DE"/>
    <w:rsid w:val="00AD69E1"/>
    <w:rsid w:val="00AD6F3C"/>
    <w:rsid w:val="00AD729B"/>
    <w:rsid w:val="00AD7414"/>
    <w:rsid w:val="00AD77CB"/>
    <w:rsid w:val="00AD784F"/>
    <w:rsid w:val="00AD797F"/>
    <w:rsid w:val="00AD79AD"/>
    <w:rsid w:val="00AD7B45"/>
    <w:rsid w:val="00AD7C70"/>
    <w:rsid w:val="00AE0187"/>
    <w:rsid w:val="00AE01C7"/>
    <w:rsid w:val="00AE035D"/>
    <w:rsid w:val="00AE03AF"/>
    <w:rsid w:val="00AE03EC"/>
    <w:rsid w:val="00AE0816"/>
    <w:rsid w:val="00AE0D99"/>
    <w:rsid w:val="00AE0FA5"/>
    <w:rsid w:val="00AE2132"/>
    <w:rsid w:val="00AE28D9"/>
    <w:rsid w:val="00AE2ACD"/>
    <w:rsid w:val="00AE3387"/>
    <w:rsid w:val="00AE3753"/>
    <w:rsid w:val="00AE3AD2"/>
    <w:rsid w:val="00AE3F53"/>
    <w:rsid w:val="00AE3FC2"/>
    <w:rsid w:val="00AE40C0"/>
    <w:rsid w:val="00AE4191"/>
    <w:rsid w:val="00AE4374"/>
    <w:rsid w:val="00AE479D"/>
    <w:rsid w:val="00AE5335"/>
    <w:rsid w:val="00AE5497"/>
    <w:rsid w:val="00AE5578"/>
    <w:rsid w:val="00AE55A1"/>
    <w:rsid w:val="00AE5706"/>
    <w:rsid w:val="00AE57D2"/>
    <w:rsid w:val="00AE5ACB"/>
    <w:rsid w:val="00AE5C11"/>
    <w:rsid w:val="00AE5CE2"/>
    <w:rsid w:val="00AE5E6A"/>
    <w:rsid w:val="00AE5F16"/>
    <w:rsid w:val="00AE5F50"/>
    <w:rsid w:val="00AE5FB5"/>
    <w:rsid w:val="00AE6FB4"/>
    <w:rsid w:val="00AE7253"/>
    <w:rsid w:val="00AE7412"/>
    <w:rsid w:val="00AE748F"/>
    <w:rsid w:val="00AE7689"/>
    <w:rsid w:val="00AE77C1"/>
    <w:rsid w:val="00AE7915"/>
    <w:rsid w:val="00AE79C4"/>
    <w:rsid w:val="00AE7B29"/>
    <w:rsid w:val="00AE7CEB"/>
    <w:rsid w:val="00AE7E5F"/>
    <w:rsid w:val="00AE7FC9"/>
    <w:rsid w:val="00AF000E"/>
    <w:rsid w:val="00AF0A0F"/>
    <w:rsid w:val="00AF0A47"/>
    <w:rsid w:val="00AF0E79"/>
    <w:rsid w:val="00AF12D6"/>
    <w:rsid w:val="00AF13EE"/>
    <w:rsid w:val="00AF1ED8"/>
    <w:rsid w:val="00AF2382"/>
    <w:rsid w:val="00AF254B"/>
    <w:rsid w:val="00AF2C09"/>
    <w:rsid w:val="00AF2CFD"/>
    <w:rsid w:val="00AF31F4"/>
    <w:rsid w:val="00AF353A"/>
    <w:rsid w:val="00AF35EB"/>
    <w:rsid w:val="00AF38AC"/>
    <w:rsid w:val="00AF3AC4"/>
    <w:rsid w:val="00AF3B0F"/>
    <w:rsid w:val="00AF3B2E"/>
    <w:rsid w:val="00AF3C0D"/>
    <w:rsid w:val="00AF3FB8"/>
    <w:rsid w:val="00AF40E5"/>
    <w:rsid w:val="00AF412E"/>
    <w:rsid w:val="00AF48A0"/>
    <w:rsid w:val="00AF4913"/>
    <w:rsid w:val="00AF4AE4"/>
    <w:rsid w:val="00AF4C48"/>
    <w:rsid w:val="00AF4FC5"/>
    <w:rsid w:val="00AF5429"/>
    <w:rsid w:val="00AF546C"/>
    <w:rsid w:val="00AF5ECC"/>
    <w:rsid w:val="00AF62E3"/>
    <w:rsid w:val="00AF6316"/>
    <w:rsid w:val="00AF6557"/>
    <w:rsid w:val="00AF65C3"/>
    <w:rsid w:val="00AF6825"/>
    <w:rsid w:val="00AF6FF5"/>
    <w:rsid w:val="00AF73C8"/>
    <w:rsid w:val="00AF75B2"/>
    <w:rsid w:val="00B00130"/>
    <w:rsid w:val="00B005FA"/>
    <w:rsid w:val="00B006ED"/>
    <w:rsid w:val="00B00BCA"/>
    <w:rsid w:val="00B013BF"/>
    <w:rsid w:val="00B0143D"/>
    <w:rsid w:val="00B01656"/>
    <w:rsid w:val="00B01A8E"/>
    <w:rsid w:val="00B01C5B"/>
    <w:rsid w:val="00B01FD9"/>
    <w:rsid w:val="00B0206C"/>
    <w:rsid w:val="00B0251E"/>
    <w:rsid w:val="00B02A07"/>
    <w:rsid w:val="00B02D01"/>
    <w:rsid w:val="00B02E0F"/>
    <w:rsid w:val="00B02E64"/>
    <w:rsid w:val="00B02F6A"/>
    <w:rsid w:val="00B03699"/>
    <w:rsid w:val="00B03A65"/>
    <w:rsid w:val="00B03B24"/>
    <w:rsid w:val="00B03EF0"/>
    <w:rsid w:val="00B03F4F"/>
    <w:rsid w:val="00B044BE"/>
    <w:rsid w:val="00B0460E"/>
    <w:rsid w:val="00B04848"/>
    <w:rsid w:val="00B04917"/>
    <w:rsid w:val="00B04B54"/>
    <w:rsid w:val="00B050D1"/>
    <w:rsid w:val="00B052B2"/>
    <w:rsid w:val="00B058D7"/>
    <w:rsid w:val="00B058F5"/>
    <w:rsid w:val="00B05AD7"/>
    <w:rsid w:val="00B05C36"/>
    <w:rsid w:val="00B05D15"/>
    <w:rsid w:val="00B05FFA"/>
    <w:rsid w:val="00B067CF"/>
    <w:rsid w:val="00B068E6"/>
    <w:rsid w:val="00B06A59"/>
    <w:rsid w:val="00B06C4E"/>
    <w:rsid w:val="00B06E55"/>
    <w:rsid w:val="00B07088"/>
    <w:rsid w:val="00B070CC"/>
    <w:rsid w:val="00B07491"/>
    <w:rsid w:val="00B074FB"/>
    <w:rsid w:val="00B077DE"/>
    <w:rsid w:val="00B07F03"/>
    <w:rsid w:val="00B07F71"/>
    <w:rsid w:val="00B07F99"/>
    <w:rsid w:val="00B10209"/>
    <w:rsid w:val="00B1029C"/>
    <w:rsid w:val="00B103C6"/>
    <w:rsid w:val="00B1070B"/>
    <w:rsid w:val="00B10AAF"/>
    <w:rsid w:val="00B10BBD"/>
    <w:rsid w:val="00B1138E"/>
    <w:rsid w:val="00B113FD"/>
    <w:rsid w:val="00B117BF"/>
    <w:rsid w:val="00B11BD0"/>
    <w:rsid w:val="00B1248F"/>
    <w:rsid w:val="00B12525"/>
    <w:rsid w:val="00B12B63"/>
    <w:rsid w:val="00B12C4C"/>
    <w:rsid w:val="00B12DC9"/>
    <w:rsid w:val="00B1391F"/>
    <w:rsid w:val="00B13BA9"/>
    <w:rsid w:val="00B13CB4"/>
    <w:rsid w:val="00B13F00"/>
    <w:rsid w:val="00B14339"/>
    <w:rsid w:val="00B143BB"/>
    <w:rsid w:val="00B143EA"/>
    <w:rsid w:val="00B144EC"/>
    <w:rsid w:val="00B146E4"/>
    <w:rsid w:val="00B14E9F"/>
    <w:rsid w:val="00B14F7A"/>
    <w:rsid w:val="00B151FB"/>
    <w:rsid w:val="00B152F3"/>
    <w:rsid w:val="00B15632"/>
    <w:rsid w:val="00B158C7"/>
    <w:rsid w:val="00B158E0"/>
    <w:rsid w:val="00B15C9F"/>
    <w:rsid w:val="00B15D39"/>
    <w:rsid w:val="00B15E09"/>
    <w:rsid w:val="00B1625D"/>
    <w:rsid w:val="00B16568"/>
    <w:rsid w:val="00B16AD4"/>
    <w:rsid w:val="00B16C54"/>
    <w:rsid w:val="00B16FCF"/>
    <w:rsid w:val="00B173EE"/>
    <w:rsid w:val="00B175CD"/>
    <w:rsid w:val="00B1775F"/>
    <w:rsid w:val="00B17A1F"/>
    <w:rsid w:val="00B17AA5"/>
    <w:rsid w:val="00B17B92"/>
    <w:rsid w:val="00B17C0E"/>
    <w:rsid w:val="00B17EA3"/>
    <w:rsid w:val="00B200D2"/>
    <w:rsid w:val="00B203A3"/>
    <w:rsid w:val="00B20A60"/>
    <w:rsid w:val="00B20B0B"/>
    <w:rsid w:val="00B20CBD"/>
    <w:rsid w:val="00B20E8A"/>
    <w:rsid w:val="00B21C1B"/>
    <w:rsid w:val="00B21F46"/>
    <w:rsid w:val="00B223D5"/>
    <w:rsid w:val="00B224D9"/>
    <w:rsid w:val="00B22541"/>
    <w:rsid w:val="00B2263A"/>
    <w:rsid w:val="00B228A0"/>
    <w:rsid w:val="00B22AD5"/>
    <w:rsid w:val="00B22F36"/>
    <w:rsid w:val="00B239B2"/>
    <w:rsid w:val="00B23DB5"/>
    <w:rsid w:val="00B2428D"/>
    <w:rsid w:val="00B24537"/>
    <w:rsid w:val="00B246D6"/>
    <w:rsid w:val="00B246EC"/>
    <w:rsid w:val="00B24982"/>
    <w:rsid w:val="00B24A14"/>
    <w:rsid w:val="00B24F4C"/>
    <w:rsid w:val="00B25144"/>
    <w:rsid w:val="00B25145"/>
    <w:rsid w:val="00B255D3"/>
    <w:rsid w:val="00B25691"/>
    <w:rsid w:val="00B2572C"/>
    <w:rsid w:val="00B259BE"/>
    <w:rsid w:val="00B25E77"/>
    <w:rsid w:val="00B25F3E"/>
    <w:rsid w:val="00B26037"/>
    <w:rsid w:val="00B26165"/>
    <w:rsid w:val="00B2619D"/>
    <w:rsid w:val="00B262C9"/>
    <w:rsid w:val="00B262D2"/>
    <w:rsid w:val="00B26349"/>
    <w:rsid w:val="00B2654B"/>
    <w:rsid w:val="00B2665F"/>
    <w:rsid w:val="00B26987"/>
    <w:rsid w:val="00B26B5A"/>
    <w:rsid w:val="00B26C1A"/>
    <w:rsid w:val="00B2763A"/>
    <w:rsid w:val="00B2797D"/>
    <w:rsid w:val="00B27B65"/>
    <w:rsid w:val="00B27C26"/>
    <w:rsid w:val="00B301F5"/>
    <w:rsid w:val="00B30363"/>
    <w:rsid w:val="00B30500"/>
    <w:rsid w:val="00B30738"/>
    <w:rsid w:val="00B30784"/>
    <w:rsid w:val="00B30A37"/>
    <w:rsid w:val="00B30F43"/>
    <w:rsid w:val="00B315E7"/>
    <w:rsid w:val="00B31887"/>
    <w:rsid w:val="00B319EA"/>
    <w:rsid w:val="00B31D91"/>
    <w:rsid w:val="00B31EBC"/>
    <w:rsid w:val="00B31F5D"/>
    <w:rsid w:val="00B321F0"/>
    <w:rsid w:val="00B3220A"/>
    <w:rsid w:val="00B323CD"/>
    <w:rsid w:val="00B32590"/>
    <w:rsid w:val="00B330A8"/>
    <w:rsid w:val="00B33233"/>
    <w:rsid w:val="00B33455"/>
    <w:rsid w:val="00B33923"/>
    <w:rsid w:val="00B339F4"/>
    <w:rsid w:val="00B33D24"/>
    <w:rsid w:val="00B33E02"/>
    <w:rsid w:val="00B34322"/>
    <w:rsid w:val="00B34381"/>
    <w:rsid w:val="00B346FF"/>
    <w:rsid w:val="00B348E0"/>
    <w:rsid w:val="00B34B03"/>
    <w:rsid w:val="00B34B62"/>
    <w:rsid w:val="00B34B9A"/>
    <w:rsid w:val="00B34E37"/>
    <w:rsid w:val="00B34F21"/>
    <w:rsid w:val="00B3504F"/>
    <w:rsid w:val="00B3509A"/>
    <w:rsid w:val="00B3516C"/>
    <w:rsid w:val="00B35500"/>
    <w:rsid w:val="00B35608"/>
    <w:rsid w:val="00B35825"/>
    <w:rsid w:val="00B3629A"/>
    <w:rsid w:val="00B367D5"/>
    <w:rsid w:val="00B36931"/>
    <w:rsid w:val="00B369D0"/>
    <w:rsid w:val="00B37068"/>
    <w:rsid w:val="00B370B2"/>
    <w:rsid w:val="00B37460"/>
    <w:rsid w:val="00B375EC"/>
    <w:rsid w:val="00B37996"/>
    <w:rsid w:val="00B37A10"/>
    <w:rsid w:val="00B40104"/>
    <w:rsid w:val="00B406A5"/>
    <w:rsid w:val="00B40705"/>
    <w:rsid w:val="00B40C0B"/>
    <w:rsid w:val="00B40C25"/>
    <w:rsid w:val="00B40D43"/>
    <w:rsid w:val="00B4113B"/>
    <w:rsid w:val="00B413D3"/>
    <w:rsid w:val="00B415D5"/>
    <w:rsid w:val="00B416A1"/>
    <w:rsid w:val="00B418C5"/>
    <w:rsid w:val="00B41C12"/>
    <w:rsid w:val="00B41EB0"/>
    <w:rsid w:val="00B41F80"/>
    <w:rsid w:val="00B42027"/>
    <w:rsid w:val="00B42374"/>
    <w:rsid w:val="00B423CA"/>
    <w:rsid w:val="00B42F33"/>
    <w:rsid w:val="00B42F90"/>
    <w:rsid w:val="00B43261"/>
    <w:rsid w:val="00B433F8"/>
    <w:rsid w:val="00B43904"/>
    <w:rsid w:val="00B439B9"/>
    <w:rsid w:val="00B43A25"/>
    <w:rsid w:val="00B442FB"/>
    <w:rsid w:val="00B446EA"/>
    <w:rsid w:val="00B44CDF"/>
    <w:rsid w:val="00B44F30"/>
    <w:rsid w:val="00B45087"/>
    <w:rsid w:val="00B4523E"/>
    <w:rsid w:val="00B45793"/>
    <w:rsid w:val="00B45845"/>
    <w:rsid w:val="00B45992"/>
    <w:rsid w:val="00B45B43"/>
    <w:rsid w:val="00B45C83"/>
    <w:rsid w:val="00B46075"/>
    <w:rsid w:val="00B464D6"/>
    <w:rsid w:val="00B468B0"/>
    <w:rsid w:val="00B46D26"/>
    <w:rsid w:val="00B47204"/>
    <w:rsid w:val="00B473D1"/>
    <w:rsid w:val="00B47553"/>
    <w:rsid w:val="00B47618"/>
    <w:rsid w:val="00B47B83"/>
    <w:rsid w:val="00B47C03"/>
    <w:rsid w:val="00B47CE1"/>
    <w:rsid w:val="00B47D0C"/>
    <w:rsid w:val="00B47F86"/>
    <w:rsid w:val="00B50361"/>
    <w:rsid w:val="00B50C3C"/>
    <w:rsid w:val="00B50D37"/>
    <w:rsid w:val="00B51113"/>
    <w:rsid w:val="00B513F7"/>
    <w:rsid w:val="00B51AD3"/>
    <w:rsid w:val="00B52071"/>
    <w:rsid w:val="00B520D0"/>
    <w:rsid w:val="00B520FC"/>
    <w:rsid w:val="00B5244E"/>
    <w:rsid w:val="00B525C3"/>
    <w:rsid w:val="00B5262E"/>
    <w:rsid w:val="00B52853"/>
    <w:rsid w:val="00B52A2E"/>
    <w:rsid w:val="00B52D1B"/>
    <w:rsid w:val="00B52FF9"/>
    <w:rsid w:val="00B53039"/>
    <w:rsid w:val="00B532B0"/>
    <w:rsid w:val="00B5385C"/>
    <w:rsid w:val="00B539D6"/>
    <w:rsid w:val="00B53A2D"/>
    <w:rsid w:val="00B53C54"/>
    <w:rsid w:val="00B53C65"/>
    <w:rsid w:val="00B5431F"/>
    <w:rsid w:val="00B543E1"/>
    <w:rsid w:val="00B545C7"/>
    <w:rsid w:val="00B54665"/>
    <w:rsid w:val="00B54CF7"/>
    <w:rsid w:val="00B54EC6"/>
    <w:rsid w:val="00B5542A"/>
    <w:rsid w:val="00B55770"/>
    <w:rsid w:val="00B55EE6"/>
    <w:rsid w:val="00B55F3A"/>
    <w:rsid w:val="00B561F7"/>
    <w:rsid w:val="00B56470"/>
    <w:rsid w:val="00B565A5"/>
    <w:rsid w:val="00B56A65"/>
    <w:rsid w:val="00B572F2"/>
    <w:rsid w:val="00B5734C"/>
    <w:rsid w:val="00B5787E"/>
    <w:rsid w:val="00B57B47"/>
    <w:rsid w:val="00B57C5B"/>
    <w:rsid w:val="00B57E32"/>
    <w:rsid w:val="00B57FAD"/>
    <w:rsid w:val="00B60027"/>
    <w:rsid w:val="00B602B7"/>
    <w:rsid w:val="00B603BA"/>
    <w:rsid w:val="00B605E1"/>
    <w:rsid w:val="00B606DA"/>
    <w:rsid w:val="00B6081A"/>
    <w:rsid w:val="00B60B7C"/>
    <w:rsid w:val="00B60E0B"/>
    <w:rsid w:val="00B61232"/>
    <w:rsid w:val="00B61390"/>
    <w:rsid w:val="00B61481"/>
    <w:rsid w:val="00B614EC"/>
    <w:rsid w:val="00B61582"/>
    <w:rsid w:val="00B61B8E"/>
    <w:rsid w:val="00B61E32"/>
    <w:rsid w:val="00B61F2A"/>
    <w:rsid w:val="00B61FC1"/>
    <w:rsid w:val="00B6211D"/>
    <w:rsid w:val="00B62149"/>
    <w:rsid w:val="00B623C5"/>
    <w:rsid w:val="00B62445"/>
    <w:rsid w:val="00B62BC8"/>
    <w:rsid w:val="00B62CAF"/>
    <w:rsid w:val="00B62F4B"/>
    <w:rsid w:val="00B62FC3"/>
    <w:rsid w:val="00B6397C"/>
    <w:rsid w:val="00B63DD2"/>
    <w:rsid w:val="00B63FE3"/>
    <w:rsid w:val="00B64230"/>
    <w:rsid w:val="00B64579"/>
    <w:rsid w:val="00B64698"/>
    <w:rsid w:val="00B64D94"/>
    <w:rsid w:val="00B651E1"/>
    <w:rsid w:val="00B65205"/>
    <w:rsid w:val="00B652F8"/>
    <w:rsid w:val="00B659B2"/>
    <w:rsid w:val="00B65A7A"/>
    <w:rsid w:val="00B65CCD"/>
    <w:rsid w:val="00B661A9"/>
    <w:rsid w:val="00B6631A"/>
    <w:rsid w:val="00B66403"/>
    <w:rsid w:val="00B66646"/>
    <w:rsid w:val="00B6688B"/>
    <w:rsid w:val="00B66E97"/>
    <w:rsid w:val="00B6706F"/>
    <w:rsid w:val="00B670C9"/>
    <w:rsid w:val="00B67102"/>
    <w:rsid w:val="00B67332"/>
    <w:rsid w:val="00B67DA8"/>
    <w:rsid w:val="00B67E7E"/>
    <w:rsid w:val="00B70927"/>
    <w:rsid w:val="00B70962"/>
    <w:rsid w:val="00B70C30"/>
    <w:rsid w:val="00B71093"/>
    <w:rsid w:val="00B711C3"/>
    <w:rsid w:val="00B71B8D"/>
    <w:rsid w:val="00B71ECE"/>
    <w:rsid w:val="00B724D8"/>
    <w:rsid w:val="00B72ADE"/>
    <w:rsid w:val="00B72D64"/>
    <w:rsid w:val="00B72E88"/>
    <w:rsid w:val="00B73BA1"/>
    <w:rsid w:val="00B73BE1"/>
    <w:rsid w:val="00B73EEF"/>
    <w:rsid w:val="00B73F5F"/>
    <w:rsid w:val="00B742D5"/>
    <w:rsid w:val="00B74451"/>
    <w:rsid w:val="00B745CD"/>
    <w:rsid w:val="00B747C7"/>
    <w:rsid w:val="00B74A8C"/>
    <w:rsid w:val="00B74B60"/>
    <w:rsid w:val="00B74B7E"/>
    <w:rsid w:val="00B74BEB"/>
    <w:rsid w:val="00B74DA6"/>
    <w:rsid w:val="00B74E7B"/>
    <w:rsid w:val="00B750E8"/>
    <w:rsid w:val="00B7520D"/>
    <w:rsid w:val="00B75363"/>
    <w:rsid w:val="00B759F6"/>
    <w:rsid w:val="00B75CD2"/>
    <w:rsid w:val="00B764B2"/>
    <w:rsid w:val="00B7651D"/>
    <w:rsid w:val="00B76822"/>
    <w:rsid w:val="00B7684C"/>
    <w:rsid w:val="00B76EBD"/>
    <w:rsid w:val="00B77AA2"/>
    <w:rsid w:val="00B77AB9"/>
    <w:rsid w:val="00B77EA1"/>
    <w:rsid w:val="00B8077F"/>
    <w:rsid w:val="00B80B3C"/>
    <w:rsid w:val="00B80BFE"/>
    <w:rsid w:val="00B80C38"/>
    <w:rsid w:val="00B80D5B"/>
    <w:rsid w:val="00B80D99"/>
    <w:rsid w:val="00B81527"/>
    <w:rsid w:val="00B81FA4"/>
    <w:rsid w:val="00B820B8"/>
    <w:rsid w:val="00B82284"/>
    <w:rsid w:val="00B82301"/>
    <w:rsid w:val="00B82380"/>
    <w:rsid w:val="00B8254E"/>
    <w:rsid w:val="00B82A0A"/>
    <w:rsid w:val="00B82A30"/>
    <w:rsid w:val="00B82C35"/>
    <w:rsid w:val="00B82D22"/>
    <w:rsid w:val="00B830E4"/>
    <w:rsid w:val="00B83604"/>
    <w:rsid w:val="00B83EA5"/>
    <w:rsid w:val="00B84085"/>
    <w:rsid w:val="00B8419B"/>
    <w:rsid w:val="00B850FB"/>
    <w:rsid w:val="00B85564"/>
    <w:rsid w:val="00B855D8"/>
    <w:rsid w:val="00B85769"/>
    <w:rsid w:val="00B85AF3"/>
    <w:rsid w:val="00B85B7A"/>
    <w:rsid w:val="00B85C41"/>
    <w:rsid w:val="00B85E1A"/>
    <w:rsid w:val="00B85F17"/>
    <w:rsid w:val="00B85F71"/>
    <w:rsid w:val="00B86931"/>
    <w:rsid w:val="00B86E32"/>
    <w:rsid w:val="00B87004"/>
    <w:rsid w:val="00B8737F"/>
    <w:rsid w:val="00B874AC"/>
    <w:rsid w:val="00B876F3"/>
    <w:rsid w:val="00B87A26"/>
    <w:rsid w:val="00B87D5A"/>
    <w:rsid w:val="00B905E4"/>
    <w:rsid w:val="00B9064E"/>
    <w:rsid w:val="00B913C7"/>
    <w:rsid w:val="00B91556"/>
    <w:rsid w:val="00B91F87"/>
    <w:rsid w:val="00B92456"/>
    <w:rsid w:val="00B92550"/>
    <w:rsid w:val="00B927C5"/>
    <w:rsid w:val="00B929FB"/>
    <w:rsid w:val="00B92ED2"/>
    <w:rsid w:val="00B939DC"/>
    <w:rsid w:val="00B939F6"/>
    <w:rsid w:val="00B94899"/>
    <w:rsid w:val="00B948DA"/>
    <w:rsid w:val="00B94953"/>
    <w:rsid w:val="00B94D29"/>
    <w:rsid w:val="00B94E4C"/>
    <w:rsid w:val="00B951E5"/>
    <w:rsid w:val="00B95923"/>
    <w:rsid w:val="00B95D78"/>
    <w:rsid w:val="00B96233"/>
    <w:rsid w:val="00B96339"/>
    <w:rsid w:val="00B963B1"/>
    <w:rsid w:val="00B96443"/>
    <w:rsid w:val="00B964BE"/>
    <w:rsid w:val="00B966E3"/>
    <w:rsid w:val="00B9681C"/>
    <w:rsid w:val="00B96EF1"/>
    <w:rsid w:val="00B96F57"/>
    <w:rsid w:val="00B97910"/>
    <w:rsid w:val="00B979A1"/>
    <w:rsid w:val="00B97B0E"/>
    <w:rsid w:val="00B97EA0"/>
    <w:rsid w:val="00BA0083"/>
    <w:rsid w:val="00BA01ED"/>
    <w:rsid w:val="00BA0C6F"/>
    <w:rsid w:val="00BA119E"/>
    <w:rsid w:val="00BA1342"/>
    <w:rsid w:val="00BA1BD1"/>
    <w:rsid w:val="00BA1DBB"/>
    <w:rsid w:val="00BA2511"/>
    <w:rsid w:val="00BA2896"/>
    <w:rsid w:val="00BA3049"/>
    <w:rsid w:val="00BA306A"/>
    <w:rsid w:val="00BA3658"/>
    <w:rsid w:val="00BA38D0"/>
    <w:rsid w:val="00BA3D5F"/>
    <w:rsid w:val="00BA3EC7"/>
    <w:rsid w:val="00BA40D5"/>
    <w:rsid w:val="00BA451A"/>
    <w:rsid w:val="00BA45B6"/>
    <w:rsid w:val="00BA46EC"/>
    <w:rsid w:val="00BA4AFB"/>
    <w:rsid w:val="00BA4CD9"/>
    <w:rsid w:val="00BA4F49"/>
    <w:rsid w:val="00BA54E0"/>
    <w:rsid w:val="00BA573E"/>
    <w:rsid w:val="00BA5F25"/>
    <w:rsid w:val="00BA61DF"/>
    <w:rsid w:val="00BA6300"/>
    <w:rsid w:val="00BA6321"/>
    <w:rsid w:val="00BA6CB8"/>
    <w:rsid w:val="00BA720F"/>
    <w:rsid w:val="00BA793D"/>
    <w:rsid w:val="00BA7D3B"/>
    <w:rsid w:val="00BA7E5A"/>
    <w:rsid w:val="00BB07B6"/>
    <w:rsid w:val="00BB07BA"/>
    <w:rsid w:val="00BB0838"/>
    <w:rsid w:val="00BB0B38"/>
    <w:rsid w:val="00BB0E36"/>
    <w:rsid w:val="00BB0F87"/>
    <w:rsid w:val="00BB1259"/>
    <w:rsid w:val="00BB186D"/>
    <w:rsid w:val="00BB2181"/>
    <w:rsid w:val="00BB2B55"/>
    <w:rsid w:val="00BB2C28"/>
    <w:rsid w:val="00BB2E87"/>
    <w:rsid w:val="00BB2E98"/>
    <w:rsid w:val="00BB32D1"/>
    <w:rsid w:val="00BB33F1"/>
    <w:rsid w:val="00BB3422"/>
    <w:rsid w:val="00BB3590"/>
    <w:rsid w:val="00BB3AFC"/>
    <w:rsid w:val="00BB3EDF"/>
    <w:rsid w:val="00BB3F9F"/>
    <w:rsid w:val="00BB4294"/>
    <w:rsid w:val="00BB4455"/>
    <w:rsid w:val="00BB4530"/>
    <w:rsid w:val="00BB4906"/>
    <w:rsid w:val="00BB4CE3"/>
    <w:rsid w:val="00BB4F1B"/>
    <w:rsid w:val="00BB5AD0"/>
    <w:rsid w:val="00BB5DDC"/>
    <w:rsid w:val="00BB5E36"/>
    <w:rsid w:val="00BB5E7E"/>
    <w:rsid w:val="00BB6453"/>
    <w:rsid w:val="00BB6483"/>
    <w:rsid w:val="00BB68A8"/>
    <w:rsid w:val="00BB6E80"/>
    <w:rsid w:val="00BB7011"/>
    <w:rsid w:val="00BB731D"/>
    <w:rsid w:val="00BB73B2"/>
    <w:rsid w:val="00BC01BD"/>
    <w:rsid w:val="00BC039D"/>
    <w:rsid w:val="00BC07D8"/>
    <w:rsid w:val="00BC0D53"/>
    <w:rsid w:val="00BC0E8C"/>
    <w:rsid w:val="00BC152E"/>
    <w:rsid w:val="00BC1839"/>
    <w:rsid w:val="00BC2167"/>
    <w:rsid w:val="00BC2579"/>
    <w:rsid w:val="00BC2713"/>
    <w:rsid w:val="00BC2D63"/>
    <w:rsid w:val="00BC2DA7"/>
    <w:rsid w:val="00BC2DD6"/>
    <w:rsid w:val="00BC3077"/>
    <w:rsid w:val="00BC309A"/>
    <w:rsid w:val="00BC31A8"/>
    <w:rsid w:val="00BC32C1"/>
    <w:rsid w:val="00BC332D"/>
    <w:rsid w:val="00BC33DB"/>
    <w:rsid w:val="00BC3760"/>
    <w:rsid w:val="00BC378F"/>
    <w:rsid w:val="00BC3798"/>
    <w:rsid w:val="00BC3865"/>
    <w:rsid w:val="00BC3B4E"/>
    <w:rsid w:val="00BC3D82"/>
    <w:rsid w:val="00BC3E42"/>
    <w:rsid w:val="00BC429E"/>
    <w:rsid w:val="00BC4438"/>
    <w:rsid w:val="00BC45E3"/>
    <w:rsid w:val="00BC49C9"/>
    <w:rsid w:val="00BC4AE8"/>
    <w:rsid w:val="00BC4EAA"/>
    <w:rsid w:val="00BC500C"/>
    <w:rsid w:val="00BC5237"/>
    <w:rsid w:val="00BC5258"/>
    <w:rsid w:val="00BC54DC"/>
    <w:rsid w:val="00BC5542"/>
    <w:rsid w:val="00BC5A5B"/>
    <w:rsid w:val="00BC5F0F"/>
    <w:rsid w:val="00BC633A"/>
    <w:rsid w:val="00BC6B04"/>
    <w:rsid w:val="00BC6D73"/>
    <w:rsid w:val="00BC6F8F"/>
    <w:rsid w:val="00BC7017"/>
    <w:rsid w:val="00BC7548"/>
    <w:rsid w:val="00BC791D"/>
    <w:rsid w:val="00BD0AE3"/>
    <w:rsid w:val="00BD1280"/>
    <w:rsid w:val="00BD16F1"/>
    <w:rsid w:val="00BD1A02"/>
    <w:rsid w:val="00BD1A65"/>
    <w:rsid w:val="00BD2252"/>
    <w:rsid w:val="00BD2365"/>
    <w:rsid w:val="00BD23DB"/>
    <w:rsid w:val="00BD2674"/>
    <w:rsid w:val="00BD26C0"/>
    <w:rsid w:val="00BD2AAD"/>
    <w:rsid w:val="00BD2B65"/>
    <w:rsid w:val="00BD2D12"/>
    <w:rsid w:val="00BD2D8D"/>
    <w:rsid w:val="00BD3357"/>
    <w:rsid w:val="00BD37BF"/>
    <w:rsid w:val="00BD3D34"/>
    <w:rsid w:val="00BD40CA"/>
    <w:rsid w:val="00BD460A"/>
    <w:rsid w:val="00BD4718"/>
    <w:rsid w:val="00BD4AA5"/>
    <w:rsid w:val="00BD52BE"/>
    <w:rsid w:val="00BD5C73"/>
    <w:rsid w:val="00BD5CCE"/>
    <w:rsid w:val="00BD63F2"/>
    <w:rsid w:val="00BD6A02"/>
    <w:rsid w:val="00BD6B20"/>
    <w:rsid w:val="00BD6DFC"/>
    <w:rsid w:val="00BD6EB7"/>
    <w:rsid w:val="00BD75CD"/>
    <w:rsid w:val="00BD7731"/>
    <w:rsid w:val="00BD7792"/>
    <w:rsid w:val="00BD790E"/>
    <w:rsid w:val="00BD7A73"/>
    <w:rsid w:val="00BD7C48"/>
    <w:rsid w:val="00BD7C59"/>
    <w:rsid w:val="00BE00A7"/>
    <w:rsid w:val="00BE0369"/>
    <w:rsid w:val="00BE091D"/>
    <w:rsid w:val="00BE09E2"/>
    <w:rsid w:val="00BE105A"/>
    <w:rsid w:val="00BE1661"/>
    <w:rsid w:val="00BE1662"/>
    <w:rsid w:val="00BE17C5"/>
    <w:rsid w:val="00BE1CA3"/>
    <w:rsid w:val="00BE1E6E"/>
    <w:rsid w:val="00BE2096"/>
    <w:rsid w:val="00BE21D7"/>
    <w:rsid w:val="00BE239A"/>
    <w:rsid w:val="00BE23CD"/>
    <w:rsid w:val="00BE2568"/>
    <w:rsid w:val="00BE2E0A"/>
    <w:rsid w:val="00BE3124"/>
    <w:rsid w:val="00BE3370"/>
    <w:rsid w:val="00BE344C"/>
    <w:rsid w:val="00BE348B"/>
    <w:rsid w:val="00BE4C23"/>
    <w:rsid w:val="00BE4D08"/>
    <w:rsid w:val="00BE4E16"/>
    <w:rsid w:val="00BE512B"/>
    <w:rsid w:val="00BE51FD"/>
    <w:rsid w:val="00BE525F"/>
    <w:rsid w:val="00BE5A10"/>
    <w:rsid w:val="00BE5E90"/>
    <w:rsid w:val="00BE62D0"/>
    <w:rsid w:val="00BE6662"/>
    <w:rsid w:val="00BE67FD"/>
    <w:rsid w:val="00BE6BF9"/>
    <w:rsid w:val="00BE6EE9"/>
    <w:rsid w:val="00BE7081"/>
    <w:rsid w:val="00BE7582"/>
    <w:rsid w:val="00BE7B76"/>
    <w:rsid w:val="00BE7C78"/>
    <w:rsid w:val="00BF00B3"/>
    <w:rsid w:val="00BF09E8"/>
    <w:rsid w:val="00BF1039"/>
    <w:rsid w:val="00BF12F2"/>
    <w:rsid w:val="00BF176F"/>
    <w:rsid w:val="00BF1856"/>
    <w:rsid w:val="00BF1AD3"/>
    <w:rsid w:val="00BF1E36"/>
    <w:rsid w:val="00BF2080"/>
    <w:rsid w:val="00BF222E"/>
    <w:rsid w:val="00BF2355"/>
    <w:rsid w:val="00BF286F"/>
    <w:rsid w:val="00BF2D50"/>
    <w:rsid w:val="00BF2DD3"/>
    <w:rsid w:val="00BF2DF3"/>
    <w:rsid w:val="00BF2E81"/>
    <w:rsid w:val="00BF2EAD"/>
    <w:rsid w:val="00BF34D9"/>
    <w:rsid w:val="00BF34DC"/>
    <w:rsid w:val="00BF3824"/>
    <w:rsid w:val="00BF3B2A"/>
    <w:rsid w:val="00BF3C14"/>
    <w:rsid w:val="00BF3F05"/>
    <w:rsid w:val="00BF4DF5"/>
    <w:rsid w:val="00BF4E33"/>
    <w:rsid w:val="00BF509A"/>
    <w:rsid w:val="00BF5217"/>
    <w:rsid w:val="00BF5B74"/>
    <w:rsid w:val="00BF5C77"/>
    <w:rsid w:val="00BF5E6E"/>
    <w:rsid w:val="00BF6129"/>
    <w:rsid w:val="00BF628F"/>
    <w:rsid w:val="00BF63E8"/>
    <w:rsid w:val="00BF647B"/>
    <w:rsid w:val="00BF66C4"/>
    <w:rsid w:val="00BF6753"/>
    <w:rsid w:val="00BF6F10"/>
    <w:rsid w:val="00BF6FC3"/>
    <w:rsid w:val="00BF6FFF"/>
    <w:rsid w:val="00BF7BA5"/>
    <w:rsid w:val="00BF7BE4"/>
    <w:rsid w:val="00C0062E"/>
    <w:rsid w:val="00C006C1"/>
    <w:rsid w:val="00C00718"/>
    <w:rsid w:val="00C007A3"/>
    <w:rsid w:val="00C008F9"/>
    <w:rsid w:val="00C00F6E"/>
    <w:rsid w:val="00C0107A"/>
    <w:rsid w:val="00C011F5"/>
    <w:rsid w:val="00C012A3"/>
    <w:rsid w:val="00C01CE2"/>
    <w:rsid w:val="00C01DB3"/>
    <w:rsid w:val="00C01F22"/>
    <w:rsid w:val="00C0212A"/>
    <w:rsid w:val="00C02273"/>
    <w:rsid w:val="00C024A5"/>
    <w:rsid w:val="00C02C2D"/>
    <w:rsid w:val="00C02F42"/>
    <w:rsid w:val="00C03DFB"/>
    <w:rsid w:val="00C03FDD"/>
    <w:rsid w:val="00C0444B"/>
    <w:rsid w:val="00C0450E"/>
    <w:rsid w:val="00C048F5"/>
    <w:rsid w:val="00C04A4F"/>
    <w:rsid w:val="00C04B69"/>
    <w:rsid w:val="00C05552"/>
    <w:rsid w:val="00C05E8D"/>
    <w:rsid w:val="00C05FFC"/>
    <w:rsid w:val="00C06213"/>
    <w:rsid w:val="00C064A9"/>
    <w:rsid w:val="00C06786"/>
    <w:rsid w:val="00C06B9D"/>
    <w:rsid w:val="00C06BB0"/>
    <w:rsid w:val="00C06E2C"/>
    <w:rsid w:val="00C06EF8"/>
    <w:rsid w:val="00C070BB"/>
    <w:rsid w:val="00C0751B"/>
    <w:rsid w:val="00C077A6"/>
    <w:rsid w:val="00C07A88"/>
    <w:rsid w:val="00C07C70"/>
    <w:rsid w:val="00C07CAC"/>
    <w:rsid w:val="00C1027A"/>
    <w:rsid w:val="00C10B38"/>
    <w:rsid w:val="00C10ED6"/>
    <w:rsid w:val="00C111D9"/>
    <w:rsid w:val="00C11E91"/>
    <w:rsid w:val="00C12135"/>
    <w:rsid w:val="00C1213D"/>
    <w:rsid w:val="00C12363"/>
    <w:rsid w:val="00C12474"/>
    <w:rsid w:val="00C12489"/>
    <w:rsid w:val="00C12B5E"/>
    <w:rsid w:val="00C12C01"/>
    <w:rsid w:val="00C12DFA"/>
    <w:rsid w:val="00C13134"/>
    <w:rsid w:val="00C131AD"/>
    <w:rsid w:val="00C13319"/>
    <w:rsid w:val="00C1338C"/>
    <w:rsid w:val="00C1344B"/>
    <w:rsid w:val="00C1386A"/>
    <w:rsid w:val="00C1391D"/>
    <w:rsid w:val="00C13D5B"/>
    <w:rsid w:val="00C13FA3"/>
    <w:rsid w:val="00C13FAE"/>
    <w:rsid w:val="00C1411A"/>
    <w:rsid w:val="00C143EB"/>
    <w:rsid w:val="00C1489E"/>
    <w:rsid w:val="00C14A5E"/>
    <w:rsid w:val="00C14D6F"/>
    <w:rsid w:val="00C14EF6"/>
    <w:rsid w:val="00C154BC"/>
    <w:rsid w:val="00C156EB"/>
    <w:rsid w:val="00C158BF"/>
    <w:rsid w:val="00C15CAB"/>
    <w:rsid w:val="00C15F7F"/>
    <w:rsid w:val="00C160E7"/>
    <w:rsid w:val="00C16118"/>
    <w:rsid w:val="00C16882"/>
    <w:rsid w:val="00C16A3E"/>
    <w:rsid w:val="00C16B4C"/>
    <w:rsid w:val="00C16F14"/>
    <w:rsid w:val="00C1701F"/>
    <w:rsid w:val="00C1703C"/>
    <w:rsid w:val="00C170AD"/>
    <w:rsid w:val="00C171D6"/>
    <w:rsid w:val="00C1758B"/>
    <w:rsid w:val="00C1774A"/>
    <w:rsid w:val="00C177B1"/>
    <w:rsid w:val="00C17B42"/>
    <w:rsid w:val="00C17DF4"/>
    <w:rsid w:val="00C17E24"/>
    <w:rsid w:val="00C17F0D"/>
    <w:rsid w:val="00C17F18"/>
    <w:rsid w:val="00C20216"/>
    <w:rsid w:val="00C20415"/>
    <w:rsid w:val="00C20A4B"/>
    <w:rsid w:val="00C20C79"/>
    <w:rsid w:val="00C213A7"/>
    <w:rsid w:val="00C21411"/>
    <w:rsid w:val="00C214F7"/>
    <w:rsid w:val="00C219A6"/>
    <w:rsid w:val="00C21AB6"/>
    <w:rsid w:val="00C21DFA"/>
    <w:rsid w:val="00C21E82"/>
    <w:rsid w:val="00C22455"/>
    <w:rsid w:val="00C228BC"/>
    <w:rsid w:val="00C22977"/>
    <w:rsid w:val="00C238C0"/>
    <w:rsid w:val="00C2390B"/>
    <w:rsid w:val="00C2390D"/>
    <w:rsid w:val="00C23D30"/>
    <w:rsid w:val="00C24048"/>
    <w:rsid w:val="00C24521"/>
    <w:rsid w:val="00C25056"/>
    <w:rsid w:val="00C25560"/>
    <w:rsid w:val="00C25E75"/>
    <w:rsid w:val="00C25F1E"/>
    <w:rsid w:val="00C26191"/>
    <w:rsid w:val="00C268D2"/>
    <w:rsid w:val="00C26ACB"/>
    <w:rsid w:val="00C278AE"/>
    <w:rsid w:val="00C278B0"/>
    <w:rsid w:val="00C27BC4"/>
    <w:rsid w:val="00C27E18"/>
    <w:rsid w:val="00C27E1C"/>
    <w:rsid w:val="00C30034"/>
    <w:rsid w:val="00C301F4"/>
    <w:rsid w:val="00C303A4"/>
    <w:rsid w:val="00C30ED9"/>
    <w:rsid w:val="00C3109E"/>
    <w:rsid w:val="00C3117A"/>
    <w:rsid w:val="00C3167B"/>
    <w:rsid w:val="00C31E6E"/>
    <w:rsid w:val="00C320B0"/>
    <w:rsid w:val="00C32178"/>
    <w:rsid w:val="00C326FE"/>
    <w:rsid w:val="00C3297C"/>
    <w:rsid w:val="00C32D30"/>
    <w:rsid w:val="00C3319C"/>
    <w:rsid w:val="00C33308"/>
    <w:rsid w:val="00C33881"/>
    <w:rsid w:val="00C33CA3"/>
    <w:rsid w:val="00C3400D"/>
    <w:rsid w:val="00C3480B"/>
    <w:rsid w:val="00C34900"/>
    <w:rsid w:val="00C34912"/>
    <w:rsid w:val="00C34940"/>
    <w:rsid w:val="00C34B71"/>
    <w:rsid w:val="00C34D5C"/>
    <w:rsid w:val="00C350F9"/>
    <w:rsid w:val="00C35282"/>
    <w:rsid w:val="00C35465"/>
    <w:rsid w:val="00C355B3"/>
    <w:rsid w:val="00C356DE"/>
    <w:rsid w:val="00C3581C"/>
    <w:rsid w:val="00C35A0A"/>
    <w:rsid w:val="00C361B1"/>
    <w:rsid w:val="00C361DD"/>
    <w:rsid w:val="00C3641C"/>
    <w:rsid w:val="00C3651D"/>
    <w:rsid w:val="00C36942"/>
    <w:rsid w:val="00C36B5D"/>
    <w:rsid w:val="00C36DF9"/>
    <w:rsid w:val="00C36E95"/>
    <w:rsid w:val="00C37189"/>
    <w:rsid w:val="00C378E2"/>
    <w:rsid w:val="00C37990"/>
    <w:rsid w:val="00C37CE2"/>
    <w:rsid w:val="00C40108"/>
    <w:rsid w:val="00C40261"/>
    <w:rsid w:val="00C40458"/>
    <w:rsid w:val="00C40515"/>
    <w:rsid w:val="00C40759"/>
    <w:rsid w:val="00C40930"/>
    <w:rsid w:val="00C40E2E"/>
    <w:rsid w:val="00C40FBA"/>
    <w:rsid w:val="00C40FFB"/>
    <w:rsid w:val="00C410AD"/>
    <w:rsid w:val="00C411F9"/>
    <w:rsid w:val="00C41380"/>
    <w:rsid w:val="00C41D03"/>
    <w:rsid w:val="00C4228D"/>
    <w:rsid w:val="00C4262A"/>
    <w:rsid w:val="00C42830"/>
    <w:rsid w:val="00C42952"/>
    <w:rsid w:val="00C430AE"/>
    <w:rsid w:val="00C43138"/>
    <w:rsid w:val="00C43204"/>
    <w:rsid w:val="00C43247"/>
    <w:rsid w:val="00C4359B"/>
    <w:rsid w:val="00C43635"/>
    <w:rsid w:val="00C437EB"/>
    <w:rsid w:val="00C43941"/>
    <w:rsid w:val="00C43985"/>
    <w:rsid w:val="00C43989"/>
    <w:rsid w:val="00C440B5"/>
    <w:rsid w:val="00C444D8"/>
    <w:rsid w:val="00C45003"/>
    <w:rsid w:val="00C45294"/>
    <w:rsid w:val="00C453A8"/>
    <w:rsid w:val="00C456D3"/>
    <w:rsid w:val="00C45E28"/>
    <w:rsid w:val="00C45F37"/>
    <w:rsid w:val="00C45F3C"/>
    <w:rsid w:val="00C462FB"/>
    <w:rsid w:val="00C46380"/>
    <w:rsid w:val="00C46545"/>
    <w:rsid w:val="00C4666D"/>
    <w:rsid w:val="00C46820"/>
    <w:rsid w:val="00C46AB1"/>
    <w:rsid w:val="00C46F57"/>
    <w:rsid w:val="00C470D5"/>
    <w:rsid w:val="00C47350"/>
    <w:rsid w:val="00C473F8"/>
    <w:rsid w:val="00C47545"/>
    <w:rsid w:val="00C477B4"/>
    <w:rsid w:val="00C47A12"/>
    <w:rsid w:val="00C47A2F"/>
    <w:rsid w:val="00C47D89"/>
    <w:rsid w:val="00C47E41"/>
    <w:rsid w:val="00C5022F"/>
    <w:rsid w:val="00C5078A"/>
    <w:rsid w:val="00C509E9"/>
    <w:rsid w:val="00C52045"/>
    <w:rsid w:val="00C52540"/>
    <w:rsid w:val="00C52793"/>
    <w:rsid w:val="00C52ADE"/>
    <w:rsid w:val="00C52BB3"/>
    <w:rsid w:val="00C52FA6"/>
    <w:rsid w:val="00C530C2"/>
    <w:rsid w:val="00C53259"/>
    <w:rsid w:val="00C5341F"/>
    <w:rsid w:val="00C537D3"/>
    <w:rsid w:val="00C53C5B"/>
    <w:rsid w:val="00C53DD1"/>
    <w:rsid w:val="00C541FA"/>
    <w:rsid w:val="00C549CA"/>
    <w:rsid w:val="00C54A0E"/>
    <w:rsid w:val="00C54E80"/>
    <w:rsid w:val="00C55439"/>
    <w:rsid w:val="00C558D9"/>
    <w:rsid w:val="00C558F2"/>
    <w:rsid w:val="00C55A3A"/>
    <w:rsid w:val="00C55A91"/>
    <w:rsid w:val="00C55AF5"/>
    <w:rsid w:val="00C55BED"/>
    <w:rsid w:val="00C560FF"/>
    <w:rsid w:val="00C562F2"/>
    <w:rsid w:val="00C56BC2"/>
    <w:rsid w:val="00C56CE1"/>
    <w:rsid w:val="00C56F98"/>
    <w:rsid w:val="00C57261"/>
    <w:rsid w:val="00C5788C"/>
    <w:rsid w:val="00C57A40"/>
    <w:rsid w:val="00C57C67"/>
    <w:rsid w:val="00C57E81"/>
    <w:rsid w:val="00C57EFB"/>
    <w:rsid w:val="00C57F20"/>
    <w:rsid w:val="00C6003D"/>
    <w:rsid w:val="00C60163"/>
    <w:rsid w:val="00C6079B"/>
    <w:rsid w:val="00C607DC"/>
    <w:rsid w:val="00C609CF"/>
    <w:rsid w:val="00C6138F"/>
    <w:rsid w:val="00C6196D"/>
    <w:rsid w:val="00C61E9A"/>
    <w:rsid w:val="00C61FFA"/>
    <w:rsid w:val="00C6227E"/>
    <w:rsid w:val="00C62A6A"/>
    <w:rsid w:val="00C62DCE"/>
    <w:rsid w:val="00C630D1"/>
    <w:rsid w:val="00C632C3"/>
    <w:rsid w:val="00C6383E"/>
    <w:rsid w:val="00C63CDC"/>
    <w:rsid w:val="00C63D7E"/>
    <w:rsid w:val="00C641A2"/>
    <w:rsid w:val="00C64568"/>
    <w:rsid w:val="00C65026"/>
    <w:rsid w:val="00C6525A"/>
    <w:rsid w:val="00C65695"/>
    <w:rsid w:val="00C65C2C"/>
    <w:rsid w:val="00C65DE0"/>
    <w:rsid w:val="00C65E2B"/>
    <w:rsid w:val="00C65F3C"/>
    <w:rsid w:val="00C667AC"/>
    <w:rsid w:val="00C66CD9"/>
    <w:rsid w:val="00C6741C"/>
    <w:rsid w:val="00C677DF"/>
    <w:rsid w:val="00C6780B"/>
    <w:rsid w:val="00C67C0D"/>
    <w:rsid w:val="00C67F84"/>
    <w:rsid w:val="00C67F89"/>
    <w:rsid w:val="00C7022E"/>
    <w:rsid w:val="00C70BAD"/>
    <w:rsid w:val="00C70CAB"/>
    <w:rsid w:val="00C70DFC"/>
    <w:rsid w:val="00C7147A"/>
    <w:rsid w:val="00C7152D"/>
    <w:rsid w:val="00C71A46"/>
    <w:rsid w:val="00C71B85"/>
    <w:rsid w:val="00C7234F"/>
    <w:rsid w:val="00C724DA"/>
    <w:rsid w:val="00C72647"/>
    <w:rsid w:val="00C72FAA"/>
    <w:rsid w:val="00C730CE"/>
    <w:rsid w:val="00C730D7"/>
    <w:rsid w:val="00C735EF"/>
    <w:rsid w:val="00C7382A"/>
    <w:rsid w:val="00C73A28"/>
    <w:rsid w:val="00C73AF2"/>
    <w:rsid w:val="00C741DB"/>
    <w:rsid w:val="00C743A8"/>
    <w:rsid w:val="00C74527"/>
    <w:rsid w:val="00C7500E"/>
    <w:rsid w:val="00C7585D"/>
    <w:rsid w:val="00C75C03"/>
    <w:rsid w:val="00C760C5"/>
    <w:rsid w:val="00C761D8"/>
    <w:rsid w:val="00C76339"/>
    <w:rsid w:val="00C765E3"/>
    <w:rsid w:val="00C77348"/>
    <w:rsid w:val="00C773F2"/>
    <w:rsid w:val="00C776E2"/>
    <w:rsid w:val="00C77B83"/>
    <w:rsid w:val="00C77ED0"/>
    <w:rsid w:val="00C80139"/>
    <w:rsid w:val="00C8038A"/>
    <w:rsid w:val="00C80588"/>
    <w:rsid w:val="00C80592"/>
    <w:rsid w:val="00C8077F"/>
    <w:rsid w:val="00C80C6F"/>
    <w:rsid w:val="00C80E2B"/>
    <w:rsid w:val="00C80F46"/>
    <w:rsid w:val="00C80F59"/>
    <w:rsid w:val="00C81222"/>
    <w:rsid w:val="00C818EF"/>
    <w:rsid w:val="00C821D7"/>
    <w:rsid w:val="00C82207"/>
    <w:rsid w:val="00C826B8"/>
    <w:rsid w:val="00C82777"/>
    <w:rsid w:val="00C82962"/>
    <w:rsid w:val="00C82C12"/>
    <w:rsid w:val="00C82EAB"/>
    <w:rsid w:val="00C83154"/>
    <w:rsid w:val="00C8338F"/>
    <w:rsid w:val="00C837B2"/>
    <w:rsid w:val="00C83911"/>
    <w:rsid w:val="00C83A8D"/>
    <w:rsid w:val="00C83BCD"/>
    <w:rsid w:val="00C8405B"/>
    <w:rsid w:val="00C84199"/>
    <w:rsid w:val="00C8461C"/>
    <w:rsid w:val="00C84736"/>
    <w:rsid w:val="00C8483B"/>
    <w:rsid w:val="00C84B92"/>
    <w:rsid w:val="00C85148"/>
    <w:rsid w:val="00C85359"/>
    <w:rsid w:val="00C856BA"/>
    <w:rsid w:val="00C856F4"/>
    <w:rsid w:val="00C85933"/>
    <w:rsid w:val="00C85B77"/>
    <w:rsid w:val="00C85DDF"/>
    <w:rsid w:val="00C85ECD"/>
    <w:rsid w:val="00C86253"/>
    <w:rsid w:val="00C864DD"/>
    <w:rsid w:val="00C86514"/>
    <w:rsid w:val="00C86AE5"/>
    <w:rsid w:val="00C86BA7"/>
    <w:rsid w:val="00C87059"/>
    <w:rsid w:val="00C87074"/>
    <w:rsid w:val="00C87258"/>
    <w:rsid w:val="00C873FF"/>
    <w:rsid w:val="00C874D0"/>
    <w:rsid w:val="00C87513"/>
    <w:rsid w:val="00C87D53"/>
    <w:rsid w:val="00C9028A"/>
    <w:rsid w:val="00C902EE"/>
    <w:rsid w:val="00C905E6"/>
    <w:rsid w:val="00C90634"/>
    <w:rsid w:val="00C90948"/>
    <w:rsid w:val="00C90BC9"/>
    <w:rsid w:val="00C90D35"/>
    <w:rsid w:val="00C910E3"/>
    <w:rsid w:val="00C91353"/>
    <w:rsid w:val="00C913D4"/>
    <w:rsid w:val="00C91638"/>
    <w:rsid w:val="00C9163F"/>
    <w:rsid w:val="00C91723"/>
    <w:rsid w:val="00C91921"/>
    <w:rsid w:val="00C91CD5"/>
    <w:rsid w:val="00C91E69"/>
    <w:rsid w:val="00C91E85"/>
    <w:rsid w:val="00C921AE"/>
    <w:rsid w:val="00C92347"/>
    <w:rsid w:val="00C923FA"/>
    <w:rsid w:val="00C92C83"/>
    <w:rsid w:val="00C92CB2"/>
    <w:rsid w:val="00C92EBA"/>
    <w:rsid w:val="00C92F98"/>
    <w:rsid w:val="00C9308C"/>
    <w:rsid w:val="00C93A29"/>
    <w:rsid w:val="00C93C42"/>
    <w:rsid w:val="00C940B5"/>
    <w:rsid w:val="00C95711"/>
    <w:rsid w:val="00C95AAB"/>
    <w:rsid w:val="00C95BCF"/>
    <w:rsid w:val="00C95F37"/>
    <w:rsid w:val="00C9658C"/>
    <w:rsid w:val="00C9675C"/>
    <w:rsid w:val="00C9701F"/>
    <w:rsid w:val="00C97352"/>
    <w:rsid w:val="00C97431"/>
    <w:rsid w:val="00C975A6"/>
    <w:rsid w:val="00C97AB5"/>
    <w:rsid w:val="00C97BA3"/>
    <w:rsid w:val="00CA0237"/>
    <w:rsid w:val="00CA07A8"/>
    <w:rsid w:val="00CA0A00"/>
    <w:rsid w:val="00CA1478"/>
    <w:rsid w:val="00CA14BA"/>
    <w:rsid w:val="00CA1507"/>
    <w:rsid w:val="00CA17A3"/>
    <w:rsid w:val="00CA17D7"/>
    <w:rsid w:val="00CA1B14"/>
    <w:rsid w:val="00CA1BB4"/>
    <w:rsid w:val="00CA23E0"/>
    <w:rsid w:val="00CA24A3"/>
    <w:rsid w:val="00CA2E53"/>
    <w:rsid w:val="00CA3B79"/>
    <w:rsid w:val="00CA3FB5"/>
    <w:rsid w:val="00CA4111"/>
    <w:rsid w:val="00CA41E4"/>
    <w:rsid w:val="00CA4503"/>
    <w:rsid w:val="00CA4E03"/>
    <w:rsid w:val="00CA4EEA"/>
    <w:rsid w:val="00CA513B"/>
    <w:rsid w:val="00CA55AB"/>
    <w:rsid w:val="00CA56D5"/>
    <w:rsid w:val="00CA57A4"/>
    <w:rsid w:val="00CA591D"/>
    <w:rsid w:val="00CA5BA6"/>
    <w:rsid w:val="00CA5D28"/>
    <w:rsid w:val="00CA6001"/>
    <w:rsid w:val="00CA6043"/>
    <w:rsid w:val="00CA60E1"/>
    <w:rsid w:val="00CA685D"/>
    <w:rsid w:val="00CA6B2D"/>
    <w:rsid w:val="00CA6B97"/>
    <w:rsid w:val="00CA6CC0"/>
    <w:rsid w:val="00CA70B3"/>
    <w:rsid w:val="00CA7415"/>
    <w:rsid w:val="00CA74AE"/>
    <w:rsid w:val="00CA7B6D"/>
    <w:rsid w:val="00CB016E"/>
    <w:rsid w:val="00CB042F"/>
    <w:rsid w:val="00CB0656"/>
    <w:rsid w:val="00CB06D4"/>
    <w:rsid w:val="00CB09B0"/>
    <w:rsid w:val="00CB09CC"/>
    <w:rsid w:val="00CB0BD0"/>
    <w:rsid w:val="00CB16A6"/>
    <w:rsid w:val="00CB174D"/>
    <w:rsid w:val="00CB1C21"/>
    <w:rsid w:val="00CB277C"/>
    <w:rsid w:val="00CB3191"/>
    <w:rsid w:val="00CB3197"/>
    <w:rsid w:val="00CB34E4"/>
    <w:rsid w:val="00CB36DB"/>
    <w:rsid w:val="00CB3B09"/>
    <w:rsid w:val="00CB4222"/>
    <w:rsid w:val="00CB43C7"/>
    <w:rsid w:val="00CB4699"/>
    <w:rsid w:val="00CB4982"/>
    <w:rsid w:val="00CB4A66"/>
    <w:rsid w:val="00CB4E0F"/>
    <w:rsid w:val="00CB5025"/>
    <w:rsid w:val="00CB5304"/>
    <w:rsid w:val="00CB5AAA"/>
    <w:rsid w:val="00CB5D4F"/>
    <w:rsid w:val="00CB60AA"/>
    <w:rsid w:val="00CB61EE"/>
    <w:rsid w:val="00CB622A"/>
    <w:rsid w:val="00CB6A4B"/>
    <w:rsid w:val="00CB6C44"/>
    <w:rsid w:val="00CB7408"/>
    <w:rsid w:val="00CB7536"/>
    <w:rsid w:val="00CB7782"/>
    <w:rsid w:val="00CB78F1"/>
    <w:rsid w:val="00CC00C9"/>
    <w:rsid w:val="00CC031F"/>
    <w:rsid w:val="00CC0328"/>
    <w:rsid w:val="00CC03FD"/>
    <w:rsid w:val="00CC0563"/>
    <w:rsid w:val="00CC05AA"/>
    <w:rsid w:val="00CC0937"/>
    <w:rsid w:val="00CC0A34"/>
    <w:rsid w:val="00CC0AEF"/>
    <w:rsid w:val="00CC0F28"/>
    <w:rsid w:val="00CC0F7C"/>
    <w:rsid w:val="00CC1155"/>
    <w:rsid w:val="00CC1472"/>
    <w:rsid w:val="00CC187A"/>
    <w:rsid w:val="00CC18BF"/>
    <w:rsid w:val="00CC204E"/>
    <w:rsid w:val="00CC253C"/>
    <w:rsid w:val="00CC2B32"/>
    <w:rsid w:val="00CC2C0E"/>
    <w:rsid w:val="00CC37AB"/>
    <w:rsid w:val="00CC397E"/>
    <w:rsid w:val="00CC3989"/>
    <w:rsid w:val="00CC3A8E"/>
    <w:rsid w:val="00CC3C19"/>
    <w:rsid w:val="00CC3CF7"/>
    <w:rsid w:val="00CC45CC"/>
    <w:rsid w:val="00CC50B6"/>
    <w:rsid w:val="00CC528C"/>
    <w:rsid w:val="00CC52C8"/>
    <w:rsid w:val="00CC5E9A"/>
    <w:rsid w:val="00CC61B1"/>
    <w:rsid w:val="00CC690B"/>
    <w:rsid w:val="00CC6BBC"/>
    <w:rsid w:val="00CC7359"/>
    <w:rsid w:val="00CC7484"/>
    <w:rsid w:val="00CC78B4"/>
    <w:rsid w:val="00CC7DFA"/>
    <w:rsid w:val="00CC7ED1"/>
    <w:rsid w:val="00CD0037"/>
    <w:rsid w:val="00CD016B"/>
    <w:rsid w:val="00CD0D16"/>
    <w:rsid w:val="00CD0D43"/>
    <w:rsid w:val="00CD0E81"/>
    <w:rsid w:val="00CD0E89"/>
    <w:rsid w:val="00CD10FC"/>
    <w:rsid w:val="00CD118E"/>
    <w:rsid w:val="00CD1262"/>
    <w:rsid w:val="00CD1269"/>
    <w:rsid w:val="00CD1337"/>
    <w:rsid w:val="00CD1864"/>
    <w:rsid w:val="00CD18C8"/>
    <w:rsid w:val="00CD1D18"/>
    <w:rsid w:val="00CD2087"/>
    <w:rsid w:val="00CD2104"/>
    <w:rsid w:val="00CD22EF"/>
    <w:rsid w:val="00CD2844"/>
    <w:rsid w:val="00CD2868"/>
    <w:rsid w:val="00CD2BAF"/>
    <w:rsid w:val="00CD2CB3"/>
    <w:rsid w:val="00CD2DEA"/>
    <w:rsid w:val="00CD3350"/>
    <w:rsid w:val="00CD3508"/>
    <w:rsid w:val="00CD3646"/>
    <w:rsid w:val="00CD38ED"/>
    <w:rsid w:val="00CD3CB5"/>
    <w:rsid w:val="00CD4058"/>
    <w:rsid w:val="00CD4488"/>
    <w:rsid w:val="00CD486D"/>
    <w:rsid w:val="00CD4B7B"/>
    <w:rsid w:val="00CD4B8E"/>
    <w:rsid w:val="00CD4E28"/>
    <w:rsid w:val="00CD527F"/>
    <w:rsid w:val="00CD53C1"/>
    <w:rsid w:val="00CD5499"/>
    <w:rsid w:val="00CD659B"/>
    <w:rsid w:val="00CD6AAF"/>
    <w:rsid w:val="00CD6BE4"/>
    <w:rsid w:val="00CD710A"/>
    <w:rsid w:val="00CD7389"/>
    <w:rsid w:val="00CD7584"/>
    <w:rsid w:val="00CD7646"/>
    <w:rsid w:val="00CD7DA6"/>
    <w:rsid w:val="00CE018F"/>
    <w:rsid w:val="00CE035D"/>
    <w:rsid w:val="00CE0886"/>
    <w:rsid w:val="00CE0A96"/>
    <w:rsid w:val="00CE0B0A"/>
    <w:rsid w:val="00CE0C2A"/>
    <w:rsid w:val="00CE0F38"/>
    <w:rsid w:val="00CE1208"/>
    <w:rsid w:val="00CE1431"/>
    <w:rsid w:val="00CE14E5"/>
    <w:rsid w:val="00CE2112"/>
    <w:rsid w:val="00CE22C5"/>
    <w:rsid w:val="00CE2389"/>
    <w:rsid w:val="00CE271E"/>
    <w:rsid w:val="00CE2766"/>
    <w:rsid w:val="00CE2CC0"/>
    <w:rsid w:val="00CE2F8E"/>
    <w:rsid w:val="00CE3340"/>
    <w:rsid w:val="00CE33F4"/>
    <w:rsid w:val="00CE344C"/>
    <w:rsid w:val="00CE359E"/>
    <w:rsid w:val="00CE3802"/>
    <w:rsid w:val="00CE3A60"/>
    <w:rsid w:val="00CE3AC6"/>
    <w:rsid w:val="00CE3C31"/>
    <w:rsid w:val="00CE42B4"/>
    <w:rsid w:val="00CE5245"/>
    <w:rsid w:val="00CE5360"/>
    <w:rsid w:val="00CE5D23"/>
    <w:rsid w:val="00CE615E"/>
    <w:rsid w:val="00CE763F"/>
    <w:rsid w:val="00CE78F1"/>
    <w:rsid w:val="00CE798F"/>
    <w:rsid w:val="00CE7D12"/>
    <w:rsid w:val="00CE7DD8"/>
    <w:rsid w:val="00CE7E5E"/>
    <w:rsid w:val="00CF016C"/>
    <w:rsid w:val="00CF01A0"/>
    <w:rsid w:val="00CF01AA"/>
    <w:rsid w:val="00CF02B0"/>
    <w:rsid w:val="00CF041E"/>
    <w:rsid w:val="00CF0909"/>
    <w:rsid w:val="00CF0CFF"/>
    <w:rsid w:val="00CF0E40"/>
    <w:rsid w:val="00CF0F10"/>
    <w:rsid w:val="00CF0FCA"/>
    <w:rsid w:val="00CF1152"/>
    <w:rsid w:val="00CF1959"/>
    <w:rsid w:val="00CF1B0E"/>
    <w:rsid w:val="00CF1D2D"/>
    <w:rsid w:val="00CF1E7F"/>
    <w:rsid w:val="00CF1FC1"/>
    <w:rsid w:val="00CF279C"/>
    <w:rsid w:val="00CF29D1"/>
    <w:rsid w:val="00CF2D81"/>
    <w:rsid w:val="00CF3030"/>
    <w:rsid w:val="00CF3379"/>
    <w:rsid w:val="00CF3E2D"/>
    <w:rsid w:val="00CF47DF"/>
    <w:rsid w:val="00CF4BC5"/>
    <w:rsid w:val="00CF4D4F"/>
    <w:rsid w:val="00CF4D7D"/>
    <w:rsid w:val="00CF512F"/>
    <w:rsid w:val="00CF5207"/>
    <w:rsid w:val="00CF5793"/>
    <w:rsid w:val="00CF5967"/>
    <w:rsid w:val="00CF59AB"/>
    <w:rsid w:val="00CF5A46"/>
    <w:rsid w:val="00CF626A"/>
    <w:rsid w:val="00CF6736"/>
    <w:rsid w:val="00CF67AB"/>
    <w:rsid w:val="00CF6B0D"/>
    <w:rsid w:val="00CF6F18"/>
    <w:rsid w:val="00CF6F8F"/>
    <w:rsid w:val="00CF7329"/>
    <w:rsid w:val="00CF7828"/>
    <w:rsid w:val="00CF7DB6"/>
    <w:rsid w:val="00D00978"/>
    <w:rsid w:val="00D012BC"/>
    <w:rsid w:val="00D018A3"/>
    <w:rsid w:val="00D01A86"/>
    <w:rsid w:val="00D01D5D"/>
    <w:rsid w:val="00D01EFB"/>
    <w:rsid w:val="00D02881"/>
    <w:rsid w:val="00D0341C"/>
    <w:rsid w:val="00D036D4"/>
    <w:rsid w:val="00D0394A"/>
    <w:rsid w:val="00D03979"/>
    <w:rsid w:val="00D03A2A"/>
    <w:rsid w:val="00D03CBE"/>
    <w:rsid w:val="00D040BD"/>
    <w:rsid w:val="00D04413"/>
    <w:rsid w:val="00D0459D"/>
    <w:rsid w:val="00D04D91"/>
    <w:rsid w:val="00D04ED5"/>
    <w:rsid w:val="00D0512C"/>
    <w:rsid w:val="00D0577B"/>
    <w:rsid w:val="00D0589B"/>
    <w:rsid w:val="00D059AD"/>
    <w:rsid w:val="00D05C0E"/>
    <w:rsid w:val="00D0639F"/>
    <w:rsid w:val="00D0648F"/>
    <w:rsid w:val="00D06717"/>
    <w:rsid w:val="00D06954"/>
    <w:rsid w:val="00D06990"/>
    <w:rsid w:val="00D06ADD"/>
    <w:rsid w:val="00D06CD8"/>
    <w:rsid w:val="00D06D57"/>
    <w:rsid w:val="00D06E7D"/>
    <w:rsid w:val="00D07398"/>
    <w:rsid w:val="00D073ED"/>
    <w:rsid w:val="00D07893"/>
    <w:rsid w:val="00D07B0E"/>
    <w:rsid w:val="00D1016A"/>
    <w:rsid w:val="00D104A9"/>
    <w:rsid w:val="00D105FF"/>
    <w:rsid w:val="00D10898"/>
    <w:rsid w:val="00D10AE2"/>
    <w:rsid w:val="00D1108F"/>
    <w:rsid w:val="00D1160C"/>
    <w:rsid w:val="00D118E6"/>
    <w:rsid w:val="00D11E65"/>
    <w:rsid w:val="00D126A4"/>
    <w:rsid w:val="00D128B8"/>
    <w:rsid w:val="00D12E81"/>
    <w:rsid w:val="00D13192"/>
    <w:rsid w:val="00D136F8"/>
    <w:rsid w:val="00D137EB"/>
    <w:rsid w:val="00D13811"/>
    <w:rsid w:val="00D13F86"/>
    <w:rsid w:val="00D13FA6"/>
    <w:rsid w:val="00D1404F"/>
    <w:rsid w:val="00D14149"/>
    <w:rsid w:val="00D14415"/>
    <w:rsid w:val="00D1441B"/>
    <w:rsid w:val="00D149FB"/>
    <w:rsid w:val="00D14BFE"/>
    <w:rsid w:val="00D150D1"/>
    <w:rsid w:val="00D155FE"/>
    <w:rsid w:val="00D15BD9"/>
    <w:rsid w:val="00D15E18"/>
    <w:rsid w:val="00D16244"/>
    <w:rsid w:val="00D16598"/>
    <w:rsid w:val="00D16BC8"/>
    <w:rsid w:val="00D16C53"/>
    <w:rsid w:val="00D16E6A"/>
    <w:rsid w:val="00D170BE"/>
    <w:rsid w:val="00D171F1"/>
    <w:rsid w:val="00D173C7"/>
    <w:rsid w:val="00D17B0D"/>
    <w:rsid w:val="00D17C26"/>
    <w:rsid w:val="00D17FD3"/>
    <w:rsid w:val="00D20390"/>
    <w:rsid w:val="00D209D4"/>
    <w:rsid w:val="00D20B68"/>
    <w:rsid w:val="00D21063"/>
    <w:rsid w:val="00D21618"/>
    <w:rsid w:val="00D21810"/>
    <w:rsid w:val="00D21D6F"/>
    <w:rsid w:val="00D21F54"/>
    <w:rsid w:val="00D22094"/>
    <w:rsid w:val="00D22106"/>
    <w:rsid w:val="00D221FC"/>
    <w:rsid w:val="00D222A5"/>
    <w:rsid w:val="00D22380"/>
    <w:rsid w:val="00D22AE2"/>
    <w:rsid w:val="00D22B86"/>
    <w:rsid w:val="00D22BCE"/>
    <w:rsid w:val="00D23240"/>
    <w:rsid w:val="00D23256"/>
    <w:rsid w:val="00D2367C"/>
    <w:rsid w:val="00D238AD"/>
    <w:rsid w:val="00D23E07"/>
    <w:rsid w:val="00D23F5D"/>
    <w:rsid w:val="00D240CA"/>
    <w:rsid w:val="00D2490A"/>
    <w:rsid w:val="00D24A61"/>
    <w:rsid w:val="00D24AFD"/>
    <w:rsid w:val="00D24EE3"/>
    <w:rsid w:val="00D25660"/>
    <w:rsid w:val="00D2573C"/>
    <w:rsid w:val="00D260D9"/>
    <w:rsid w:val="00D26196"/>
    <w:rsid w:val="00D264AA"/>
    <w:rsid w:val="00D26944"/>
    <w:rsid w:val="00D26C5A"/>
    <w:rsid w:val="00D26FBC"/>
    <w:rsid w:val="00D27316"/>
    <w:rsid w:val="00D2740F"/>
    <w:rsid w:val="00D275A3"/>
    <w:rsid w:val="00D2776F"/>
    <w:rsid w:val="00D2782A"/>
    <w:rsid w:val="00D27C0B"/>
    <w:rsid w:val="00D27C6A"/>
    <w:rsid w:val="00D27C79"/>
    <w:rsid w:val="00D300FC"/>
    <w:rsid w:val="00D304C8"/>
    <w:rsid w:val="00D308F5"/>
    <w:rsid w:val="00D309AC"/>
    <w:rsid w:val="00D30B54"/>
    <w:rsid w:val="00D30C0B"/>
    <w:rsid w:val="00D30C1D"/>
    <w:rsid w:val="00D30D5D"/>
    <w:rsid w:val="00D31826"/>
    <w:rsid w:val="00D3187F"/>
    <w:rsid w:val="00D31B90"/>
    <w:rsid w:val="00D32028"/>
    <w:rsid w:val="00D32121"/>
    <w:rsid w:val="00D3272D"/>
    <w:rsid w:val="00D32761"/>
    <w:rsid w:val="00D32EB3"/>
    <w:rsid w:val="00D32F20"/>
    <w:rsid w:val="00D330F3"/>
    <w:rsid w:val="00D3341D"/>
    <w:rsid w:val="00D3396E"/>
    <w:rsid w:val="00D33D74"/>
    <w:rsid w:val="00D33E7E"/>
    <w:rsid w:val="00D33F4B"/>
    <w:rsid w:val="00D341CE"/>
    <w:rsid w:val="00D3431D"/>
    <w:rsid w:val="00D34E07"/>
    <w:rsid w:val="00D34EA3"/>
    <w:rsid w:val="00D3536D"/>
    <w:rsid w:val="00D35478"/>
    <w:rsid w:val="00D356EA"/>
    <w:rsid w:val="00D35857"/>
    <w:rsid w:val="00D35C81"/>
    <w:rsid w:val="00D36AFC"/>
    <w:rsid w:val="00D36BB9"/>
    <w:rsid w:val="00D36F0A"/>
    <w:rsid w:val="00D371F2"/>
    <w:rsid w:val="00D37238"/>
    <w:rsid w:val="00D3756C"/>
    <w:rsid w:val="00D376B6"/>
    <w:rsid w:val="00D377A4"/>
    <w:rsid w:val="00D37A49"/>
    <w:rsid w:val="00D37B2D"/>
    <w:rsid w:val="00D37B80"/>
    <w:rsid w:val="00D400C6"/>
    <w:rsid w:val="00D40497"/>
    <w:rsid w:val="00D404BA"/>
    <w:rsid w:val="00D408A4"/>
    <w:rsid w:val="00D408DB"/>
    <w:rsid w:val="00D40D98"/>
    <w:rsid w:val="00D40F31"/>
    <w:rsid w:val="00D41117"/>
    <w:rsid w:val="00D4115B"/>
    <w:rsid w:val="00D414D7"/>
    <w:rsid w:val="00D41529"/>
    <w:rsid w:val="00D41537"/>
    <w:rsid w:val="00D41860"/>
    <w:rsid w:val="00D41AB9"/>
    <w:rsid w:val="00D41BFA"/>
    <w:rsid w:val="00D41E06"/>
    <w:rsid w:val="00D428FF"/>
    <w:rsid w:val="00D429E4"/>
    <w:rsid w:val="00D42E80"/>
    <w:rsid w:val="00D43247"/>
    <w:rsid w:val="00D43926"/>
    <w:rsid w:val="00D44A87"/>
    <w:rsid w:val="00D44D37"/>
    <w:rsid w:val="00D44E37"/>
    <w:rsid w:val="00D450DB"/>
    <w:rsid w:val="00D450E0"/>
    <w:rsid w:val="00D45473"/>
    <w:rsid w:val="00D4573C"/>
    <w:rsid w:val="00D457E7"/>
    <w:rsid w:val="00D45C15"/>
    <w:rsid w:val="00D45E85"/>
    <w:rsid w:val="00D46328"/>
    <w:rsid w:val="00D463C3"/>
    <w:rsid w:val="00D464DB"/>
    <w:rsid w:val="00D46524"/>
    <w:rsid w:val="00D46D34"/>
    <w:rsid w:val="00D46D4B"/>
    <w:rsid w:val="00D4763D"/>
    <w:rsid w:val="00D479EA"/>
    <w:rsid w:val="00D47B29"/>
    <w:rsid w:val="00D47BF7"/>
    <w:rsid w:val="00D501DB"/>
    <w:rsid w:val="00D5070E"/>
    <w:rsid w:val="00D50925"/>
    <w:rsid w:val="00D509E4"/>
    <w:rsid w:val="00D50CCE"/>
    <w:rsid w:val="00D50D1A"/>
    <w:rsid w:val="00D50E74"/>
    <w:rsid w:val="00D5108A"/>
    <w:rsid w:val="00D51A27"/>
    <w:rsid w:val="00D51B17"/>
    <w:rsid w:val="00D52093"/>
    <w:rsid w:val="00D5212C"/>
    <w:rsid w:val="00D5213B"/>
    <w:rsid w:val="00D52469"/>
    <w:rsid w:val="00D52BFA"/>
    <w:rsid w:val="00D52C38"/>
    <w:rsid w:val="00D52EC9"/>
    <w:rsid w:val="00D52FDE"/>
    <w:rsid w:val="00D5314B"/>
    <w:rsid w:val="00D53765"/>
    <w:rsid w:val="00D53C7E"/>
    <w:rsid w:val="00D53DB6"/>
    <w:rsid w:val="00D54075"/>
    <w:rsid w:val="00D54786"/>
    <w:rsid w:val="00D5503E"/>
    <w:rsid w:val="00D55ABA"/>
    <w:rsid w:val="00D55CC9"/>
    <w:rsid w:val="00D55DA1"/>
    <w:rsid w:val="00D560C3"/>
    <w:rsid w:val="00D5681B"/>
    <w:rsid w:val="00D56A32"/>
    <w:rsid w:val="00D56D09"/>
    <w:rsid w:val="00D56F3A"/>
    <w:rsid w:val="00D572B1"/>
    <w:rsid w:val="00D5798E"/>
    <w:rsid w:val="00D579BB"/>
    <w:rsid w:val="00D57B0E"/>
    <w:rsid w:val="00D57C13"/>
    <w:rsid w:val="00D60A1E"/>
    <w:rsid w:val="00D60CE3"/>
    <w:rsid w:val="00D6106D"/>
    <w:rsid w:val="00D6128B"/>
    <w:rsid w:val="00D61C68"/>
    <w:rsid w:val="00D6235D"/>
    <w:rsid w:val="00D626E3"/>
    <w:rsid w:val="00D627F9"/>
    <w:rsid w:val="00D62FBB"/>
    <w:rsid w:val="00D6308D"/>
    <w:rsid w:val="00D635EB"/>
    <w:rsid w:val="00D638ED"/>
    <w:rsid w:val="00D63C01"/>
    <w:rsid w:val="00D63CEE"/>
    <w:rsid w:val="00D6483E"/>
    <w:rsid w:val="00D649E2"/>
    <w:rsid w:val="00D64A64"/>
    <w:rsid w:val="00D64CF6"/>
    <w:rsid w:val="00D64E2E"/>
    <w:rsid w:val="00D657B7"/>
    <w:rsid w:val="00D65FD5"/>
    <w:rsid w:val="00D6621B"/>
    <w:rsid w:val="00D664F6"/>
    <w:rsid w:val="00D66614"/>
    <w:rsid w:val="00D669D4"/>
    <w:rsid w:val="00D66ADD"/>
    <w:rsid w:val="00D66E69"/>
    <w:rsid w:val="00D676EB"/>
    <w:rsid w:val="00D679EE"/>
    <w:rsid w:val="00D67A4B"/>
    <w:rsid w:val="00D7003A"/>
    <w:rsid w:val="00D70342"/>
    <w:rsid w:val="00D70473"/>
    <w:rsid w:val="00D70950"/>
    <w:rsid w:val="00D709B9"/>
    <w:rsid w:val="00D70E9E"/>
    <w:rsid w:val="00D710B4"/>
    <w:rsid w:val="00D7111B"/>
    <w:rsid w:val="00D7115E"/>
    <w:rsid w:val="00D71335"/>
    <w:rsid w:val="00D71B7D"/>
    <w:rsid w:val="00D71C69"/>
    <w:rsid w:val="00D725C8"/>
    <w:rsid w:val="00D7260B"/>
    <w:rsid w:val="00D72DFC"/>
    <w:rsid w:val="00D734D4"/>
    <w:rsid w:val="00D739D5"/>
    <w:rsid w:val="00D73A29"/>
    <w:rsid w:val="00D742BE"/>
    <w:rsid w:val="00D74953"/>
    <w:rsid w:val="00D74BA1"/>
    <w:rsid w:val="00D75A2B"/>
    <w:rsid w:val="00D760E4"/>
    <w:rsid w:val="00D76472"/>
    <w:rsid w:val="00D766A1"/>
    <w:rsid w:val="00D770A9"/>
    <w:rsid w:val="00D776AF"/>
    <w:rsid w:val="00D777DA"/>
    <w:rsid w:val="00D77BEF"/>
    <w:rsid w:val="00D80266"/>
    <w:rsid w:val="00D80863"/>
    <w:rsid w:val="00D80C20"/>
    <w:rsid w:val="00D80C6A"/>
    <w:rsid w:val="00D80CE7"/>
    <w:rsid w:val="00D80E3E"/>
    <w:rsid w:val="00D81306"/>
    <w:rsid w:val="00D813A6"/>
    <w:rsid w:val="00D816F2"/>
    <w:rsid w:val="00D81796"/>
    <w:rsid w:val="00D81A3B"/>
    <w:rsid w:val="00D81B7D"/>
    <w:rsid w:val="00D81C69"/>
    <w:rsid w:val="00D82164"/>
    <w:rsid w:val="00D82651"/>
    <w:rsid w:val="00D827C9"/>
    <w:rsid w:val="00D82DC7"/>
    <w:rsid w:val="00D834E3"/>
    <w:rsid w:val="00D8365B"/>
    <w:rsid w:val="00D83F87"/>
    <w:rsid w:val="00D83FA4"/>
    <w:rsid w:val="00D84C5C"/>
    <w:rsid w:val="00D84F6C"/>
    <w:rsid w:val="00D8534E"/>
    <w:rsid w:val="00D85533"/>
    <w:rsid w:val="00D857BC"/>
    <w:rsid w:val="00D85CD8"/>
    <w:rsid w:val="00D85E66"/>
    <w:rsid w:val="00D85FD6"/>
    <w:rsid w:val="00D86718"/>
    <w:rsid w:val="00D8694E"/>
    <w:rsid w:val="00D86BFD"/>
    <w:rsid w:val="00D86D6D"/>
    <w:rsid w:val="00D87021"/>
    <w:rsid w:val="00D875B5"/>
    <w:rsid w:val="00D87829"/>
    <w:rsid w:val="00D87F2A"/>
    <w:rsid w:val="00D90104"/>
    <w:rsid w:val="00D90639"/>
    <w:rsid w:val="00D906FD"/>
    <w:rsid w:val="00D90947"/>
    <w:rsid w:val="00D90C00"/>
    <w:rsid w:val="00D910FE"/>
    <w:rsid w:val="00D917FD"/>
    <w:rsid w:val="00D920F5"/>
    <w:rsid w:val="00D921B7"/>
    <w:rsid w:val="00D923D2"/>
    <w:rsid w:val="00D92A5E"/>
    <w:rsid w:val="00D92C69"/>
    <w:rsid w:val="00D92CA1"/>
    <w:rsid w:val="00D93271"/>
    <w:rsid w:val="00D9328B"/>
    <w:rsid w:val="00D93B3C"/>
    <w:rsid w:val="00D93BDB"/>
    <w:rsid w:val="00D93D8C"/>
    <w:rsid w:val="00D93ED3"/>
    <w:rsid w:val="00D93EF1"/>
    <w:rsid w:val="00D947D0"/>
    <w:rsid w:val="00D9487B"/>
    <w:rsid w:val="00D94CB4"/>
    <w:rsid w:val="00D94F69"/>
    <w:rsid w:val="00D952C9"/>
    <w:rsid w:val="00D952D9"/>
    <w:rsid w:val="00D95682"/>
    <w:rsid w:val="00D958DF"/>
    <w:rsid w:val="00D9655E"/>
    <w:rsid w:val="00D965E5"/>
    <w:rsid w:val="00D96D37"/>
    <w:rsid w:val="00D96EE0"/>
    <w:rsid w:val="00D970F9"/>
    <w:rsid w:val="00D97193"/>
    <w:rsid w:val="00D97793"/>
    <w:rsid w:val="00D9781F"/>
    <w:rsid w:val="00D97893"/>
    <w:rsid w:val="00D97BC9"/>
    <w:rsid w:val="00D97C63"/>
    <w:rsid w:val="00D97DE8"/>
    <w:rsid w:val="00DA032C"/>
    <w:rsid w:val="00DA048D"/>
    <w:rsid w:val="00DA0681"/>
    <w:rsid w:val="00DA07C0"/>
    <w:rsid w:val="00DA09B1"/>
    <w:rsid w:val="00DA0DCD"/>
    <w:rsid w:val="00DA1413"/>
    <w:rsid w:val="00DA1878"/>
    <w:rsid w:val="00DA1A41"/>
    <w:rsid w:val="00DA1ABA"/>
    <w:rsid w:val="00DA1DF5"/>
    <w:rsid w:val="00DA2428"/>
    <w:rsid w:val="00DA29E9"/>
    <w:rsid w:val="00DA35B1"/>
    <w:rsid w:val="00DA3672"/>
    <w:rsid w:val="00DA3A1E"/>
    <w:rsid w:val="00DA3AF6"/>
    <w:rsid w:val="00DA3DA8"/>
    <w:rsid w:val="00DA42EB"/>
    <w:rsid w:val="00DA46A9"/>
    <w:rsid w:val="00DA4825"/>
    <w:rsid w:val="00DA488D"/>
    <w:rsid w:val="00DA4C41"/>
    <w:rsid w:val="00DA4F1F"/>
    <w:rsid w:val="00DA4F7C"/>
    <w:rsid w:val="00DA6701"/>
    <w:rsid w:val="00DA6822"/>
    <w:rsid w:val="00DA6981"/>
    <w:rsid w:val="00DA6F21"/>
    <w:rsid w:val="00DA73AA"/>
    <w:rsid w:val="00DA77FE"/>
    <w:rsid w:val="00DA79C7"/>
    <w:rsid w:val="00DB0434"/>
    <w:rsid w:val="00DB0861"/>
    <w:rsid w:val="00DB12A1"/>
    <w:rsid w:val="00DB1885"/>
    <w:rsid w:val="00DB1DF3"/>
    <w:rsid w:val="00DB248C"/>
    <w:rsid w:val="00DB2568"/>
    <w:rsid w:val="00DB26C2"/>
    <w:rsid w:val="00DB33BD"/>
    <w:rsid w:val="00DB3A53"/>
    <w:rsid w:val="00DB3BFA"/>
    <w:rsid w:val="00DB3C3C"/>
    <w:rsid w:val="00DB46B1"/>
    <w:rsid w:val="00DB47BD"/>
    <w:rsid w:val="00DB4AD7"/>
    <w:rsid w:val="00DB4B32"/>
    <w:rsid w:val="00DB4C61"/>
    <w:rsid w:val="00DB4C6F"/>
    <w:rsid w:val="00DB51C4"/>
    <w:rsid w:val="00DB540B"/>
    <w:rsid w:val="00DB546E"/>
    <w:rsid w:val="00DB5D2F"/>
    <w:rsid w:val="00DB5D31"/>
    <w:rsid w:val="00DB5E3F"/>
    <w:rsid w:val="00DB62E3"/>
    <w:rsid w:val="00DB63DB"/>
    <w:rsid w:val="00DB662E"/>
    <w:rsid w:val="00DB6704"/>
    <w:rsid w:val="00DB6F23"/>
    <w:rsid w:val="00DB7350"/>
    <w:rsid w:val="00DB7820"/>
    <w:rsid w:val="00DC0234"/>
    <w:rsid w:val="00DC0276"/>
    <w:rsid w:val="00DC02CB"/>
    <w:rsid w:val="00DC0738"/>
    <w:rsid w:val="00DC0966"/>
    <w:rsid w:val="00DC0E72"/>
    <w:rsid w:val="00DC0F86"/>
    <w:rsid w:val="00DC0F99"/>
    <w:rsid w:val="00DC12CD"/>
    <w:rsid w:val="00DC1437"/>
    <w:rsid w:val="00DC19FC"/>
    <w:rsid w:val="00DC1D37"/>
    <w:rsid w:val="00DC1EDB"/>
    <w:rsid w:val="00DC2036"/>
    <w:rsid w:val="00DC2290"/>
    <w:rsid w:val="00DC2364"/>
    <w:rsid w:val="00DC28F9"/>
    <w:rsid w:val="00DC29A5"/>
    <w:rsid w:val="00DC2A6F"/>
    <w:rsid w:val="00DC2D8F"/>
    <w:rsid w:val="00DC3196"/>
    <w:rsid w:val="00DC33C1"/>
    <w:rsid w:val="00DC3652"/>
    <w:rsid w:val="00DC3BE9"/>
    <w:rsid w:val="00DC43D5"/>
    <w:rsid w:val="00DC44DB"/>
    <w:rsid w:val="00DC468F"/>
    <w:rsid w:val="00DC4A88"/>
    <w:rsid w:val="00DC4D72"/>
    <w:rsid w:val="00DC4DA8"/>
    <w:rsid w:val="00DC4EA2"/>
    <w:rsid w:val="00DC4EE1"/>
    <w:rsid w:val="00DC4EEA"/>
    <w:rsid w:val="00DC4FCF"/>
    <w:rsid w:val="00DC5702"/>
    <w:rsid w:val="00DC5E82"/>
    <w:rsid w:val="00DC62A1"/>
    <w:rsid w:val="00DC66FF"/>
    <w:rsid w:val="00DC727C"/>
    <w:rsid w:val="00DC77AF"/>
    <w:rsid w:val="00DC7812"/>
    <w:rsid w:val="00DC7B4C"/>
    <w:rsid w:val="00DC7C7E"/>
    <w:rsid w:val="00DD0468"/>
    <w:rsid w:val="00DD053D"/>
    <w:rsid w:val="00DD05D4"/>
    <w:rsid w:val="00DD0619"/>
    <w:rsid w:val="00DD09C6"/>
    <w:rsid w:val="00DD09ED"/>
    <w:rsid w:val="00DD0A70"/>
    <w:rsid w:val="00DD0A72"/>
    <w:rsid w:val="00DD1540"/>
    <w:rsid w:val="00DD1602"/>
    <w:rsid w:val="00DD1885"/>
    <w:rsid w:val="00DD195D"/>
    <w:rsid w:val="00DD1E42"/>
    <w:rsid w:val="00DD1EED"/>
    <w:rsid w:val="00DD2197"/>
    <w:rsid w:val="00DD256C"/>
    <w:rsid w:val="00DD2E47"/>
    <w:rsid w:val="00DD31C3"/>
    <w:rsid w:val="00DD3382"/>
    <w:rsid w:val="00DD36BA"/>
    <w:rsid w:val="00DD38F8"/>
    <w:rsid w:val="00DD3DC3"/>
    <w:rsid w:val="00DD4374"/>
    <w:rsid w:val="00DD4B45"/>
    <w:rsid w:val="00DD4B70"/>
    <w:rsid w:val="00DD4D39"/>
    <w:rsid w:val="00DD4F9E"/>
    <w:rsid w:val="00DD4FE4"/>
    <w:rsid w:val="00DD564F"/>
    <w:rsid w:val="00DD56A4"/>
    <w:rsid w:val="00DD5A3C"/>
    <w:rsid w:val="00DD5BA4"/>
    <w:rsid w:val="00DD5C02"/>
    <w:rsid w:val="00DD6113"/>
    <w:rsid w:val="00DD618B"/>
    <w:rsid w:val="00DD68E1"/>
    <w:rsid w:val="00DD68EA"/>
    <w:rsid w:val="00DD6D6D"/>
    <w:rsid w:val="00DD71B1"/>
    <w:rsid w:val="00DD740F"/>
    <w:rsid w:val="00DD7466"/>
    <w:rsid w:val="00DD7A8C"/>
    <w:rsid w:val="00DD7B63"/>
    <w:rsid w:val="00DE01A8"/>
    <w:rsid w:val="00DE073C"/>
    <w:rsid w:val="00DE0813"/>
    <w:rsid w:val="00DE0A3F"/>
    <w:rsid w:val="00DE0A88"/>
    <w:rsid w:val="00DE0AF0"/>
    <w:rsid w:val="00DE0FC3"/>
    <w:rsid w:val="00DE17C0"/>
    <w:rsid w:val="00DE1C80"/>
    <w:rsid w:val="00DE1DB4"/>
    <w:rsid w:val="00DE2074"/>
    <w:rsid w:val="00DE2103"/>
    <w:rsid w:val="00DE21D3"/>
    <w:rsid w:val="00DE2E94"/>
    <w:rsid w:val="00DE30A1"/>
    <w:rsid w:val="00DE33AB"/>
    <w:rsid w:val="00DE34A2"/>
    <w:rsid w:val="00DE3545"/>
    <w:rsid w:val="00DE35D8"/>
    <w:rsid w:val="00DE37DC"/>
    <w:rsid w:val="00DE3AE2"/>
    <w:rsid w:val="00DE3EA5"/>
    <w:rsid w:val="00DE40A3"/>
    <w:rsid w:val="00DE4101"/>
    <w:rsid w:val="00DE4219"/>
    <w:rsid w:val="00DE481E"/>
    <w:rsid w:val="00DE4F1B"/>
    <w:rsid w:val="00DE52BF"/>
    <w:rsid w:val="00DE5986"/>
    <w:rsid w:val="00DE5A29"/>
    <w:rsid w:val="00DE5B17"/>
    <w:rsid w:val="00DE5BBC"/>
    <w:rsid w:val="00DE5C82"/>
    <w:rsid w:val="00DE5D2B"/>
    <w:rsid w:val="00DE5E7A"/>
    <w:rsid w:val="00DE6357"/>
    <w:rsid w:val="00DE65D1"/>
    <w:rsid w:val="00DE6B25"/>
    <w:rsid w:val="00DE6C95"/>
    <w:rsid w:val="00DE704A"/>
    <w:rsid w:val="00DE7C56"/>
    <w:rsid w:val="00DE7DFD"/>
    <w:rsid w:val="00DE7E5E"/>
    <w:rsid w:val="00DF06A9"/>
    <w:rsid w:val="00DF0ADC"/>
    <w:rsid w:val="00DF0BD5"/>
    <w:rsid w:val="00DF0E1C"/>
    <w:rsid w:val="00DF147A"/>
    <w:rsid w:val="00DF15B6"/>
    <w:rsid w:val="00DF18B6"/>
    <w:rsid w:val="00DF18BB"/>
    <w:rsid w:val="00DF1D66"/>
    <w:rsid w:val="00DF1F47"/>
    <w:rsid w:val="00DF2387"/>
    <w:rsid w:val="00DF24D6"/>
    <w:rsid w:val="00DF2B85"/>
    <w:rsid w:val="00DF2DE8"/>
    <w:rsid w:val="00DF2EDA"/>
    <w:rsid w:val="00DF3AE1"/>
    <w:rsid w:val="00DF3F05"/>
    <w:rsid w:val="00DF41A7"/>
    <w:rsid w:val="00DF4293"/>
    <w:rsid w:val="00DF45AE"/>
    <w:rsid w:val="00DF479E"/>
    <w:rsid w:val="00DF5950"/>
    <w:rsid w:val="00DF5A3F"/>
    <w:rsid w:val="00DF5CE3"/>
    <w:rsid w:val="00DF5ED2"/>
    <w:rsid w:val="00DF671D"/>
    <w:rsid w:val="00DF6745"/>
    <w:rsid w:val="00DF6759"/>
    <w:rsid w:val="00DF694A"/>
    <w:rsid w:val="00DF69CE"/>
    <w:rsid w:val="00DF6DE4"/>
    <w:rsid w:val="00DF7282"/>
    <w:rsid w:val="00DF7431"/>
    <w:rsid w:val="00DF786A"/>
    <w:rsid w:val="00DF7BBB"/>
    <w:rsid w:val="00DF7D8C"/>
    <w:rsid w:val="00E002A2"/>
    <w:rsid w:val="00E007BB"/>
    <w:rsid w:val="00E0094E"/>
    <w:rsid w:val="00E00DD1"/>
    <w:rsid w:val="00E010E3"/>
    <w:rsid w:val="00E0130A"/>
    <w:rsid w:val="00E01497"/>
    <w:rsid w:val="00E01E0C"/>
    <w:rsid w:val="00E0240F"/>
    <w:rsid w:val="00E02710"/>
    <w:rsid w:val="00E02BEB"/>
    <w:rsid w:val="00E03B47"/>
    <w:rsid w:val="00E048B7"/>
    <w:rsid w:val="00E048B8"/>
    <w:rsid w:val="00E049AE"/>
    <w:rsid w:val="00E04A56"/>
    <w:rsid w:val="00E04B21"/>
    <w:rsid w:val="00E04C93"/>
    <w:rsid w:val="00E04F5D"/>
    <w:rsid w:val="00E05281"/>
    <w:rsid w:val="00E05459"/>
    <w:rsid w:val="00E05AC6"/>
    <w:rsid w:val="00E05ACE"/>
    <w:rsid w:val="00E05B55"/>
    <w:rsid w:val="00E05CC2"/>
    <w:rsid w:val="00E0696A"/>
    <w:rsid w:val="00E06A6F"/>
    <w:rsid w:val="00E06DC8"/>
    <w:rsid w:val="00E06E3A"/>
    <w:rsid w:val="00E07286"/>
    <w:rsid w:val="00E079E1"/>
    <w:rsid w:val="00E07D30"/>
    <w:rsid w:val="00E10514"/>
    <w:rsid w:val="00E1094A"/>
    <w:rsid w:val="00E10A4F"/>
    <w:rsid w:val="00E10A6F"/>
    <w:rsid w:val="00E10B47"/>
    <w:rsid w:val="00E10BA1"/>
    <w:rsid w:val="00E10DFF"/>
    <w:rsid w:val="00E10E1A"/>
    <w:rsid w:val="00E10EA1"/>
    <w:rsid w:val="00E110FF"/>
    <w:rsid w:val="00E111D7"/>
    <w:rsid w:val="00E1174D"/>
    <w:rsid w:val="00E11C8D"/>
    <w:rsid w:val="00E11CD5"/>
    <w:rsid w:val="00E1204F"/>
    <w:rsid w:val="00E125BC"/>
    <w:rsid w:val="00E1336B"/>
    <w:rsid w:val="00E134A2"/>
    <w:rsid w:val="00E138F0"/>
    <w:rsid w:val="00E13AA8"/>
    <w:rsid w:val="00E1431D"/>
    <w:rsid w:val="00E145FD"/>
    <w:rsid w:val="00E14EC1"/>
    <w:rsid w:val="00E14F44"/>
    <w:rsid w:val="00E15393"/>
    <w:rsid w:val="00E156E1"/>
    <w:rsid w:val="00E15718"/>
    <w:rsid w:val="00E15C0C"/>
    <w:rsid w:val="00E15D45"/>
    <w:rsid w:val="00E160E4"/>
    <w:rsid w:val="00E16256"/>
    <w:rsid w:val="00E162CA"/>
    <w:rsid w:val="00E1640C"/>
    <w:rsid w:val="00E16FFE"/>
    <w:rsid w:val="00E17877"/>
    <w:rsid w:val="00E17A6F"/>
    <w:rsid w:val="00E17AEC"/>
    <w:rsid w:val="00E20030"/>
    <w:rsid w:val="00E201CB"/>
    <w:rsid w:val="00E202A1"/>
    <w:rsid w:val="00E20304"/>
    <w:rsid w:val="00E20A58"/>
    <w:rsid w:val="00E20E36"/>
    <w:rsid w:val="00E20F62"/>
    <w:rsid w:val="00E21C83"/>
    <w:rsid w:val="00E21EBB"/>
    <w:rsid w:val="00E22158"/>
    <w:rsid w:val="00E2231C"/>
    <w:rsid w:val="00E224FE"/>
    <w:rsid w:val="00E2262A"/>
    <w:rsid w:val="00E227CA"/>
    <w:rsid w:val="00E228CC"/>
    <w:rsid w:val="00E22C4D"/>
    <w:rsid w:val="00E22CBB"/>
    <w:rsid w:val="00E22D33"/>
    <w:rsid w:val="00E22DB9"/>
    <w:rsid w:val="00E23223"/>
    <w:rsid w:val="00E23249"/>
    <w:rsid w:val="00E23321"/>
    <w:rsid w:val="00E23418"/>
    <w:rsid w:val="00E2358B"/>
    <w:rsid w:val="00E236CB"/>
    <w:rsid w:val="00E23853"/>
    <w:rsid w:val="00E239FB"/>
    <w:rsid w:val="00E23D8B"/>
    <w:rsid w:val="00E24032"/>
    <w:rsid w:val="00E24143"/>
    <w:rsid w:val="00E24316"/>
    <w:rsid w:val="00E2476E"/>
    <w:rsid w:val="00E24AA4"/>
    <w:rsid w:val="00E24CF5"/>
    <w:rsid w:val="00E25310"/>
    <w:rsid w:val="00E25B23"/>
    <w:rsid w:val="00E25D67"/>
    <w:rsid w:val="00E25DC5"/>
    <w:rsid w:val="00E25FD6"/>
    <w:rsid w:val="00E26392"/>
    <w:rsid w:val="00E266F3"/>
    <w:rsid w:val="00E267B7"/>
    <w:rsid w:val="00E268AB"/>
    <w:rsid w:val="00E26C0B"/>
    <w:rsid w:val="00E27008"/>
    <w:rsid w:val="00E2731C"/>
    <w:rsid w:val="00E27656"/>
    <w:rsid w:val="00E279B6"/>
    <w:rsid w:val="00E27CB0"/>
    <w:rsid w:val="00E27CE5"/>
    <w:rsid w:val="00E302C6"/>
    <w:rsid w:val="00E308B6"/>
    <w:rsid w:val="00E30A66"/>
    <w:rsid w:val="00E30C8B"/>
    <w:rsid w:val="00E30D3B"/>
    <w:rsid w:val="00E30D4C"/>
    <w:rsid w:val="00E311C6"/>
    <w:rsid w:val="00E31AA6"/>
    <w:rsid w:val="00E31B7D"/>
    <w:rsid w:val="00E31C81"/>
    <w:rsid w:val="00E320CC"/>
    <w:rsid w:val="00E3253B"/>
    <w:rsid w:val="00E32804"/>
    <w:rsid w:val="00E3337B"/>
    <w:rsid w:val="00E33D9D"/>
    <w:rsid w:val="00E33F57"/>
    <w:rsid w:val="00E33F99"/>
    <w:rsid w:val="00E34385"/>
    <w:rsid w:val="00E3485C"/>
    <w:rsid w:val="00E34AD1"/>
    <w:rsid w:val="00E34AE3"/>
    <w:rsid w:val="00E34C27"/>
    <w:rsid w:val="00E354EB"/>
    <w:rsid w:val="00E356B8"/>
    <w:rsid w:val="00E35819"/>
    <w:rsid w:val="00E35F09"/>
    <w:rsid w:val="00E3679D"/>
    <w:rsid w:val="00E36EAF"/>
    <w:rsid w:val="00E3747C"/>
    <w:rsid w:val="00E3759D"/>
    <w:rsid w:val="00E4055B"/>
    <w:rsid w:val="00E40741"/>
    <w:rsid w:val="00E40B04"/>
    <w:rsid w:val="00E41170"/>
    <w:rsid w:val="00E418C9"/>
    <w:rsid w:val="00E41FC0"/>
    <w:rsid w:val="00E41FE9"/>
    <w:rsid w:val="00E422C4"/>
    <w:rsid w:val="00E42837"/>
    <w:rsid w:val="00E42A70"/>
    <w:rsid w:val="00E42C7E"/>
    <w:rsid w:val="00E42D32"/>
    <w:rsid w:val="00E42DB6"/>
    <w:rsid w:val="00E4307D"/>
    <w:rsid w:val="00E43118"/>
    <w:rsid w:val="00E4335A"/>
    <w:rsid w:val="00E43A0F"/>
    <w:rsid w:val="00E43AD7"/>
    <w:rsid w:val="00E440A1"/>
    <w:rsid w:val="00E443EC"/>
    <w:rsid w:val="00E4479A"/>
    <w:rsid w:val="00E44B94"/>
    <w:rsid w:val="00E44FE9"/>
    <w:rsid w:val="00E45030"/>
    <w:rsid w:val="00E45D6F"/>
    <w:rsid w:val="00E4601D"/>
    <w:rsid w:val="00E46046"/>
    <w:rsid w:val="00E46704"/>
    <w:rsid w:val="00E46797"/>
    <w:rsid w:val="00E46A08"/>
    <w:rsid w:val="00E46AF0"/>
    <w:rsid w:val="00E46B93"/>
    <w:rsid w:val="00E46C46"/>
    <w:rsid w:val="00E46DC4"/>
    <w:rsid w:val="00E47331"/>
    <w:rsid w:val="00E4799E"/>
    <w:rsid w:val="00E5020D"/>
    <w:rsid w:val="00E50492"/>
    <w:rsid w:val="00E50817"/>
    <w:rsid w:val="00E5086F"/>
    <w:rsid w:val="00E50933"/>
    <w:rsid w:val="00E51081"/>
    <w:rsid w:val="00E5111E"/>
    <w:rsid w:val="00E512A9"/>
    <w:rsid w:val="00E51F10"/>
    <w:rsid w:val="00E52491"/>
    <w:rsid w:val="00E524CD"/>
    <w:rsid w:val="00E527F9"/>
    <w:rsid w:val="00E5288C"/>
    <w:rsid w:val="00E53087"/>
    <w:rsid w:val="00E53110"/>
    <w:rsid w:val="00E5331F"/>
    <w:rsid w:val="00E53AAE"/>
    <w:rsid w:val="00E53E90"/>
    <w:rsid w:val="00E541D4"/>
    <w:rsid w:val="00E54E3B"/>
    <w:rsid w:val="00E54FE2"/>
    <w:rsid w:val="00E55840"/>
    <w:rsid w:val="00E55D0C"/>
    <w:rsid w:val="00E56260"/>
    <w:rsid w:val="00E562FF"/>
    <w:rsid w:val="00E565C9"/>
    <w:rsid w:val="00E57329"/>
    <w:rsid w:val="00E573E4"/>
    <w:rsid w:val="00E57456"/>
    <w:rsid w:val="00E600DE"/>
    <w:rsid w:val="00E6075A"/>
    <w:rsid w:val="00E60979"/>
    <w:rsid w:val="00E60AB0"/>
    <w:rsid w:val="00E60E61"/>
    <w:rsid w:val="00E61024"/>
    <w:rsid w:val="00E610E2"/>
    <w:rsid w:val="00E61612"/>
    <w:rsid w:val="00E6166F"/>
    <w:rsid w:val="00E61B31"/>
    <w:rsid w:val="00E62A10"/>
    <w:rsid w:val="00E6323B"/>
    <w:rsid w:val="00E63B55"/>
    <w:rsid w:val="00E63ED9"/>
    <w:rsid w:val="00E64187"/>
    <w:rsid w:val="00E64323"/>
    <w:rsid w:val="00E64425"/>
    <w:rsid w:val="00E64450"/>
    <w:rsid w:val="00E64639"/>
    <w:rsid w:val="00E64C90"/>
    <w:rsid w:val="00E64D75"/>
    <w:rsid w:val="00E64F50"/>
    <w:rsid w:val="00E653DD"/>
    <w:rsid w:val="00E6545E"/>
    <w:rsid w:val="00E65F5D"/>
    <w:rsid w:val="00E66152"/>
    <w:rsid w:val="00E66341"/>
    <w:rsid w:val="00E6642D"/>
    <w:rsid w:val="00E6657D"/>
    <w:rsid w:val="00E665EC"/>
    <w:rsid w:val="00E66B68"/>
    <w:rsid w:val="00E66BB0"/>
    <w:rsid w:val="00E66C69"/>
    <w:rsid w:val="00E66D75"/>
    <w:rsid w:val="00E66FFC"/>
    <w:rsid w:val="00E67012"/>
    <w:rsid w:val="00E671BA"/>
    <w:rsid w:val="00E67278"/>
    <w:rsid w:val="00E67351"/>
    <w:rsid w:val="00E6786A"/>
    <w:rsid w:val="00E67A50"/>
    <w:rsid w:val="00E67B28"/>
    <w:rsid w:val="00E67BC0"/>
    <w:rsid w:val="00E67E7D"/>
    <w:rsid w:val="00E7028C"/>
    <w:rsid w:val="00E708AD"/>
    <w:rsid w:val="00E70C8D"/>
    <w:rsid w:val="00E70D80"/>
    <w:rsid w:val="00E70DC6"/>
    <w:rsid w:val="00E715E9"/>
    <w:rsid w:val="00E716A2"/>
    <w:rsid w:val="00E71782"/>
    <w:rsid w:val="00E7188F"/>
    <w:rsid w:val="00E71D14"/>
    <w:rsid w:val="00E71DB2"/>
    <w:rsid w:val="00E71DFE"/>
    <w:rsid w:val="00E720F6"/>
    <w:rsid w:val="00E72357"/>
    <w:rsid w:val="00E72432"/>
    <w:rsid w:val="00E724D1"/>
    <w:rsid w:val="00E72586"/>
    <w:rsid w:val="00E72D17"/>
    <w:rsid w:val="00E72F2D"/>
    <w:rsid w:val="00E73006"/>
    <w:rsid w:val="00E7320E"/>
    <w:rsid w:val="00E7334E"/>
    <w:rsid w:val="00E7354A"/>
    <w:rsid w:val="00E7406C"/>
    <w:rsid w:val="00E74170"/>
    <w:rsid w:val="00E743B3"/>
    <w:rsid w:val="00E745B4"/>
    <w:rsid w:val="00E74645"/>
    <w:rsid w:val="00E7471F"/>
    <w:rsid w:val="00E74843"/>
    <w:rsid w:val="00E74A0D"/>
    <w:rsid w:val="00E74AAC"/>
    <w:rsid w:val="00E74C14"/>
    <w:rsid w:val="00E74C1A"/>
    <w:rsid w:val="00E74DAB"/>
    <w:rsid w:val="00E753EE"/>
    <w:rsid w:val="00E75723"/>
    <w:rsid w:val="00E7583C"/>
    <w:rsid w:val="00E75C51"/>
    <w:rsid w:val="00E75E50"/>
    <w:rsid w:val="00E76117"/>
    <w:rsid w:val="00E76158"/>
    <w:rsid w:val="00E761A1"/>
    <w:rsid w:val="00E76394"/>
    <w:rsid w:val="00E76564"/>
    <w:rsid w:val="00E76657"/>
    <w:rsid w:val="00E76698"/>
    <w:rsid w:val="00E76AB1"/>
    <w:rsid w:val="00E76BC0"/>
    <w:rsid w:val="00E76D1B"/>
    <w:rsid w:val="00E77064"/>
    <w:rsid w:val="00E77104"/>
    <w:rsid w:val="00E773BE"/>
    <w:rsid w:val="00E77C68"/>
    <w:rsid w:val="00E77FAD"/>
    <w:rsid w:val="00E8003E"/>
    <w:rsid w:val="00E8012F"/>
    <w:rsid w:val="00E802E5"/>
    <w:rsid w:val="00E8038D"/>
    <w:rsid w:val="00E804A9"/>
    <w:rsid w:val="00E80726"/>
    <w:rsid w:val="00E809C5"/>
    <w:rsid w:val="00E81029"/>
    <w:rsid w:val="00E81875"/>
    <w:rsid w:val="00E818C2"/>
    <w:rsid w:val="00E81C9F"/>
    <w:rsid w:val="00E81CE2"/>
    <w:rsid w:val="00E8228C"/>
    <w:rsid w:val="00E82400"/>
    <w:rsid w:val="00E825EB"/>
    <w:rsid w:val="00E8274A"/>
    <w:rsid w:val="00E82DCE"/>
    <w:rsid w:val="00E831D0"/>
    <w:rsid w:val="00E83838"/>
    <w:rsid w:val="00E83B44"/>
    <w:rsid w:val="00E83EEE"/>
    <w:rsid w:val="00E84251"/>
    <w:rsid w:val="00E84352"/>
    <w:rsid w:val="00E84724"/>
    <w:rsid w:val="00E84E23"/>
    <w:rsid w:val="00E8595E"/>
    <w:rsid w:val="00E85A2F"/>
    <w:rsid w:val="00E85A65"/>
    <w:rsid w:val="00E85C9E"/>
    <w:rsid w:val="00E86137"/>
    <w:rsid w:val="00E864ED"/>
    <w:rsid w:val="00E86AC4"/>
    <w:rsid w:val="00E86AEB"/>
    <w:rsid w:val="00E86B69"/>
    <w:rsid w:val="00E8709B"/>
    <w:rsid w:val="00E87A4C"/>
    <w:rsid w:val="00E87A97"/>
    <w:rsid w:val="00E87B9C"/>
    <w:rsid w:val="00E87C59"/>
    <w:rsid w:val="00E87D47"/>
    <w:rsid w:val="00E90471"/>
    <w:rsid w:val="00E90822"/>
    <w:rsid w:val="00E90874"/>
    <w:rsid w:val="00E90921"/>
    <w:rsid w:val="00E90E18"/>
    <w:rsid w:val="00E9101B"/>
    <w:rsid w:val="00E9129F"/>
    <w:rsid w:val="00E915EB"/>
    <w:rsid w:val="00E919D6"/>
    <w:rsid w:val="00E91B6E"/>
    <w:rsid w:val="00E91D00"/>
    <w:rsid w:val="00E91ECC"/>
    <w:rsid w:val="00E9222E"/>
    <w:rsid w:val="00E92696"/>
    <w:rsid w:val="00E92A61"/>
    <w:rsid w:val="00E93094"/>
    <w:rsid w:val="00E9343C"/>
    <w:rsid w:val="00E93491"/>
    <w:rsid w:val="00E93872"/>
    <w:rsid w:val="00E93897"/>
    <w:rsid w:val="00E938C6"/>
    <w:rsid w:val="00E93BCE"/>
    <w:rsid w:val="00E941BB"/>
    <w:rsid w:val="00E942CE"/>
    <w:rsid w:val="00E9448C"/>
    <w:rsid w:val="00E9460B"/>
    <w:rsid w:val="00E947C2"/>
    <w:rsid w:val="00E94D89"/>
    <w:rsid w:val="00E94E74"/>
    <w:rsid w:val="00E950A9"/>
    <w:rsid w:val="00E954EC"/>
    <w:rsid w:val="00E9595D"/>
    <w:rsid w:val="00E95B72"/>
    <w:rsid w:val="00E95DD2"/>
    <w:rsid w:val="00E95F6C"/>
    <w:rsid w:val="00E9609C"/>
    <w:rsid w:val="00E96D68"/>
    <w:rsid w:val="00E96F06"/>
    <w:rsid w:val="00E96FF7"/>
    <w:rsid w:val="00E976A4"/>
    <w:rsid w:val="00E978E8"/>
    <w:rsid w:val="00E97BF8"/>
    <w:rsid w:val="00E97C46"/>
    <w:rsid w:val="00E97C7B"/>
    <w:rsid w:val="00E97DA8"/>
    <w:rsid w:val="00E97F48"/>
    <w:rsid w:val="00EA0118"/>
    <w:rsid w:val="00EA02ED"/>
    <w:rsid w:val="00EA0AEE"/>
    <w:rsid w:val="00EA0E9B"/>
    <w:rsid w:val="00EA10AD"/>
    <w:rsid w:val="00EA10EE"/>
    <w:rsid w:val="00EA15F6"/>
    <w:rsid w:val="00EA19F5"/>
    <w:rsid w:val="00EA26E8"/>
    <w:rsid w:val="00EA2818"/>
    <w:rsid w:val="00EA29A3"/>
    <w:rsid w:val="00EA32C9"/>
    <w:rsid w:val="00EA3817"/>
    <w:rsid w:val="00EA3C16"/>
    <w:rsid w:val="00EA3D26"/>
    <w:rsid w:val="00EA3F13"/>
    <w:rsid w:val="00EA3FB5"/>
    <w:rsid w:val="00EA423B"/>
    <w:rsid w:val="00EA4379"/>
    <w:rsid w:val="00EA4DB2"/>
    <w:rsid w:val="00EA5048"/>
    <w:rsid w:val="00EA531F"/>
    <w:rsid w:val="00EA5587"/>
    <w:rsid w:val="00EA560F"/>
    <w:rsid w:val="00EA59AB"/>
    <w:rsid w:val="00EA5B9A"/>
    <w:rsid w:val="00EA5EAC"/>
    <w:rsid w:val="00EA5F11"/>
    <w:rsid w:val="00EA6118"/>
    <w:rsid w:val="00EA6232"/>
    <w:rsid w:val="00EA63E8"/>
    <w:rsid w:val="00EA660E"/>
    <w:rsid w:val="00EA676D"/>
    <w:rsid w:val="00EA6DA5"/>
    <w:rsid w:val="00EA6F11"/>
    <w:rsid w:val="00EA710C"/>
    <w:rsid w:val="00EA76CD"/>
    <w:rsid w:val="00EA7944"/>
    <w:rsid w:val="00EA7C33"/>
    <w:rsid w:val="00EB0546"/>
    <w:rsid w:val="00EB0F5C"/>
    <w:rsid w:val="00EB1003"/>
    <w:rsid w:val="00EB12DB"/>
    <w:rsid w:val="00EB1897"/>
    <w:rsid w:val="00EB19FF"/>
    <w:rsid w:val="00EB1AB8"/>
    <w:rsid w:val="00EB1FDD"/>
    <w:rsid w:val="00EB209C"/>
    <w:rsid w:val="00EB2678"/>
    <w:rsid w:val="00EB29E4"/>
    <w:rsid w:val="00EB2A6A"/>
    <w:rsid w:val="00EB2C75"/>
    <w:rsid w:val="00EB2E5A"/>
    <w:rsid w:val="00EB2FC3"/>
    <w:rsid w:val="00EB3079"/>
    <w:rsid w:val="00EB3634"/>
    <w:rsid w:val="00EB37FE"/>
    <w:rsid w:val="00EB3B67"/>
    <w:rsid w:val="00EB3EBD"/>
    <w:rsid w:val="00EB40F1"/>
    <w:rsid w:val="00EB412E"/>
    <w:rsid w:val="00EB4171"/>
    <w:rsid w:val="00EB446E"/>
    <w:rsid w:val="00EB49B4"/>
    <w:rsid w:val="00EB4A54"/>
    <w:rsid w:val="00EB5281"/>
    <w:rsid w:val="00EB54D9"/>
    <w:rsid w:val="00EB57CE"/>
    <w:rsid w:val="00EB59E4"/>
    <w:rsid w:val="00EB619F"/>
    <w:rsid w:val="00EB6296"/>
    <w:rsid w:val="00EB646F"/>
    <w:rsid w:val="00EB6B31"/>
    <w:rsid w:val="00EB6B36"/>
    <w:rsid w:val="00EB6BB1"/>
    <w:rsid w:val="00EB6BE8"/>
    <w:rsid w:val="00EB6D63"/>
    <w:rsid w:val="00EB6D7C"/>
    <w:rsid w:val="00EB6FFD"/>
    <w:rsid w:val="00EB7095"/>
    <w:rsid w:val="00EB7390"/>
    <w:rsid w:val="00EB73EB"/>
    <w:rsid w:val="00EB7995"/>
    <w:rsid w:val="00EB7A1A"/>
    <w:rsid w:val="00EB7DFE"/>
    <w:rsid w:val="00EC0628"/>
    <w:rsid w:val="00EC078E"/>
    <w:rsid w:val="00EC0A2D"/>
    <w:rsid w:val="00EC0F16"/>
    <w:rsid w:val="00EC10E6"/>
    <w:rsid w:val="00EC15C9"/>
    <w:rsid w:val="00EC1923"/>
    <w:rsid w:val="00EC1ABF"/>
    <w:rsid w:val="00EC1C90"/>
    <w:rsid w:val="00EC1DF1"/>
    <w:rsid w:val="00EC2054"/>
    <w:rsid w:val="00EC2FE0"/>
    <w:rsid w:val="00EC35F2"/>
    <w:rsid w:val="00EC38B8"/>
    <w:rsid w:val="00EC3AF7"/>
    <w:rsid w:val="00EC4102"/>
    <w:rsid w:val="00EC461E"/>
    <w:rsid w:val="00EC4AA7"/>
    <w:rsid w:val="00EC4C3F"/>
    <w:rsid w:val="00EC5A0A"/>
    <w:rsid w:val="00EC5DD4"/>
    <w:rsid w:val="00EC62DD"/>
    <w:rsid w:val="00EC62F6"/>
    <w:rsid w:val="00EC6917"/>
    <w:rsid w:val="00EC6E6D"/>
    <w:rsid w:val="00EC764C"/>
    <w:rsid w:val="00EC7B00"/>
    <w:rsid w:val="00EC7B98"/>
    <w:rsid w:val="00EC7BAA"/>
    <w:rsid w:val="00EC7C38"/>
    <w:rsid w:val="00EC7E5B"/>
    <w:rsid w:val="00ED0160"/>
    <w:rsid w:val="00ED026D"/>
    <w:rsid w:val="00ED029E"/>
    <w:rsid w:val="00ED02D6"/>
    <w:rsid w:val="00ED03EB"/>
    <w:rsid w:val="00ED0C3B"/>
    <w:rsid w:val="00ED1779"/>
    <w:rsid w:val="00ED1799"/>
    <w:rsid w:val="00ED179F"/>
    <w:rsid w:val="00ED1A23"/>
    <w:rsid w:val="00ED1A8C"/>
    <w:rsid w:val="00ED1CAE"/>
    <w:rsid w:val="00ED1EA9"/>
    <w:rsid w:val="00ED2225"/>
    <w:rsid w:val="00ED240C"/>
    <w:rsid w:val="00ED26E9"/>
    <w:rsid w:val="00ED291D"/>
    <w:rsid w:val="00ED32B6"/>
    <w:rsid w:val="00ED33B4"/>
    <w:rsid w:val="00ED3534"/>
    <w:rsid w:val="00ED3B5E"/>
    <w:rsid w:val="00ED4DB3"/>
    <w:rsid w:val="00ED512C"/>
    <w:rsid w:val="00ED52AA"/>
    <w:rsid w:val="00ED5802"/>
    <w:rsid w:val="00ED5934"/>
    <w:rsid w:val="00ED5D87"/>
    <w:rsid w:val="00ED6201"/>
    <w:rsid w:val="00ED6398"/>
    <w:rsid w:val="00ED672A"/>
    <w:rsid w:val="00ED73CC"/>
    <w:rsid w:val="00ED7738"/>
    <w:rsid w:val="00ED7CA7"/>
    <w:rsid w:val="00ED7D5F"/>
    <w:rsid w:val="00ED7F8F"/>
    <w:rsid w:val="00EE0472"/>
    <w:rsid w:val="00EE0D36"/>
    <w:rsid w:val="00EE0F41"/>
    <w:rsid w:val="00EE1036"/>
    <w:rsid w:val="00EE15C4"/>
    <w:rsid w:val="00EE224E"/>
    <w:rsid w:val="00EE2368"/>
    <w:rsid w:val="00EE24A0"/>
    <w:rsid w:val="00EE250E"/>
    <w:rsid w:val="00EE25CE"/>
    <w:rsid w:val="00EE26A2"/>
    <w:rsid w:val="00EE2874"/>
    <w:rsid w:val="00EE295A"/>
    <w:rsid w:val="00EE29FC"/>
    <w:rsid w:val="00EE2DEC"/>
    <w:rsid w:val="00EE36CF"/>
    <w:rsid w:val="00EE398C"/>
    <w:rsid w:val="00EE3A56"/>
    <w:rsid w:val="00EE3B8B"/>
    <w:rsid w:val="00EE429F"/>
    <w:rsid w:val="00EE4378"/>
    <w:rsid w:val="00EE477B"/>
    <w:rsid w:val="00EE47E2"/>
    <w:rsid w:val="00EE4AEA"/>
    <w:rsid w:val="00EE52EB"/>
    <w:rsid w:val="00EE5340"/>
    <w:rsid w:val="00EE546A"/>
    <w:rsid w:val="00EE57BB"/>
    <w:rsid w:val="00EE5904"/>
    <w:rsid w:val="00EE5D83"/>
    <w:rsid w:val="00EE607B"/>
    <w:rsid w:val="00EE69FE"/>
    <w:rsid w:val="00EE744A"/>
    <w:rsid w:val="00EE7690"/>
    <w:rsid w:val="00EE7A57"/>
    <w:rsid w:val="00EE7A5A"/>
    <w:rsid w:val="00EE7B53"/>
    <w:rsid w:val="00EF0014"/>
    <w:rsid w:val="00EF0106"/>
    <w:rsid w:val="00EF03F2"/>
    <w:rsid w:val="00EF04F5"/>
    <w:rsid w:val="00EF06E1"/>
    <w:rsid w:val="00EF0B31"/>
    <w:rsid w:val="00EF15A7"/>
    <w:rsid w:val="00EF194F"/>
    <w:rsid w:val="00EF1E63"/>
    <w:rsid w:val="00EF253D"/>
    <w:rsid w:val="00EF25B6"/>
    <w:rsid w:val="00EF2617"/>
    <w:rsid w:val="00EF28CD"/>
    <w:rsid w:val="00EF2FD5"/>
    <w:rsid w:val="00EF3581"/>
    <w:rsid w:val="00EF384D"/>
    <w:rsid w:val="00EF3C08"/>
    <w:rsid w:val="00EF412C"/>
    <w:rsid w:val="00EF421B"/>
    <w:rsid w:val="00EF4785"/>
    <w:rsid w:val="00EF47AE"/>
    <w:rsid w:val="00EF49E4"/>
    <w:rsid w:val="00EF4C23"/>
    <w:rsid w:val="00EF5158"/>
    <w:rsid w:val="00EF556F"/>
    <w:rsid w:val="00EF5685"/>
    <w:rsid w:val="00EF5BE8"/>
    <w:rsid w:val="00EF5D54"/>
    <w:rsid w:val="00EF68F9"/>
    <w:rsid w:val="00EF6AC4"/>
    <w:rsid w:val="00EF6BBF"/>
    <w:rsid w:val="00EF70C0"/>
    <w:rsid w:val="00EF7290"/>
    <w:rsid w:val="00EF72AB"/>
    <w:rsid w:val="00EF7AFF"/>
    <w:rsid w:val="00EF7D87"/>
    <w:rsid w:val="00EF7E3F"/>
    <w:rsid w:val="00EF7F1D"/>
    <w:rsid w:val="00F0026E"/>
    <w:rsid w:val="00F004CE"/>
    <w:rsid w:val="00F00ABF"/>
    <w:rsid w:val="00F00ADC"/>
    <w:rsid w:val="00F01943"/>
    <w:rsid w:val="00F01DA3"/>
    <w:rsid w:val="00F01F92"/>
    <w:rsid w:val="00F022F8"/>
    <w:rsid w:val="00F023AA"/>
    <w:rsid w:val="00F0241C"/>
    <w:rsid w:val="00F02810"/>
    <w:rsid w:val="00F02856"/>
    <w:rsid w:val="00F02A04"/>
    <w:rsid w:val="00F0330B"/>
    <w:rsid w:val="00F034C9"/>
    <w:rsid w:val="00F03762"/>
    <w:rsid w:val="00F03912"/>
    <w:rsid w:val="00F03C4E"/>
    <w:rsid w:val="00F04542"/>
    <w:rsid w:val="00F046FD"/>
    <w:rsid w:val="00F04C18"/>
    <w:rsid w:val="00F05056"/>
    <w:rsid w:val="00F052BB"/>
    <w:rsid w:val="00F054BA"/>
    <w:rsid w:val="00F05644"/>
    <w:rsid w:val="00F062BD"/>
    <w:rsid w:val="00F06734"/>
    <w:rsid w:val="00F06974"/>
    <w:rsid w:val="00F06ECF"/>
    <w:rsid w:val="00F06F28"/>
    <w:rsid w:val="00F06FCE"/>
    <w:rsid w:val="00F073DD"/>
    <w:rsid w:val="00F074BB"/>
    <w:rsid w:val="00F07758"/>
    <w:rsid w:val="00F078CE"/>
    <w:rsid w:val="00F07BD6"/>
    <w:rsid w:val="00F07C0F"/>
    <w:rsid w:val="00F07C8B"/>
    <w:rsid w:val="00F07D22"/>
    <w:rsid w:val="00F07F98"/>
    <w:rsid w:val="00F10055"/>
    <w:rsid w:val="00F10059"/>
    <w:rsid w:val="00F10453"/>
    <w:rsid w:val="00F10DDC"/>
    <w:rsid w:val="00F10DF9"/>
    <w:rsid w:val="00F10EB8"/>
    <w:rsid w:val="00F10EE6"/>
    <w:rsid w:val="00F10FE0"/>
    <w:rsid w:val="00F11129"/>
    <w:rsid w:val="00F111CB"/>
    <w:rsid w:val="00F116DC"/>
    <w:rsid w:val="00F1171D"/>
    <w:rsid w:val="00F117C0"/>
    <w:rsid w:val="00F118F0"/>
    <w:rsid w:val="00F11AFB"/>
    <w:rsid w:val="00F122CC"/>
    <w:rsid w:val="00F1264C"/>
    <w:rsid w:val="00F12AD9"/>
    <w:rsid w:val="00F135AB"/>
    <w:rsid w:val="00F137C2"/>
    <w:rsid w:val="00F14679"/>
    <w:rsid w:val="00F14779"/>
    <w:rsid w:val="00F14809"/>
    <w:rsid w:val="00F1499F"/>
    <w:rsid w:val="00F14A58"/>
    <w:rsid w:val="00F1501E"/>
    <w:rsid w:val="00F151B0"/>
    <w:rsid w:val="00F159DB"/>
    <w:rsid w:val="00F15EA9"/>
    <w:rsid w:val="00F160E6"/>
    <w:rsid w:val="00F16317"/>
    <w:rsid w:val="00F16563"/>
    <w:rsid w:val="00F16966"/>
    <w:rsid w:val="00F16981"/>
    <w:rsid w:val="00F169C6"/>
    <w:rsid w:val="00F16E6B"/>
    <w:rsid w:val="00F16E6D"/>
    <w:rsid w:val="00F16E83"/>
    <w:rsid w:val="00F16ED8"/>
    <w:rsid w:val="00F16FAE"/>
    <w:rsid w:val="00F16FFA"/>
    <w:rsid w:val="00F17181"/>
    <w:rsid w:val="00F17A5A"/>
    <w:rsid w:val="00F20106"/>
    <w:rsid w:val="00F20217"/>
    <w:rsid w:val="00F20539"/>
    <w:rsid w:val="00F20A7C"/>
    <w:rsid w:val="00F20BDA"/>
    <w:rsid w:val="00F215AA"/>
    <w:rsid w:val="00F2168A"/>
    <w:rsid w:val="00F218C7"/>
    <w:rsid w:val="00F21C8E"/>
    <w:rsid w:val="00F21D52"/>
    <w:rsid w:val="00F224FA"/>
    <w:rsid w:val="00F2270A"/>
    <w:rsid w:val="00F22753"/>
    <w:rsid w:val="00F2296F"/>
    <w:rsid w:val="00F22990"/>
    <w:rsid w:val="00F22AEE"/>
    <w:rsid w:val="00F22BAB"/>
    <w:rsid w:val="00F22C5F"/>
    <w:rsid w:val="00F22E44"/>
    <w:rsid w:val="00F22EF0"/>
    <w:rsid w:val="00F231BC"/>
    <w:rsid w:val="00F23461"/>
    <w:rsid w:val="00F235AE"/>
    <w:rsid w:val="00F23743"/>
    <w:rsid w:val="00F23E38"/>
    <w:rsid w:val="00F23E59"/>
    <w:rsid w:val="00F245FC"/>
    <w:rsid w:val="00F248ED"/>
    <w:rsid w:val="00F24B7A"/>
    <w:rsid w:val="00F24C68"/>
    <w:rsid w:val="00F24C6D"/>
    <w:rsid w:val="00F24CB1"/>
    <w:rsid w:val="00F24E30"/>
    <w:rsid w:val="00F251A6"/>
    <w:rsid w:val="00F2567F"/>
    <w:rsid w:val="00F256D8"/>
    <w:rsid w:val="00F2582C"/>
    <w:rsid w:val="00F25935"/>
    <w:rsid w:val="00F25998"/>
    <w:rsid w:val="00F25F14"/>
    <w:rsid w:val="00F25F2B"/>
    <w:rsid w:val="00F267D0"/>
    <w:rsid w:val="00F26924"/>
    <w:rsid w:val="00F26997"/>
    <w:rsid w:val="00F26D16"/>
    <w:rsid w:val="00F26E0E"/>
    <w:rsid w:val="00F27004"/>
    <w:rsid w:val="00F271C5"/>
    <w:rsid w:val="00F27C30"/>
    <w:rsid w:val="00F303C6"/>
    <w:rsid w:val="00F3046D"/>
    <w:rsid w:val="00F30744"/>
    <w:rsid w:val="00F309BC"/>
    <w:rsid w:val="00F31152"/>
    <w:rsid w:val="00F31182"/>
    <w:rsid w:val="00F316D8"/>
    <w:rsid w:val="00F3184E"/>
    <w:rsid w:val="00F31B4E"/>
    <w:rsid w:val="00F32C3D"/>
    <w:rsid w:val="00F32F6B"/>
    <w:rsid w:val="00F331F1"/>
    <w:rsid w:val="00F33251"/>
    <w:rsid w:val="00F334FF"/>
    <w:rsid w:val="00F33639"/>
    <w:rsid w:val="00F337FC"/>
    <w:rsid w:val="00F33852"/>
    <w:rsid w:val="00F3424A"/>
    <w:rsid w:val="00F342C2"/>
    <w:rsid w:val="00F34580"/>
    <w:rsid w:val="00F34723"/>
    <w:rsid w:val="00F349A8"/>
    <w:rsid w:val="00F34E38"/>
    <w:rsid w:val="00F35809"/>
    <w:rsid w:val="00F362BC"/>
    <w:rsid w:val="00F3632A"/>
    <w:rsid w:val="00F363CD"/>
    <w:rsid w:val="00F3648B"/>
    <w:rsid w:val="00F36909"/>
    <w:rsid w:val="00F36BAA"/>
    <w:rsid w:val="00F36EFD"/>
    <w:rsid w:val="00F371D1"/>
    <w:rsid w:val="00F40035"/>
    <w:rsid w:val="00F400B1"/>
    <w:rsid w:val="00F40559"/>
    <w:rsid w:val="00F4091B"/>
    <w:rsid w:val="00F40B5B"/>
    <w:rsid w:val="00F40BB9"/>
    <w:rsid w:val="00F40E7D"/>
    <w:rsid w:val="00F4115F"/>
    <w:rsid w:val="00F412C6"/>
    <w:rsid w:val="00F4139E"/>
    <w:rsid w:val="00F417A7"/>
    <w:rsid w:val="00F41819"/>
    <w:rsid w:val="00F4182E"/>
    <w:rsid w:val="00F41B9A"/>
    <w:rsid w:val="00F41C78"/>
    <w:rsid w:val="00F41D62"/>
    <w:rsid w:val="00F41EC5"/>
    <w:rsid w:val="00F42166"/>
    <w:rsid w:val="00F423B8"/>
    <w:rsid w:val="00F42821"/>
    <w:rsid w:val="00F428F5"/>
    <w:rsid w:val="00F42DAC"/>
    <w:rsid w:val="00F42E7A"/>
    <w:rsid w:val="00F43116"/>
    <w:rsid w:val="00F432F9"/>
    <w:rsid w:val="00F43CA7"/>
    <w:rsid w:val="00F4422E"/>
    <w:rsid w:val="00F444E9"/>
    <w:rsid w:val="00F4457C"/>
    <w:rsid w:val="00F448EC"/>
    <w:rsid w:val="00F44921"/>
    <w:rsid w:val="00F44A08"/>
    <w:rsid w:val="00F44A4D"/>
    <w:rsid w:val="00F44D69"/>
    <w:rsid w:val="00F44EBC"/>
    <w:rsid w:val="00F4558B"/>
    <w:rsid w:val="00F45626"/>
    <w:rsid w:val="00F457B9"/>
    <w:rsid w:val="00F45E60"/>
    <w:rsid w:val="00F45E7D"/>
    <w:rsid w:val="00F45F0D"/>
    <w:rsid w:val="00F45F74"/>
    <w:rsid w:val="00F46257"/>
    <w:rsid w:val="00F466FE"/>
    <w:rsid w:val="00F46FFA"/>
    <w:rsid w:val="00F471F4"/>
    <w:rsid w:val="00F4722C"/>
    <w:rsid w:val="00F47751"/>
    <w:rsid w:val="00F479EF"/>
    <w:rsid w:val="00F47AC9"/>
    <w:rsid w:val="00F47DB1"/>
    <w:rsid w:val="00F50036"/>
    <w:rsid w:val="00F50088"/>
    <w:rsid w:val="00F50422"/>
    <w:rsid w:val="00F5050F"/>
    <w:rsid w:val="00F505C7"/>
    <w:rsid w:val="00F50803"/>
    <w:rsid w:val="00F50907"/>
    <w:rsid w:val="00F50C1C"/>
    <w:rsid w:val="00F50D88"/>
    <w:rsid w:val="00F50F43"/>
    <w:rsid w:val="00F50FBF"/>
    <w:rsid w:val="00F51213"/>
    <w:rsid w:val="00F516EE"/>
    <w:rsid w:val="00F51AB4"/>
    <w:rsid w:val="00F51CA6"/>
    <w:rsid w:val="00F51CF8"/>
    <w:rsid w:val="00F51F16"/>
    <w:rsid w:val="00F52509"/>
    <w:rsid w:val="00F5294D"/>
    <w:rsid w:val="00F52D83"/>
    <w:rsid w:val="00F53632"/>
    <w:rsid w:val="00F53821"/>
    <w:rsid w:val="00F5394F"/>
    <w:rsid w:val="00F5397B"/>
    <w:rsid w:val="00F5399C"/>
    <w:rsid w:val="00F53B43"/>
    <w:rsid w:val="00F54277"/>
    <w:rsid w:val="00F54A71"/>
    <w:rsid w:val="00F55063"/>
    <w:rsid w:val="00F5605C"/>
    <w:rsid w:val="00F560F2"/>
    <w:rsid w:val="00F56217"/>
    <w:rsid w:val="00F563F9"/>
    <w:rsid w:val="00F56EF1"/>
    <w:rsid w:val="00F57557"/>
    <w:rsid w:val="00F5782D"/>
    <w:rsid w:val="00F57E84"/>
    <w:rsid w:val="00F600DE"/>
    <w:rsid w:val="00F6021D"/>
    <w:rsid w:val="00F6022D"/>
    <w:rsid w:val="00F603DF"/>
    <w:rsid w:val="00F60645"/>
    <w:rsid w:val="00F606EE"/>
    <w:rsid w:val="00F608EE"/>
    <w:rsid w:val="00F60EE7"/>
    <w:rsid w:val="00F61649"/>
    <w:rsid w:val="00F617F6"/>
    <w:rsid w:val="00F61AFD"/>
    <w:rsid w:val="00F61C1F"/>
    <w:rsid w:val="00F61E9C"/>
    <w:rsid w:val="00F620C8"/>
    <w:rsid w:val="00F6290C"/>
    <w:rsid w:val="00F62AF3"/>
    <w:rsid w:val="00F62C11"/>
    <w:rsid w:val="00F62E3A"/>
    <w:rsid w:val="00F63A16"/>
    <w:rsid w:val="00F63C67"/>
    <w:rsid w:val="00F63D74"/>
    <w:rsid w:val="00F63ED7"/>
    <w:rsid w:val="00F64361"/>
    <w:rsid w:val="00F644E6"/>
    <w:rsid w:val="00F64635"/>
    <w:rsid w:val="00F646B8"/>
    <w:rsid w:val="00F646FC"/>
    <w:rsid w:val="00F6488E"/>
    <w:rsid w:val="00F64FF1"/>
    <w:rsid w:val="00F6534A"/>
    <w:rsid w:val="00F65C83"/>
    <w:rsid w:val="00F661F5"/>
    <w:rsid w:val="00F662CA"/>
    <w:rsid w:val="00F66318"/>
    <w:rsid w:val="00F663FE"/>
    <w:rsid w:val="00F66B1E"/>
    <w:rsid w:val="00F66F67"/>
    <w:rsid w:val="00F67331"/>
    <w:rsid w:val="00F675F2"/>
    <w:rsid w:val="00F6772A"/>
    <w:rsid w:val="00F677A8"/>
    <w:rsid w:val="00F677E1"/>
    <w:rsid w:val="00F67859"/>
    <w:rsid w:val="00F67C6D"/>
    <w:rsid w:val="00F70592"/>
    <w:rsid w:val="00F709B1"/>
    <w:rsid w:val="00F70E73"/>
    <w:rsid w:val="00F71395"/>
    <w:rsid w:val="00F71B8F"/>
    <w:rsid w:val="00F71F05"/>
    <w:rsid w:val="00F71F21"/>
    <w:rsid w:val="00F720EB"/>
    <w:rsid w:val="00F727A0"/>
    <w:rsid w:val="00F72B6D"/>
    <w:rsid w:val="00F72BDA"/>
    <w:rsid w:val="00F72E8C"/>
    <w:rsid w:val="00F72FD8"/>
    <w:rsid w:val="00F73614"/>
    <w:rsid w:val="00F736DC"/>
    <w:rsid w:val="00F73806"/>
    <w:rsid w:val="00F73AB4"/>
    <w:rsid w:val="00F7417B"/>
    <w:rsid w:val="00F74295"/>
    <w:rsid w:val="00F7447B"/>
    <w:rsid w:val="00F750D6"/>
    <w:rsid w:val="00F7526F"/>
    <w:rsid w:val="00F75632"/>
    <w:rsid w:val="00F757E2"/>
    <w:rsid w:val="00F75972"/>
    <w:rsid w:val="00F759A5"/>
    <w:rsid w:val="00F75B1D"/>
    <w:rsid w:val="00F75FE4"/>
    <w:rsid w:val="00F76542"/>
    <w:rsid w:val="00F76758"/>
    <w:rsid w:val="00F76C4C"/>
    <w:rsid w:val="00F77154"/>
    <w:rsid w:val="00F773BA"/>
    <w:rsid w:val="00F77462"/>
    <w:rsid w:val="00F77504"/>
    <w:rsid w:val="00F77921"/>
    <w:rsid w:val="00F77F73"/>
    <w:rsid w:val="00F802AD"/>
    <w:rsid w:val="00F815A2"/>
    <w:rsid w:val="00F81866"/>
    <w:rsid w:val="00F819E8"/>
    <w:rsid w:val="00F81CDD"/>
    <w:rsid w:val="00F81D17"/>
    <w:rsid w:val="00F81D47"/>
    <w:rsid w:val="00F82418"/>
    <w:rsid w:val="00F8269F"/>
    <w:rsid w:val="00F82ED7"/>
    <w:rsid w:val="00F83033"/>
    <w:rsid w:val="00F83590"/>
    <w:rsid w:val="00F8377B"/>
    <w:rsid w:val="00F841E1"/>
    <w:rsid w:val="00F842B0"/>
    <w:rsid w:val="00F84372"/>
    <w:rsid w:val="00F84818"/>
    <w:rsid w:val="00F8488A"/>
    <w:rsid w:val="00F848FF"/>
    <w:rsid w:val="00F84B1D"/>
    <w:rsid w:val="00F84B50"/>
    <w:rsid w:val="00F85009"/>
    <w:rsid w:val="00F850EB"/>
    <w:rsid w:val="00F853BD"/>
    <w:rsid w:val="00F85BBA"/>
    <w:rsid w:val="00F85C2A"/>
    <w:rsid w:val="00F85C96"/>
    <w:rsid w:val="00F85DD5"/>
    <w:rsid w:val="00F85F1C"/>
    <w:rsid w:val="00F85FBA"/>
    <w:rsid w:val="00F86319"/>
    <w:rsid w:val="00F86453"/>
    <w:rsid w:val="00F866BB"/>
    <w:rsid w:val="00F867DF"/>
    <w:rsid w:val="00F868F5"/>
    <w:rsid w:val="00F86F49"/>
    <w:rsid w:val="00F87003"/>
    <w:rsid w:val="00F87212"/>
    <w:rsid w:val="00F87A89"/>
    <w:rsid w:val="00F87AAC"/>
    <w:rsid w:val="00F87AF8"/>
    <w:rsid w:val="00F87B36"/>
    <w:rsid w:val="00F901D6"/>
    <w:rsid w:val="00F902B8"/>
    <w:rsid w:val="00F902D4"/>
    <w:rsid w:val="00F904A3"/>
    <w:rsid w:val="00F909A5"/>
    <w:rsid w:val="00F91273"/>
    <w:rsid w:val="00F91368"/>
    <w:rsid w:val="00F913BC"/>
    <w:rsid w:val="00F91483"/>
    <w:rsid w:val="00F918F1"/>
    <w:rsid w:val="00F92F41"/>
    <w:rsid w:val="00F93401"/>
    <w:rsid w:val="00F93695"/>
    <w:rsid w:val="00F93B03"/>
    <w:rsid w:val="00F93C26"/>
    <w:rsid w:val="00F9412B"/>
    <w:rsid w:val="00F9448D"/>
    <w:rsid w:val="00F94568"/>
    <w:rsid w:val="00F94C5C"/>
    <w:rsid w:val="00F94E45"/>
    <w:rsid w:val="00F95411"/>
    <w:rsid w:val="00F9578D"/>
    <w:rsid w:val="00F9585B"/>
    <w:rsid w:val="00F9629E"/>
    <w:rsid w:val="00F964A7"/>
    <w:rsid w:val="00F969F1"/>
    <w:rsid w:val="00F96BC6"/>
    <w:rsid w:val="00F96EE9"/>
    <w:rsid w:val="00F97125"/>
    <w:rsid w:val="00F973BC"/>
    <w:rsid w:val="00F9751A"/>
    <w:rsid w:val="00F975F4"/>
    <w:rsid w:val="00F9766D"/>
    <w:rsid w:val="00F97673"/>
    <w:rsid w:val="00F97C35"/>
    <w:rsid w:val="00FA04E3"/>
    <w:rsid w:val="00FA0AB7"/>
    <w:rsid w:val="00FA0BAC"/>
    <w:rsid w:val="00FA0BDE"/>
    <w:rsid w:val="00FA0E14"/>
    <w:rsid w:val="00FA0F93"/>
    <w:rsid w:val="00FA132C"/>
    <w:rsid w:val="00FA1976"/>
    <w:rsid w:val="00FA1A71"/>
    <w:rsid w:val="00FA1B2F"/>
    <w:rsid w:val="00FA1D5C"/>
    <w:rsid w:val="00FA1EE7"/>
    <w:rsid w:val="00FA249A"/>
    <w:rsid w:val="00FA24A6"/>
    <w:rsid w:val="00FA2565"/>
    <w:rsid w:val="00FA298F"/>
    <w:rsid w:val="00FA29D6"/>
    <w:rsid w:val="00FA2A48"/>
    <w:rsid w:val="00FA3360"/>
    <w:rsid w:val="00FA3440"/>
    <w:rsid w:val="00FA3534"/>
    <w:rsid w:val="00FA3A04"/>
    <w:rsid w:val="00FA3A23"/>
    <w:rsid w:val="00FA3B94"/>
    <w:rsid w:val="00FA3DB9"/>
    <w:rsid w:val="00FA4557"/>
    <w:rsid w:val="00FA46BA"/>
    <w:rsid w:val="00FA48C4"/>
    <w:rsid w:val="00FA49B0"/>
    <w:rsid w:val="00FA56CC"/>
    <w:rsid w:val="00FA5730"/>
    <w:rsid w:val="00FA59DC"/>
    <w:rsid w:val="00FA5A2C"/>
    <w:rsid w:val="00FA5C8E"/>
    <w:rsid w:val="00FA5D35"/>
    <w:rsid w:val="00FA604E"/>
    <w:rsid w:val="00FA61ED"/>
    <w:rsid w:val="00FA659F"/>
    <w:rsid w:val="00FA662F"/>
    <w:rsid w:val="00FA6640"/>
    <w:rsid w:val="00FA6691"/>
    <w:rsid w:val="00FA694F"/>
    <w:rsid w:val="00FA6B2D"/>
    <w:rsid w:val="00FA6E5D"/>
    <w:rsid w:val="00FA74DA"/>
    <w:rsid w:val="00FA7848"/>
    <w:rsid w:val="00FA7991"/>
    <w:rsid w:val="00FA7DF4"/>
    <w:rsid w:val="00FB0032"/>
    <w:rsid w:val="00FB03EA"/>
    <w:rsid w:val="00FB06DD"/>
    <w:rsid w:val="00FB0896"/>
    <w:rsid w:val="00FB08E8"/>
    <w:rsid w:val="00FB12DD"/>
    <w:rsid w:val="00FB1836"/>
    <w:rsid w:val="00FB1D1B"/>
    <w:rsid w:val="00FB220D"/>
    <w:rsid w:val="00FB227C"/>
    <w:rsid w:val="00FB25E6"/>
    <w:rsid w:val="00FB28D1"/>
    <w:rsid w:val="00FB293E"/>
    <w:rsid w:val="00FB2E1D"/>
    <w:rsid w:val="00FB3223"/>
    <w:rsid w:val="00FB329D"/>
    <w:rsid w:val="00FB32AA"/>
    <w:rsid w:val="00FB35AD"/>
    <w:rsid w:val="00FB3B98"/>
    <w:rsid w:val="00FB3BFF"/>
    <w:rsid w:val="00FB4245"/>
    <w:rsid w:val="00FB44B0"/>
    <w:rsid w:val="00FB4610"/>
    <w:rsid w:val="00FB4A7C"/>
    <w:rsid w:val="00FB4ADD"/>
    <w:rsid w:val="00FB4DC2"/>
    <w:rsid w:val="00FB4E83"/>
    <w:rsid w:val="00FB51C0"/>
    <w:rsid w:val="00FB5353"/>
    <w:rsid w:val="00FB53BC"/>
    <w:rsid w:val="00FB5926"/>
    <w:rsid w:val="00FB5DB8"/>
    <w:rsid w:val="00FB5E10"/>
    <w:rsid w:val="00FB60B1"/>
    <w:rsid w:val="00FB6384"/>
    <w:rsid w:val="00FB63CC"/>
    <w:rsid w:val="00FB653C"/>
    <w:rsid w:val="00FB65D6"/>
    <w:rsid w:val="00FB6B7E"/>
    <w:rsid w:val="00FB72B4"/>
    <w:rsid w:val="00FB7375"/>
    <w:rsid w:val="00FB78F7"/>
    <w:rsid w:val="00FB7D70"/>
    <w:rsid w:val="00FC002C"/>
    <w:rsid w:val="00FC061F"/>
    <w:rsid w:val="00FC0694"/>
    <w:rsid w:val="00FC0F65"/>
    <w:rsid w:val="00FC1013"/>
    <w:rsid w:val="00FC1C6A"/>
    <w:rsid w:val="00FC1E48"/>
    <w:rsid w:val="00FC2401"/>
    <w:rsid w:val="00FC2595"/>
    <w:rsid w:val="00FC25BB"/>
    <w:rsid w:val="00FC28D7"/>
    <w:rsid w:val="00FC2D2D"/>
    <w:rsid w:val="00FC2F52"/>
    <w:rsid w:val="00FC3696"/>
    <w:rsid w:val="00FC426E"/>
    <w:rsid w:val="00FC43A3"/>
    <w:rsid w:val="00FC491C"/>
    <w:rsid w:val="00FC4E3F"/>
    <w:rsid w:val="00FC5192"/>
    <w:rsid w:val="00FC54F2"/>
    <w:rsid w:val="00FC5885"/>
    <w:rsid w:val="00FC5E9F"/>
    <w:rsid w:val="00FC628D"/>
    <w:rsid w:val="00FC63B7"/>
    <w:rsid w:val="00FC65BF"/>
    <w:rsid w:val="00FC681D"/>
    <w:rsid w:val="00FC6A21"/>
    <w:rsid w:val="00FC6C79"/>
    <w:rsid w:val="00FC6D52"/>
    <w:rsid w:val="00FC708F"/>
    <w:rsid w:val="00FC7169"/>
    <w:rsid w:val="00FC7172"/>
    <w:rsid w:val="00FC73F6"/>
    <w:rsid w:val="00FC741A"/>
    <w:rsid w:val="00FC76EF"/>
    <w:rsid w:val="00FC77F8"/>
    <w:rsid w:val="00FD01E8"/>
    <w:rsid w:val="00FD0425"/>
    <w:rsid w:val="00FD0CC5"/>
    <w:rsid w:val="00FD134A"/>
    <w:rsid w:val="00FD1434"/>
    <w:rsid w:val="00FD17C3"/>
    <w:rsid w:val="00FD1AA6"/>
    <w:rsid w:val="00FD1AD9"/>
    <w:rsid w:val="00FD1C95"/>
    <w:rsid w:val="00FD2382"/>
    <w:rsid w:val="00FD282B"/>
    <w:rsid w:val="00FD2FDD"/>
    <w:rsid w:val="00FD320F"/>
    <w:rsid w:val="00FD3398"/>
    <w:rsid w:val="00FD34F1"/>
    <w:rsid w:val="00FD36CE"/>
    <w:rsid w:val="00FD37F5"/>
    <w:rsid w:val="00FD4591"/>
    <w:rsid w:val="00FD47CA"/>
    <w:rsid w:val="00FD4AFB"/>
    <w:rsid w:val="00FD4E6D"/>
    <w:rsid w:val="00FD4EAB"/>
    <w:rsid w:val="00FD50E6"/>
    <w:rsid w:val="00FD5B12"/>
    <w:rsid w:val="00FD5CA2"/>
    <w:rsid w:val="00FD6351"/>
    <w:rsid w:val="00FD6651"/>
    <w:rsid w:val="00FD6B9E"/>
    <w:rsid w:val="00FD7266"/>
    <w:rsid w:val="00FD763F"/>
    <w:rsid w:val="00FD7AFD"/>
    <w:rsid w:val="00FE01F5"/>
    <w:rsid w:val="00FE0479"/>
    <w:rsid w:val="00FE0C84"/>
    <w:rsid w:val="00FE0DA9"/>
    <w:rsid w:val="00FE0F95"/>
    <w:rsid w:val="00FE1463"/>
    <w:rsid w:val="00FE1B33"/>
    <w:rsid w:val="00FE1C97"/>
    <w:rsid w:val="00FE1FD5"/>
    <w:rsid w:val="00FE201C"/>
    <w:rsid w:val="00FE2940"/>
    <w:rsid w:val="00FE2A37"/>
    <w:rsid w:val="00FE2DD1"/>
    <w:rsid w:val="00FE2EBA"/>
    <w:rsid w:val="00FE306E"/>
    <w:rsid w:val="00FE345B"/>
    <w:rsid w:val="00FE34F4"/>
    <w:rsid w:val="00FE3B47"/>
    <w:rsid w:val="00FE3D29"/>
    <w:rsid w:val="00FE3E67"/>
    <w:rsid w:val="00FE4273"/>
    <w:rsid w:val="00FE449E"/>
    <w:rsid w:val="00FE44BB"/>
    <w:rsid w:val="00FE4898"/>
    <w:rsid w:val="00FE4D60"/>
    <w:rsid w:val="00FE5072"/>
    <w:rsid w:val="00FE51D0"/>
    <w:rsid w:val="00FE533A"/>
    <w:rsid w:val="00FE5969"/>
    <w:rsid w:val="00FE5BFD"/>
    <w:rsid w:val="00FE5CB6"/>
    <w:rsid w:val="00FE5FF9"/>
    <w:rsid w:val="00FE6380"/>
    <w:rsid w:val="00FE65F4"/>
    <w:rsid w:val="00FE6AEF"/>
    <w:rsid w:val="00FE6C19"/>
    <w:rsid w:val="00FE753F"/>
    <w:rsid w:val="00FE7583"/>
    <w:rsid w:val="00FF00E0"/>
    <w:rsid w:val="00FF01F0"/>
    <w:rsid w:val="00FF06D4"/>
    <w:rsid w:val="00FF0A06"/>
    <w:rsid w:val="00FF0C85"/>
    <w:rsid w:val="00FF10B9"/>
    <w:rsid w:val="00FF154C"/>
    <w:rsid w:val="00FF18E1"/>
    <w:rsid w:val="00FF1AA3"/>
    <w:rsid w:val="00FF2ACE"/>
    <w:rsid w:val="00FF2E01"/>
    <w:rsid w:val="00FF320F"/>
    <w:rsid w:val="00FF361D"/>
    <w:rsid w:val="00FF3D0F"/>
    <w:rsid w:val="00FF3FA5"/>
    <w:rsid w:val="00FF43ED"/>
    <w:rsid w:val="00FF4A2F"/>
    <w:rsid w:val="00FF536B"/>
    <w:rsid w:val="00FF53EA"/>
    <w:rsid w:val="00FF559E"/>
    <w:rsid w:val="00FF5958"/>
    <w:rsid w:val="00FF5CB6"/>
    <w:rsid w:val="00FF600D"/>
    <w:rsid w:val="00FF63AB"/>
    <w:rsid w:val="00FF6417"/>
    <w:rsid w:val="00FF64E0"/>
    <w:rsid w:val="00FF6527"/>
    <w:rsid w:val="00FF66C0"/>
    <w:rsid w:val="00FF6A32"/>
    <w:rsid w:val="00FF6E84"/>
    <w:rsid w:val="00FF71B1"/>
    <w:rsid w:val="00FF72D0"/>
    <w:rsid w:val="00FF7BCE"/>
    <w:rsid w:val="00FF7C87"/>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DB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E21"/>
    <w:pPr>
      <w:autoSpaceDE w:val="0"/>
      <w:autoSpaceDN w:val="0"/>
      <w:adjustRightInd w:val="0"/>
      <w:spacing w:before="120" w:after="120" w:line="300" w:lineRule="atLeast"/>
      <w:ind w:left="357"/>
      <w:jc w:val="both"/>
    </w:pPr>
    <w:rPr>
      <w:rFonts w:ascii="Calibri" w:hAnsi="Calibri" w:cs="Calibri"/>
      <w:sz w:val="24"/>
      <w:szCs w:val="24"/>
      <w:lang w:eastAsia="en-US"/>
    </w:rPr>
  </w:style>
  <w:style w:type="paragraph" w:styleId="Heading1">
    <w:name w:val="heading 1"/>
    <w:basedOn w:val="Normal"/>
    <w:next w:val="Normal"/>
    <w:link w:val="Heading1Char"/>
    <w:autoRedefine/>
    <w:uiPriority w:val="99"/>
    <w:qFormat/>
    <w:rsid w:val="00F151B0"/>
    <w:pPr>
      <w:keepNext/>
      <w:numPr>
        <w:numId w:val="4"/>
      </w:numPr>
      <w:outlineLvl w:val="0"/>
    </w:pPr>
    <w:rPr>
      <w:rFonts w:asciiTheme="minorHAnsi" w:hAnsiTheme="minorHAnsi" w:cstheme="minorHAnsi"/>
      <w:b/>
      <w:kern w:val="32"/>
      <w:sz w:val="28"/>
      <w:lang w:eastAsia="hr-HR"/>
    </w:rPr>
  </w:style>
  <w:style w:type="paragraph" w:styleId="Heading2">
    <w:name w:val="heading 2"/>
    <w:basedOn w:val="Normal"/>
    <w:next w:val="Normal"/>
    <w:link w:val="Heading2Char"/>
    <w:uiPriority w:val="99"/>
    <w:qFormat/>
    <w:rsid w:val="00551CE4"/>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1"/>
    </w:pPr>
    <w:rPr>
      <w:b/>
      <w:szCs w:val="20"/>
      <w:lang w:eastAsia="hr-HR"/>
    </w:rPr>
  </w:style>
  <w:style w:type="paragraph" w:styleId="Heading3">
    <w:name w:val="heading 3"/>
    <w:basedOn w:val="Normal"/>
    <w:next w:val="Normal"/>
    <w:link w:val="Heading3Char"/>
    <w:autoRedefine/>
    <w:uiPriority w:val="99"/>
    <w:qFormat/>
    <w:rsid w:val="00277090"/>
    <w:pPr>
      <w:keepNext/>
      <w:numPr>
        <w:ilvl w:val="2"/>
        <w:numId w:val="4"/>
      </w:numPr>
      <w:outlineLvl w:val="2"/>
    </w:pPr>
    <w:rPr>
      <w:rFonts w:asciiTheme="minorHAnsi" w:hAnsiTheme="minorHAnsi" w:cstheme="minorHAnsi"/>
      <w:b/>
      <w:szCs w:val="20"/>
      <w:lang w:eastAsia="hr-HR"/>
    </w:rPr>
  </w:style>
  <w:style w:type="paragraph" w:styleId="Heading4">
    <w:name w:val="heading 4"/>
    <w:basedOn w:val="Normal"/>
    <w:next w:val="Normal"/>
    <w:link w:val="Heading4Char"/>
    <w:autoRedefine/>
    <w:uiPriority w:val="99"/>
    <w:qFormat/>
    <w:rsid w:val="00D813A6"/>
    <w:pPr>
      <w:keepNext/>
      <w:numPr>
        <w:ilvl w:val="3"/>
        <w:numId w:val="4"/>
      </w:numPr>
      <w:outlineLvl w:val="3"/>
    </w:pPr>
    <w:rPr>
      <w:b/>
      <w:szCs w:val="20"/>
      <w:lang w:eastAsia="hr-HR"/>
    </w:rPr>
  </w:style>
  <w:style w:type="paragraph" w:styleId="Heading5">
    <w:name w:val="heading 5"/>
    <w:basedOn w:val="Normal"/>
    <w:next w:val="Normal"/>
    <w:link w:val="Heading5Char"/>
    <w:uiPriority w:val="99"/>
    <w:qFormat/>
    <w:rsid w:val="00222AE2"/>
    <w:pPr>
      <w:keepNext/>
      <w:framePr w:w="8640" w:h="1080" w:hSpace="180" w:wrap="around" w:vAnchor="text" w:hAnchor="page" w:x="1909" w:y="280"/>
      <w:ind w:left="0"/>
      <w:jc w:val="center"/>
      <w:outlineLvl w:val="4"/>
    </w:pPr>
    <w:rPr>
      <w:b/>
      <w:i/>
      <w:sz w:val="26"/>
      <w:szCs w:val="20"/>
      <w:lang w:eastAsia="hr-HR"/>
    </w:rPr>
  </w:style>
  <w:style w:type="paragraph" w:styleId="Heading6">
    <w:name w:val="heading 6"/>
    <w:basedOn w:val="Normal"/>
    <w:next w:val="Normal"/>
    <w:link w:val="Heading6Char"/>
    <w:uiPriority w:val="99"/>
    <w:qFormat/>
    <w:rsid w:val="00222AE2"/>
    <w:pPr>
      <w:keepNext/>
      <w:ind w:left="0"/>
      <w:jc w:val="center"/>
      <w:outlineLvl w:val="5"/>
    </w:pPr>
    <w:rPr>
      <w:b/>
      <w:sz w:val="20"/>
      <w:szCs w:val="20"/>
      <w:lang w:eastAsia="hr-HR"/>
    </w:rPr>
  </w:style>
  <w:style w:type="paragraph" w:styleId="Heading7">
    <w:name w:val="heading 7"/>
    <w:basedOn w:val="Normal"/>
    <w:next w:val="Normal"/>
    <w:link w:val="Heading7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6"/>
    </w:pPr>
    <w:rPr>
      <w:szCs w:val="20"/>
      <w:lang w:eastAsia="hr-HR"/>
    </w:rPr>
  </w:style>
  <w:style w:type="paragraph" w:styleId="Heading8">
    <w:name w:val="heading 8"/>
    <w:basedOn w:val="Normal"/>
    <w:next w:val="Normal"/>
    <w:link w:val="Heading8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7"/>
    </w:pPr>
    <w:rPr>
      <w:i/>
      <w:szCs w:val="20"/>
      <w:lang w:eastAsia="hr-HR"/>
    </w:rPr>
  </w:style>
  <w:style w:type="paragraph" w:styleId="Heading9">
    <w:name w:val="heading 9"/>
    <w:basedOn w:val="Normal"/>
    <w:next w:val="Normal"/>
    <w:link w:val="Heading9Char"/>
    <w:uiPriority w:val="99"/>
    <w:qFormat/>
    <w:rsid w:val="00222AE2"/>
    <w:pPr>
      <w:keepNext/>
      <w:tabs>
        <w:tab w:val="left" w:leader="dot" w:pos="7560"/>
      </w:tabs>
      <w:spacing w:before="240"/>
      <w:ind w:left="0"/>
      <w:outlineLvl w:val="8"/>
    </w:pPr>
    <w:rPr>
      <w:rFonts w:ascii="Cambria" w:hAnsi="Cambria"/>
      <w:sz w:val="20"/>
      <w:szCs w:val="20"/>
      <w:lang w:eastAsia="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151B0"/>
    <w:rPr>
      <w:rFonts w:asciiTheme="minorHAnsi" w:hAnsiTheme="minorHAnsi" w:cstheme="minorHAnsi"/>
      <w:b/>
      <w:kern w:val="32"/>
      <w:sz w:val="28"/>
      <w:szCs w:val="24"/>
    </w:rPr>
  </w:style>
  <w:style w:type="character" w:customStyle="1" w:styleId="Heading2Char">
    <w:name w:val="Heading 2 Char"/>
    <w:link w:val="Heading2"/>
    <w:uiPriority w:val="99"/>
    <w:locked/>
    <w:rsid w:val="00551CE4"/>
    <w:rPr>
      <w:rFonts w:ascii="Calibri" w:hAnsi="Calibri" w:cs="Calibri"/>
      <w:b/>
      <w:sz w:val="24"/>
    </w:rPr>
  </w:style>
  <w:style w:type="character" w:customStyle="1" w:styleId="Heading3Char">
    <w:name w:val="Heading 3 Char"/>
    <w:link w:val="Heading3"/>
    <w:uiPriority w:val="99"/>
    <w:locked/>
    <w:rsid w:val="00277090"/>
    <w:rPr>
      <w:rFonts w:asciiTheme="minorHAnsi" w:hAnsiTheme="minorHAnsi" w:cstheme="minorHAnsi"/>
      <w:b/>
      <w:sz w:val="24"/>
    </w:rPr>
  </w:style>
  <w:style w:type="character" w:customStyle="1" w:styleId="Heading4Char">
    <w:name w:val="Heading 4 Char"/>
    <w:link w:val="Heading4"/>
    <w:uiPriority w:val="99"/>
    <w:locked/>
    <w:rsid w:val="00D813A6"/>
    <w:rPr>
      <w:rFonts w:ascii="Calibri" w:hAnsi="Calibri" w:cs="Calibri"/>
      <w:b/>
      <w:sz w:val="24"/>
    </w:rPr>
  </w:style>
  <w:style w:type="character" w:customStyle="1" w:styleId="Heading5Char">
    <w:name w:val="Heading 5 Char"/>
    <w:link w:val="Heading5"/>
    <w:uiPriority w:val="99"/>
    <w:locked/>
    <w:rsid w:val="00D1016A"/>
    <w:rPr>
      <w:rFonts w:ascii="Calibri" w:hAnsi="Calibri" w:cs="Calibri"/>
      <w:b/>
      <w:i/>
      <w:sz w:val="26"/>
    </w:rPr>
  </w:style>
  <w:style w:type="character" w:customStyle="1" w:styleId="Heading6Char">
    <w:name w:val="Heading 6 Char"/>
    <w:link w:val="Heading6"/>
    <w:uiPriority w:val="99"/>
    <w:locked/>
    <w:rsid w:val="00D1016A"/>
    <w:rPr>
      <w:rFonts w:ascii="Calibri" w:hAnsi="Calibri" w:cs="Calibri"/>
      <w:b/>
    </w:rPr>
  </w:style>
  <w:style w:type="character" w:customStyle="1" w:styleId="Heading7Char">
    <w:name w:val="Heading 7 Char"/>
    <w:link w:val="Heading7"/>
    <w:uiPriority w:val="99"/>
    <w:locked/>
    <w:rsid w:val="00D1016A"/>
    <w:rPr>
      <w:rFonts w:ascii="Calibri" w:hAnsi="Calibri" w:cs="Calibri"/>
      <w:sz w:val="24"/>
    </w:rPr>
  </w:style>
  <w:style w:type="character" w:customStyle="1" w:styleId="Heading8Char">
    <w:name w:val="Heading 8 Char"/>
    <w:link w:val="Heading8"/>
    <w:uiPriority w:val="99"/>
    <w:locked/>
    <w:rsid w:val="00D1016A"/>
    <w:rPr>
      <w:rFonts w:ascii="Calibri" w:hAnsi="Calibri" w:cs="Calibri"/>
      <w:i/>
      <w:sz w:val="24"/>
    </w:rPr>
  </w:style>
  <w:style w:type="character" w:customStyle="1" w:styleId="Heading9Char">
    <w:name w:val="Heading 9 Char"/>
    <w:link w:val="Heading9"/>
    <w:uiPriority w:val="99"/>
    <w:locked/>
    <w:rsid w:val="00D1016A"/>
    <w:rPr>
      <w:rFonts w:ascii="Cambria" w:hAnsi="Cambria" w:cs="Calibri"/>
    </w:rPr>
  </w:style>
  <w:style w:type="paragraph" w:styleId="Title">
    <w:name w:val="Title"/>
    <w:basedOn w:val="Normal"/>
    <w:link w:val="TitleChar"/>
    <w:uiPriority w:val="99"/>
    <w:qFormat/>
    <w:rsid w:val="00222AE2"/>
    <w:pPr>
      <w:jc w:val="center"/>
    </w:pPr>
    <w:rPr>
      <w:rFonts w:ascii="Cambria" w:hAnsi="Cambria"/>
      <w:b/>
      <w:kern w:val="28"/>
      <w:sz w:val="32"/>
      <w:szCs w:val="20"/>
      <w:lang w:eastAsia="hr-HR"/>
    </w:rPr>
  </w:style>
  <w:style w:type="character" w:customStyle="1" w:styleId="TitleChar">
    <w:name w:val="Title Char"/>
    <w:link w:val="Title"/>
    <w:uiPriority w:val="99"/>
    <w:locked/>
    <w:rsid w:val="00D1016A"/>
    <w:rPr>
      <w:rFonts w:ascii="Cambria" w:hAnsi="Cambria" w:cs="Times New Roman"/>
      <w:b/>
      <w:kern w:val="28"/>
      <w:sz w:val="32"/>
      <w:lang w:val="hr-HR"/>
    </w:rPr>
  </w:style>
  <w:style w:type="paragraph" w:styleId="BodyTextIndent">
    <w:name w:val="Body Text Indent"/>
    <w:basedOn w:val="Normal"/>
    <w:link w:val="BodyTextIndentChar"/>
    <w:uiPriority w:val="99"/>
    <w:rsid w:val="00222AE2"/>
    <w:pPr>
      <w:ind w:left="360"/>
    </w:pPr>
    <w:rPr>
      <w:szCs w:val="20"/>
      <w:lang w:eastAsia="hr-HR"/>
    </w:rPr>
  </w:style>
  <w:style w:type="character" w:customStyle="1" w:styleId="BodyTextIndentChar">
    <w:name w:val="Body Text Indent Char"/>
    <w:link w:val="BodyTextIndent"/>
    <w:uiPriority w:val="99"/>
    <w:semiHidden/>
    <w:locked/>
    <w:rsid w:val="00D1016A"/>
    <w:rPr>
      <w:rFonts w:cs="Times New Roman"/>
      <w:sz w:val="24"/>
      <w:lang w:val="hr-HR"/>
    </w:rPr>
  </w:style>
  <w:style w:type="paragraph" w:styleId="BodyText2">
    <w:name w:val="Body Text 2"/>
    <w:basedOn w:val="Normal"/>
    <w:link w:val="BodyText2Char"/>
    <w:uiPriority w:val="99"/>
    <w:rsid w:val="00222AE2"/>
    <w:rPr>
      <w:szCs w:val="20"/>
      <w:lang w:eastAsia="hr-HR"/>
    </w:rPr>
  </w:style>
  <w:style w:type="character" w:customStyle="1" w:styleId="BodyText2Char">
    <w:name w:val="Body Text 2 Char"/>
    <w:link w:val="BodyText2"/>
    <w:uiPriority w:val="99"/>
    <w:semiHidden/>
    <w:locked/>
    <w:rsid w:val="00D1016A"/>
    <w:rPr>
      <w:rFonts w:cs="Times New Roman"/>
      <w:sz w:val="24"/>
      <w:lang w:val="hr-HR"/>
    </w:rPr>
  </w:style>
  <w:style w:type="paragraph" w:styleId="BodyText3">
    <w:name w:val="Body Text 3"/>
    <w:basedOn w:val="Normal"/>
    <w:link w:val="BodyText3Char"/>
    <w:uiPriority w:val="99"/>
    <w:rsid w:val="00222AE2"/>
    <w:rPr>
      <w:sz w:val="16"/>
      <w:szCs w:val="20"/>
      <w:lang w:eastAsia="hr-HR"/>
    </w:rPr>
  </w:style>
  <w:style w:type="character" w:customStyle="1" w:styleId="BodyText3Char">
    <w:name w:val="Body Text 3 Char"/>
    <w:link w:val="BodyText3"/>
    <w:uiPriority w:val="99"/>
    <w:semiHidden/>
    <w:locked/>
    <w:rsid w:val="00D1016A"/>
    <w:rPr>
      <w:rFonts w:cs="Times New Roman"/>
      <w:sz w:val="16"/>
      <w:lang w:val="hr-HR"/>
    </w:rPr>
  </w:style>
  <w:style w:type="paragraph" w:styleId="Footer">
    <w:name w:val="footer"/>
    <w:basedOn w:val="Normal"/>
    <w:link w:val="FooterChar"/>
    <w:uiPriority w:val="99"/>
    <w:rsid w:val="00222AE2"/>
    <w:pPr>
      <w:tabs>
        <w:tab w:val="center" w:pos="4536"/>
        <w:tab w:val="right" w:pos="9072"/>
      </w:tabs>
    </w:pPr>
    <w:rPr>
      <w:szCs w:val="20"/>
      <w:lang w:eastAsia="hr-HR"/>
    </w:rPr>
  </w:style>
  <w:style w:type="character" w:customStyle="1" w:styleId="FooterChar">
    <w:name w:val="Footer Char"/>
    <w:link w:val="Footer"/>
    <w:uiPriority w:val="99"/>
    <w:locked/>
    <w:rsid w:val="00D1016A"/>
    <w:rPr>
      <w:rFonts w:cs="Times New Roman"/>
      <w:sz w:val="24"/>
      <w:lang w:val="hr-HR"/>
    </w:rPr>
  </w:style>
  <w:style w:type="paragraph" w:styleId="BodyTextIndent2">
    <w:name w:val="Body Text Indent 2"/>
    <w:aliases w:val="uvlaka 2"/>
    <w:basedOn w:val="Normal"/>
    <w:link w:val="BodyTextIndent2Char"/>
    <w:uiPriority w:val="99"/>
    <w:rsid w:val="00222AE2"/>
    <w:pPr>
      <w:ind w:left="720"/>
    </w:pPr>
    <w:rPr>
      <w:szCs w:val="20"/>
      <w:lang w:eastAsia="hr-HR"/>
    </w:rPr>
  </w:style>
  <w:style w:type="character" w:customStyle="1" w:styleId="BodyTextIndent2Char">
    <w:name w:val="Body Text Indent 2 Char"/>
    <w:aliases w:val="uvlaka 2 Char"/>
    <w:link w:val="BodyTextIndent2"/>
    <w:uiPriority w:val="99"/>
    <w:semiHidden/>
    <w:locked/>
    <w:rsid w:val="00D1016A"/>
    <w:rPr>
      <w:rFonts w:cs="Times New Roman"/>
      <w:sz w:val="24"/>
      <w:lang w:val="hr-HR"/>
    </w:rPr>
  </w:style>
  <w:style w:type="paragraph" w:styleId="Header">
    <w:name w:val="header"/>
    <w:basedOn w:val="Normal"/>
    <w:link w:val="HeaderChar"/>
    <w:uiPriority w:val="99"/>
    <w:rsid w:val="00222AE2"/>
    <w:pPr>
      <w:tabs>
        <w:tab w:val="center" w:pos="4536"/>
        <w:tab w:val="right" w:pos="9072"/>
      </w:tabs>
    </w:pPr>
    <w:rPr>
      <w:szCs w:val="20"/>
      <w:lang w:eastAsia="hr-HR"/>
    </w:rPr>
  </w:style>
  <w:style w:type="character" w:customStyle="1" w:styleId="HeaderChar">
    <w:name w:val="Header Char"/>
    <w:link w:val="Header"/>
    <w:uiPriority w:val="99"/>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pPr>
    <w:rPr>
      <w:b/>
      <w:iCs/>
      <w:szCs w:val="20"/>
    </w:rPr>
  </w:style>
  <w:style w:type="paragraph" w:customStyle="1" w:styleId="timesbroj">
    <w:name w:val="times + broj"/>
    <w:basedOn w:val="Normal"/>
    <w:uiPriority w:val="99"/>
    <w:rsid w:val="00222AE2"/>
    <w:pPr>
      <w:ind w:left="720"/>
    </w:pPr>
    <w:rPr>
      <w:lang w:val="en-GB"/>
    </w:rPr>
  </w:style>
  <w:style w:type="paragraph" w:styleId="BodyText">
    <w:name w:val="Body Text"/>
    <w:basedOn w:val="Normal"/>
    <w:link w:val="BodyTextChar"/>
    <w:uiPriority w:val="99"/>
    <w:rsid w:val="00222AE2"/>
    <w:rPr>
      <w:szCs w:val="20"/>
      <w:lang w:eastAsia="hr-HR"/>
    </w:rPr>
  </w:style>
  <w:style w:type="character" w:customStyle="1" w:styleId="BodyTextChar">
    <w:name w:val="Body Text Char"/>
    <w:link w:val="BodyText"/>
    <w:uiPriority w:val="99"/>
    <w:semiHidden/>
    <w:locked/>
    <w:rsid w:val="00D1016A"/>
    <w:rPr>
      <w:rFonts w:cs="Times New Roman"/>
      <w:sz w:val="24"/>
      <w:lang w:val="hr-HR"/>
    </w:rPr>
  </w:style>
  <w:style w:type="paragraph" w:styleId="BodyTextIndent3">
    <w:name w:val="Body Text Indent 3"/>
    <w:aliases w:val="uvlaka 3"/>
    <w:basedOn w:val="Normal"/>
    <w:link w:val="BodyTextIndent3Char"/>
    <w:uiPriority w:val="99"/>
    <w:rsid w:val="00222AE2"/>
    <w:pPr>
      <w:ind w:left="2160" w:hanging="1440"/>
    </w:pPr>
    <w:rPr>
      <w:sz w:val="16"/>
      <w:szCs w:val="20"/>
      <w:lang w:eastAsia="hr-HR"/>
    </w:rPr>
  </w:style>
  <w:style w:type="character" w:customStyle="1" w:styleId="BodyTextIndent3Char">
    <w:name w:val="Body Text Indent 3 Char"/>
    <w:aliases w:val="uvlaka 3 Char"/>
    <w:link w:val="BodyTextIndent3"/>
    <w:uiPriority w:val="99"/>
    <w:semiHidden/>
    <w:locked/>
    <w:rsid w:val="00D1016A"/>
    <w:rPr>
      <w:rFonts w:cs="Times New Roman"/>
      <w:sz w:val="16"/>
      <w:lang w:val="hr-HR"/>
    </w:rPr>
  </w:style>
  <w:style w:type="character" w:styleId="PageNumber">
    <w:name w:val="page number"/>
    <w:uiPriority w:val="99"/>
    <w:rsid w:val="00222AE2"/>
    <w:rPr>
      <w:rFonts w:cs="Times New Roman"/>
    </w:rPr>
  </w:style>
  <w:style w:type="table" w:styleId="TableGrid">
    <w:name w:val="Table Grid"/>
    <w:basedOn w:val="TableNormal"/>
    <w:uiPriority w:val="99"/>
    <w:rsid w:val="00222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NormalWeb">
    <w:name w:val="Normal (Web)"/>
    <w:basedOn w:val="Normal"/>
    <w:uiPriority w:val="99"/>
    <w:rsid w:val="00222AE2"/>
    <w:pPr>
      <w:spacing w:before="100" w:beforeAutospacing="1" w:after="100" w:afterAutospacing="1"/>
    </w:pPr>
    <w:rPr>
      <w:lang w:eastAsia="hr-HR"/>
    </w:rPr>
  </w:style>
  <w:style w:type="character" w:styleId="Hyperlink">
    <w:name w:val="Hyperlink"/>
    <w:uiPriority w:val="99"/>
    <w:rsid w:val="00222AE2"/>
    <w:rPr>
      <w:rFonts w:cs="Times New Roman"/>
      <w:color w:val="0000FF"/>
      <w:u w:val="single"/>
    </w:rPr>
  </w:style>
  <w:style w:type="paragraph" w:styleId="NoSpacing">
    <w:name w:val="No Spacing"/>
    <w:uiPriority w:val="99"/>
    <w:qFormat/>
    <w:rsid w:val="00222AE2"/>
    <w:rPr>
      <w:rFonts w:ascii="Calibri" w:hAnsi="Calibri" w:cs="Calibri"/>
      <w:sz w:val="22"/>
      <w:szCs w:val="22"/>
      <w:lang w:eastAsia="en-US"/>
    </w:rPr>
  </w:style>
  <w:style w:type="paragraph" w:styleId="ListParagraph">
    <w:name w:val="List Paragraph"/>
    <w:aliases w:val="heading 1,Heading 12,naslov 1,Naslov 12,Graf,Graf1,Graf2,Graf3,Graf4,Graf5,Graf6,Graf7,Graf8,Graf9,Graf10,Graf11,Graf12,Graf13,Graf14,Graf15,Graf16,Graf17,Graf18,Graf19,Naslov 11,Odstavek seznama,Naslov 13,opsomming 1,3 *-,lp1,Paragraph"/>
    <w:basedOn w:val="Normal"/>
    <w:link w:val="ListParagraphChar"/>
    <w:uiPriority w:val="34"/>
    <w:qFormat/>
    <w:rsid w:val="00BD7A73"/>
    <w:pPr>
      <w:numPr>
        <w:numId w:val="5"/>
      </w:numPr>
      <w:spacing w:before="0" w:line="240" w:lineRule="auto"/>
    </w:pPr>
    <w:rPr>
      <w:rFonts w:asciiTheme="minorHAnsi" w:hAnsiTheme="minorHAnsi" w:cstheme="minorHAnsi"/>
      <w:color w:val="000000"/>
      <w:szCs w:val="22"/>
      <w:lang w:eastAsia="hr-HR"/>
    </w:rPr>
  </w:style>
  <w:style w:type="character" w:customStyle="1" w:styleId="tendertitel1">
    <w:name w:val="tender_titel1"/>
    <w:uiPriority w:val="99"/>
    <w:rsid w:val="00222AE2"/>
    <w:rPr>
      <w:b/>
      <w:color w:val="993333"/>
      <w:sz w:val="20"/>
      <w:shd w:val="clear" w:color="auto" w:fill="FEFEFD"/>
    </w:rPr>
  </w:style>
  <w:style w:type="paragraph" w:styleId="DocumentMap">
    <w:name w:val="Document Map"/>
    <w:basedOn w:val="Normal"/>
    <w:link w:val="DocumentMapChar"/>
    <w:uiPriority w:val="99"/>
    <w:semiHidden/>
    <w:rsid w:val="00124B9C"/>
    <w:pPr>
      <w:shd w:val="clear" w:color="auto" w:fill="000080"/>
    </w:pPr>
    <w:rPr>
      <w:sz w:val="2"/>
      <w:szCs w:val="20"/>
      <w:lang w:eastAsia="hr-HR"/>
    </w:rPr>
  </w:style>
  <w:style w:type="character" w:customStyle="1" w:styleId="DocumentMapChar">
    <w:name w:val="Document Map Char"/>
    <w:link w:val="DocumentMap"/>
    <w:uiPriority w:val="99"/>
    <w:semiHidden/>
    <w:locked/>
    <w:rsid w:val="00D1016A"/>
    <w:rPr>
      <w:rFonts w:cs="Times New Roman"/>
      <w:sz w:val="2"/>
      <w:lang w:val="hr-HR"/>
    </w:rPr>
  </w:style>
  <w:style w:type="paragraph" w:styleId="BalloonText">
    <w:name w:val="Balloon Text"/>
    <w:basedOn w:val="Normal"/>
    <w:link w:val="BalloonTextChar"/>
    <w:uiPriority w:val="99"/>
    <w:semiHidden/>
    <w:rsid w:val="0071657B"/>
    <w:rPr>
      <w:sz w:val="20"/>
      <w:szCs w:val="20"/>
      <w:lang w:eastAsia="hr-HR"/>
    </w:rPr>
  </w:style>
  <w:style w:type="character" w:customStyle="1" w:styleId="BalloonTextChar">
    <w:name w:val="Balloon Text Char"/>
    <w:link w:val="BalloonText"/>
    <w:uiPriority w:val="99"/>
    <w:semiHidden/>
    <w:locked/>
    <w:rsid w:val="0071657B"/>
    <w:rPr>
      <w:rFonts w:ascii="Calibri" w:hAnsi="Calibri" w:cs="Calibri"/>
    </w:rPr>
  </w:style>
  <w:style w:type="character" w:styleId="CommentReference">
    <w:name w:val="annotation reference"/>
    <w:uiPriority w:val="99"/>
    <w:semiHidden/>
    <w:rsid w:val="00A45432"/>
    <w:rPr>
      <w:rFonts w:cs="Times New Roman"/>
      <w:sz w:val="16"/>
    </w:rPr>
  </w:style>
  <w:style w:type="paragraph" w:styleId="CommentText">
    <w:name w:val="annotation text"/>
    <w:aliases w:val="Char Char, Char Char"/>
    <w:basedOn w:val="Normal"/>
    <w:link w:val="CommentTextChar"/>
    <w:uiPriority w:val="99"/>
    <w:qFormat/>
    <w:rsid w:val="00A45432"/>
    <w:rPr>
      <w:sz w:val="20"/>
      <w:szCs w:val="20"/>
      <w:lang w:eastAsia="hr-HR"/>
    </w:rPr>
  </w:style>
  <w:style w:type="character" w:customStyle="1" w:styleId="CommentTextChar">
    <w:name w:val="Comment Text Char"/>
    <w:aliases w:val="Char Char Char, Char Char Char"/>
    <w:link w:val="CommentText"/>
    <w:qFormat/>
    <w:locked/>
    <w:rsid w:val="00D1016A"/>
    <w:rPr>
      <w:rFonts w:cs="Times New Roman"/>
      <w:sz w:val="20"/>
      <w:lang w:val="hr-HR"/>
    </w:rPr>
  </w:style>
  <w:style w:type="paragraph" w:styleId="CommentSubject">
    <w:name w:val="annotation subject"/>
    <w:basedOn w:val="CommentText"/>
    <w:next w:val="CommentText"/>
    <w:link w:val="CommentSubjectChar"/>
    <w:uiPriority w:val="99"/>
    <w:semiHidden/>
    <w:rsid w:val="00A45432"/>
    <w:rPr>
      <w:b/>
    </w:rPr>
  </w:style>
  <w:style w:type="character" w:customStyle="1" w:styleId="CommentSubjectChar">
    <w:name w:val="Comment Subject Char"/>
    <w:link w:val="CommentSubject"/>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rPr>
      <w:lang w:eastAsia="hr-HR"/>
    </w:rPr>
  </w:style>
  <w:style w:type="paragraph" w:styleId="FootnoteText">
    <w:name w:val="footnote text"/>
    <w:basedOn w:val="Normal"/>
    <w:link w:val="FootnoteTextChar"/>
    <w:uiPriority w:val="99"/>
    <w:semiHidden/>
    <w:locked/>
    <w:rsid w:val="003C72E5"/>
    <w:rPr>
      <w:sz w:val="20"/>
      <w:szCs w:val="20"/>
      <w:lang w:eastAsia="hr-HR"/>
    </w:rPr>
  </w:style>
  <w:style w:type="character" w:customStyle="1" w:styleId="FootnoteTextChar">
    <w:name w:val="Footnote Text Char"/>
    <w:link w:val="FootnoteText"/>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ListParagraph"/>
    <w:uiPriority w:val="99"/>
    <w:rsid w:val="008C484F"/>
    <w:pPr>
      <w:numPr>
        <w:numId w:val="0"/>
      </w:numPr>
      <w:ind w:left="1208" w:hanging="357"/>
    </w:pPr>
    <w:rPr>
      <w:rFonts w:ascii="Arial" w:hAnsi="Arial" w:cs="Arial"/>
      <w:szCs w:val="24"/>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eastAsia="en-US"/>
    </w:rPr>
  </w:style>
  <w:style w:type="character" w:styleId="Strong">
    <w:name w:val="Strong"/>
    <w:uiPriority w:val="99"/>
    <w:qFormat/>
    <w:rsid w:val="00983E39"/>
    <w:rPr>
      <w:rFonts w:cs="Times New Roman"/>
      <w:b/>
    </w:rPr>
  </w:style>
  <w:style w:type="paragraph" w:styleId="ListNumber">
    <w:name w:val="List Number"/>
    <w:basedOn w:val="Normal"/>
    <w:uiPriority w:val="99"/>
    <w:locked/>
    <w:rsid w:val="0045070D"/>
    <w:pPr>
      <w:numPr>
        <w:numId w:val="2"/>
      </w:numPr>
      <w:tabs>
        <w:tab w:val="num" w:pos="567"/>
      </w:tabs>
      <w:spacing w:before="40"/>
      <w:ind w:left="567" w:hanging="567"/>
    </w:pPr>
    <w:rPr>
      <w:szCs w:val="20"/>
      <w:lang w:val="nb-NO"/>
    </w:rPr>
  </w:style>
  <w:style w:type="character" w:styleId="FollowedHyperlink">
    <w:name w:val="FollowedHyperlink"/>
    <w:uiPriority w:val="99"/>
    <w:locked/>
    <w:rsid w:val="00E94E74"/>
    <w:rPr>
      <w:rFonts w:cs="Times New Roman"/>
      <w:color w:val="800080"/>
      <w:u w:val="single"/>
    </w:rPr>
  </w:style>
  <w:style w:type="paragraph" w:customStyle="1" w:styleId="a">
    <w:name w:val="(a)"/>
    <w:basedOn w:val="BodyText3"/>
    <w:uiPriority w:val="99"/>
    <w:rsid w:val="00F9766D"/>
    <w:pPr>
      <w:spacing w:before="240"/>
      <w:ind w:left="1985" w:hanging="851"/>
    </w:pPr>
    <w:rPr>
      <w:rFonts w:ascii="Times" w:hAnsi="Times"/>
      <w:sz w:val="24"/>
      <w:lang w:eastAsia="en-US"/>
    </w:rPr>
  </w:style>
  <w:style w:type="table" w:styleId="ColorfulGrid-Accent1">
    <w:name w:val="Colorful Grid Accent 1"/>
    <w:basedOn w:val="TableNormal"/>
    <w:uiPriority w:val="99"/>
    <w:rsid w:val="00FC2D2D"/>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1">
    <w:name w:val="Colorful List Accent 1"/>
    <w:basedOn w:val="TableNormal"/>
    <w:uiPriority w:val="99"/>
    <w:rsid w:val="00F5394F"/>
    <w:rPr>
      <w:color w:val="00000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ColorfulShading-Accent1">
    <w:name w:val="Colorful Shading Accent 1"/>
    <w:basedOn w:val="TableNormal"/>
    <w:uiPriority w:val="99"/>
    <w:rsid w:val="005640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MediumList1-Accent5">
    <w:name w:val="Medium List 1 Accent 5"/>
    <w:basedOn w:val="TableNormal"/>
    <w:uiPriority w:val="99"/>
    <w:rsid w:val="005640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MediumShading1-Accent5">
    <w:name w:val="Medium Shading 1 Accent 5"/>
    <w:basedOn w:val="TableNormal"/>
    <w:uiPriority w:val="99"/>
    <w:rsid w:val="005640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0">
    <w:name w:val="nospacing"/>
    <w:basedOn w:val="Normal"/>
    <w:uiPriority w:val="99"/>
    <w:rsid w:val="00270D42"/>
    <w:rPr>
      <w:sz w:val="22"/>
      <w:szCs w:val="22"/>
      <w:lang w:eastAsia="hr-HR"/>
    </w:rPr>
  </w:style>
  <w:style w:type="paragraph" w:customStyle="1" w:styleId="D801C6740D3442D0974ED4C393ECA78C">
    <w:name w:val="D801C6740D3442D0974ED4C393ECA78C"/>
    <w:uiPriority w:val="99"/>
    <w:rsid w:val="005C04F6"/>
    <w:pPr>
      <w:spacing w:after="200" w:line="276" w:lineRule="auto"/>
    </w:pPr>
    <w:rPr>
      <w:rFonts w:ascii="Calibri" w:hAnsi="Calibri"/>
      <w:sz w:val="22"/>
      <w:szCs w:val="22"/>
    </w:rPr>
  </w:style>
  <w:style w:type="paragraph" w:customStyle="1" w:styleId="StyleStyleHeading110pt1Justified">
    <w:name w:val="Style Style Heading 1 + 10 pt1 + Justified"/>
    <w:basedOn w:val="Normal"/>
    <w:uiPriority w:val="99"/>
    <w:rsid w:val="00F9585B"/>
    <w:pPr>
      <w:keepNext/>
      <w:widowControl w:val="0"/>
      <w:numPr>
        <w:numId w:val="1"/>
      </w:numPr>
      <w:tabs>
        <w:tab w:val="clear" w:pos="360"/>
      </w:tabs>
      <w:spacing w:after="60"/>
      <w:ind w:left="1437"/>
      <w:jc w:val="center"/>
      <w:outlineLvl w:val="0"/>
    </w:pPr>
    <w:rPr>
      <w:rFonts w:ascii="Arial" w:hAnsi="Arial"/>
      <w:b/>
      <w:bCs/>
      <w:kern w:val="32"/>
      <w:sz w:val="22"/>
      <w:szCs w:val="20"/>
    </w:rPr>
  </w:style>
  <w:style w:type="character" w:styleId="FootnoteReference">
    <w:name w:val="footnote reference"/>
    <w:aliases w:val="Footnote symbol,Footnote,Fussnota,BVI fnr"/>
    <w:locked/>
    <w:rsid w:val="00DF6DE4"/>
    <w:rPr>
      <w:rFonts w:cs="Times New Roman"/>
      <w:vertAlign w:val="superscript"/>
    </w:rPr>
  </w:style>
  <w:style w:type="paragraph" w:styleId="TOCHeading">
    <w:name w:val="TOC Heading"/>
    <w:basedOn w:val="Heading1"/>
    <w:next w:val="Normal"/>
    <w:uiPriority w:val="99"/>
    <w:qFormat/>
    <w:rsid w:val="00EB6296"/>
    <w:pPr>
      <w:keepLines/>
      <w:autoSpaceDE/>
      <w:autoSpaceDN/>
      <w:adjustRightInd/>
      <w:spacing w:before="480" w:after="0" w:line="276" w:lineRule="auto"/>
      <w:jc w:val="left"/>
      <w:outlineLvl w:val="9"/>
    </w:pPr>
    <w:rPr>
      <w:rFonts w:ascii="Cambria" w:hAnsi="Cambria"/>
      <w:bCs/>
      <w:color w:val="365F91"/>
      <w:kern w:val="0"/>
      <w:szCs w:val="28"/>
      <w:lang w:val="en-US" w:eastAsia="ja-JP"/>
    </w:rPr>
  </w:style>
  <w:style w:type="paragraph" w:styleId="TOC1">
    <w:name w:val="toc 1"/>
    <w:basedOn w:val="Normal"/>
    <w:next w:val="Normal"/>
    <w:autoRedefine/>
    <w:uiPriority w:val="39"/>
    <w:locked/>
    <w:rsid w:val="00D21618"/>
    <w:pPr>
      <w:spacing w:before="0" w:after="0" w:line="240" w:lineRule="auto"/>
      <w:ind w:left="0"/>
    </w:pPr>
  </w:style>
  <w:style w:type="paragraph" w:styleId="TOC2">
    <w:name w:val="toc 2"/>
    <w:basedOn w:val="Normal"/>
    <w:next w:val="Normal"/>
    <w:autoRedefine/>
    <w:uiPriority w:val="39"/>
    <w:locked/>
    <w:rsid w:val="00D21618"/>
    <w:pPr>
      <w:spacing w:before="0" w:after="0" w:line="240" w:lineRule="auto"/>
      <w:ind w:left="238"/>
    </w:pPr>
  </w:style>
  <w:style w:type="paragraph" w:styleId="TOC3">
    <w:name w:val="toc 3"/>
    <w:basedOn w:val="Normal"/>
    <w:next w:val="Normal"/>
    <w:autoRedefine/>
    <w:uiPriority w:val="39"/>
    <w:locked/>
    <w:rsid w:val="00D21618"/>
    <w:pPr>
      <w:spacing w:before="0" w:after="0" w:line="240" w:lineRule="auto"/>
      <w:ind w:left="482"/>
    </w:pPr>
  </w:style>
  <w:style w:type="paragraph" w:styleId="TOC4">
    <w:name w:val="toc 4"/>
    <w:basedOn w:val="Normal"/>
    <w:next w:val="Normal"/>
    <w:autoRedefine/>
    <w:uiPriority w:val="39"/>
    <w:locked/>
    <w:rsid w:val="00D21618"/>
    <w:pPr>
      <w:autoSpaceDE/>
      <w:autoSpaceDN/>
      <w:adjustRightInd/>
      <w:spacing w:before="0" w:after="0" w:line="240" w:lineRule="auto"/>
      <w:ind w:left="658"/>
      <w:jc w:val="left"/>
    </w:pPr>
    <w:rPr>
      <w:rFonts w:cs="Times New Roman"/>
      <w:sz w:val="22"/>
      <w:szCs w:val="22"/>
      <w:lang w:eastAsia="hr-HR"/>
    </w:rPr>
  </w:style>
  <w:style w:type="paragraph" w:styleId="TOC5">
    <w:name w:val="toc 5"/>
    <w:basedOn w:val="Normal"/>
    <w:next w:val="Normal"/>
    <w:autoRedefine/>
    <w:uiPriority w:val="39"/>
    <w:locked/>
    <w:rsid w:val="00EB6296"/>
    <w:pPr>
      <w:autoSpaceDE/>
      <w:autoSpaceDN/>
      <w:adjustRightInd/>
      <w:spacing w:before="0" w:after="100" w:line="276" w:lineRule="auto"/>
      <w:ind w:left="880"/>
      <w:jc w:val="left"/>
    </w:pPr>
    <w:rPr>
      <w:rFonts w:cs="Times New Roman"/>
      <w:sz w:val="22"/>
      <w:szCs w:val="22"/>
      <w:lang w:eastAsia="hr-HR"/>
    </w:rPr>
  </w:style>
  <w:style w:type="paragraph" w:styleId="TOC6">
    <w:name w:val="toc 6"/>
    <w:basedOn w:val="Normal"/>
    <w:next w:val="Normal"/>
    <w:autoRedefine/>
    <w:uiPriority w:val="39"/>
    <w:locked/>
    <w:rsid w:val="00EB6296"/>
    <w:pPr>
      <w:autoSpaceDE/>
      <w:autoSpaceDN/>
      <w:adjustRightInd/>
      <w:spacing w:before="0" w:after="100" w:line="276" w:lineRule="auto"/>
      <w:ind w:left="1100"/>
      <w:jc w:val="left"/>
    </w:pPr>
    <w:rPr>
      <w:rFonts w:cs="Times New Roman"/>
      <w:sz w:val="22"/>
      <w:szCs w:val="22"/>
      <w:lang w:eastAsia="hr-HR"/>
    </w:rPr>
  </w:style>
  <w:style w:type="paragraph" w:styleId="TOC7">
    <w:name w:val="toc 7"/>
    <w:basedOn w:val="Normal"/>
    <w:next w:val="Normal"/>
    <w:autoRedefine/>
    <w:uiPriority w:val="39"/>
    <w:locked/>
    <w:rsid w:val="00EB6296"/>
    <w:pPr>
      <w:autoSpaceDE/>
      <w:autoSpaceDN/>
      <w:adjustRightInd/>
      <w:spacing w:before="0" w:after="100" w:line="276" w:lineRule="auto"/>
      <w:ind w:left="1320"/>
      <w:jc w:val="left"/>
    </w:pPr>
    <w:rPr>
      <w:rFonts w:cs="Times New Roman"/>
      <w:sz w:val="22"/>
      <w:szCs w:val="22"/>
      <w:lang w:eastAsia="hr-HR"/>
    </w:rPr>
  </w:style>
  <w:style w:type="paragraph" w:styleId="TOC8">
    <w:name w:val="toc 8"/>
    <w:basedOn w:val="Normal"/>
    <w:next w:val="Normal"/>
    <w:autoRedefine/>
    <w:uiPriority w:val="39"/>
    <w:locked/>
    <w:rsid w:val="00EB6296"/>
    <w:pPr>
      <w:autoSpaceDE/>
      <w:autoSpaceDN/>
      <w:adjustRightInd/>
      <w:spacing w:before="0" w:after="100" w:line="276" w:lineRule="auto"/>
      <w:ind w:left="1540"/>
      <w:jc w:val="left"/>
    </w:pPr>
    <w:rPr>
      <w:rFonts w:cs="Times New Roman"/>
      <w:sz w:val="22"/>
      <w:szCs w:val="22"/>
      <w:lang w:eastAsia="hr-HR"/>
    </w:rPr>
  </w:style>
  <w:style w:type="paragraph" w:styleId="TOC9">
    <w:name w:val="toc 9"/>
    <w:basedOn w:val="Normal"/>
    <w:next w:val="Normal"/>
    <w:autoRedefine/>
    <w:uiPriority w:val="39"/>
    <w:locked/>
    <w:rsid w:val="00EB6296"/>
    <w:pPr>
      <w:autoSpaceDE/>
      <w:autoSpaceDN/>
      <w:adjustRightInd/>
      <w:spacing w:before="0" w:after="100" w:line="276" w:lineRule="auto"/>
      <w:ind w:left="1760"/>
      <w:jc w:val="left"/>
    </w:pPr>
    <w:rPr>
      <w:rFonts w:cs="Times New Roman"/>
      <w:sz w:val="22"/>
      <w:szCs w:val="22"/>
      <w:lang w:eastAsia="hr-HR"/>
    </w:rPr>
  </w:style>
  <w:style w:type="table" w:styleId="MediumGrid1-Accent1">
    <w:name w:val="Medium Grid 1 Accent 1"/>
    <w:basedOn w:val="TableNormal"/>
    <w:uiPriority w:val="99"/>
    <w:rsid w:val="004F2DE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List-Accent3">
    <w:name w:val="Colorful List Accent 3"/>
    <w:basedOn w:val="TableNormal"/>
    <w:uiPriority w:val="99"/>
    <w:rsid w:val="00F2168A"/>
    <w:rPr>
      <w:color w:val="000000"/>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LightList-Accent5">
    <w:name w:val="Light List Accent 5"/>
    <w:basedOn w:val="TableNormal"/>
    <w:uiPriority w:val="99"/>
    <w:rsid w:val="00F216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numbering" w:customStyle="1" w:styleId="Style1">
    <w:name w:val="Style1"/>
    <w:rsid w:val="006D6DA5"/>
    <w:pPr>
      <w:numPr>
        <w:numId w:val="3"/>
      </w:numPr>
    </w:pPr>
  </w:style>
  <w:style w:type="paragraph" w:styleId="Subtitle">
    <w:name w:val="Subtitle"/>
    <w:basedOn w:val="Normal"/>
    <w:next w:val="Normal"/>
    <w:link w:val="SubtitleChar"/>
    <w:uiPriority w:val="11"/>
    <w:qFormat/>
    <w:locked/>
    <w:rsid w:val="0048183C"/>
    <w:pPr>
      <w:numPr>
        <w:ilvl w:val="1"/>
      </w:numPr>
      <w:autoSpaceDE/>
      <w:autoSpaceDN/>
      <w:adjustRightInd/>
      <w:spacing w:before="0" w:after="240" w:line="240" w:lineRule="auto"/>
      <w:ind w:left="357"/>
      <w:jc w:val="left"/>
    </w:pPr>
    <w:rPr>
      <w:rFonts w:ascii="Calibri Light" w:eastAsia="SimSun" w:hAnsi="Calibri Light" w:cs="Times New Roman"/>
      <w:color w:val="404040"/>
      <w:sz w:val="30"/>
      <w:szCs w:val="30"/>
      <w:lang w:eastAsia="hr-HR"/>
    </w:rPr>
  </w:style>
  <w:style w:type="character" w:customStyle="1" w:styleId="SubtitleChar">
    <w:name w:val="Subtitle Char"/>
    <w:link w:val="Subtitle"/>
    <w:uiPriority w:val="11"/>
    <w:rsid w:val="0048183C"/>
    <w:rPr>
      <w:rFonts w:ascii="Calibri Light" w:eastAsia="SimSun" w:hAnsi="Calibri Light"/>
      <w:color w:val="404040"/>
      <w:sz w:val="30"/>
      <w:szCs w:val="30"/>
      <w:lang w:val="hr-HR" w:eastAsia="hr-HR"/>
    </w:rPr>
  </w:style>
  <w:style w:type="character" w:styleId="IntenseEmphasis">
    <w:name w:val="Intense Emphasis"/>
    <w:uiPriority w:val="21"/>
    <w:qFormat/>
    <w:rsid w:val="0079788C"/>
    <w:rPr>
      <w:b/>
      <w:bCs/>
      <w:i/>
      <w:iCs/>
    </w:rPr>
  </w:style>
  <w:style w:type="character" w:customStyle="1" w:styleId="ListParagraphChar">
    <w:name w:val="List Paragraph Char"/>
    <w:aliases w:val="heading 1 Char,Heading 12 Char,naslov 1 Char,Naslov 12 Char,Graf Char,Graf1 Char,Graf2 Char,Graf3 Char,Graf4 Char,Graf5 Char,Graf6 Char,Graf7 Char,Graf8 Char,Graf9 Char,Graf10 Char,Graf11 Char,Graf12 Char,Graf13 Char,Graf14 Char"/>
    <w:link w:val="ListParagraph"/>
    <w:uiPriority w:val="34"/>
    <w:qFormat/>
    <w:locked/>
    <w:rsid w:val="00BD7A73"/>
    <w:rPr>
      <w:rFonts w:asciiTheme="minorHAnsi" w:hAnsiTheme="minorHAnsi" w:cstheme="minorHAnsi"/>
      <w:color w:val="000000"/>
      <w:sz w:val="24"/>
      <w:szCs w:val="22"/>
    </w:rPr>
  </w:style>
  <w:style w:type="table" w:styleId="MediumGrid1-Accent5">
    <w:name w:val="Medium Grid 1 Accent 5"/>
    <w:basedOn w:val="TableNormal"/>
    <w:uiPriority w:val="67"/>
    <w:rsid w:val="00D700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3-Accent5">
    <w:name w:val="Medium Grid 3 Accent 5"/>
    <w:basedOn w:val="TableNormal"/>
    <w:uiPriority w:val="69"/>
    <w:rsid w:val="00D700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ghtShading-Accent5">
    <w:name w:val="Light Shading Accent 5"/>
    <w:basedOn w:val="TableNormal"/>
    <w:uiPriority w:val="60"/>
    <w:rsid w:val="00EF010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Grid2-Accent5">
    <w:name w:val="Medium Grid 2 Accent 5"/>
    <w:basedOn w:val="TableNormal"/>
    <w:uiPriority w:val="68"/>
    <w:rsid w:val="00EF010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customStyle="1" w:styleId="DeltaViewInsertion">
    <w:name w:val="DeltaView Insertion"/>
    <w:rsid w:val="002E5426"/>
    <w:rPr>
      <w:b/>
      <w:i/>
      <w:spacing w:val="0"/>
    </w:rPr>
  </w:style>
  <w:style w:type="paragraph" w:customStyle="1" w:styleId="Tiret0">
    <w:name w:val="Tiret 0"/>
    <w:basedOn w:val="Normal"/>
    <w:rsid w:val="002E5426"/>
    <w:pPr>
      <w:numPr>
        <w:numId w:val="7"/>
      </w:numPr>
      <w:autoSpaceDE/>
      <w:autoSpaceDN/>
      <w:adjustRightInd/>
      <w:spacing w:line="240" w:lineRule="auto"/>
    </w:pPr>
    <w:rPr>
      <w:rFonts w:ascii="Times New Roman" w:eastAsia="Calibri" w:hAnsi="Times New Roman" w:cs="Times New Roman"/>
      <w:szCs w:val="22"/>
      <w:lang w:eastAsia="en-GB"/>
    </w:rPr>
  </w:style>
  <w:style w:type="paragraph" w:customStyle="1" w:styleId="Tiret1">
    <w:name w:val="Tiret 1"/>
    <w:basedOn w:val="Normal"/>
    <w:rsid w:val="002E5426"/>
    <w:pPr>
      <w:numPr>
        <w:numId w:val="8"/>
      </w:numPr>
      <w:autoSpaceDE/>
      <w:autoSpaceDN/>
      <w:adjustRightInd/>
      <w:spacing w:line="240" w:lineRule="auto"/>
    </w:pPr>
    <w:rPr>
      <w:rFonts w:ascii="Times New Roman" w:eastAsia="Calibri" w:hAnsi="Times New Roman" w:cs="Times New Roman"/>
      <w:szCs w:val="22"/>
      <w:lang w:eastAsia="en-GB"/>
    </w:rPr>
  </w:style>
  <w:style w:type="paragraph" w:styleId="PlainText">
    <w:name w:val="Plain Text"/>
    <w:basedOn w:val="Normal"/>
    <w:link w:val="PlainTextChar"/>
    <w:uiPriority w:val="99"/>
    <w:unhideWhenUsed/>
    <w:locked/>
    <w:rsid w:val="00D03CBE"/>
    <w:pPr>
      <w:autoSpaceDE/>
      <w:autoSpaceDN/>
      <w:adjustRightInd/>
      <w:spacing w:before="0" w:after="0" w:line="240" w:lineRule="auto"/>
      <w:ind w:left="0"/>
      <w:jc w:val="left"/>
    </w:pPr>
    <w:rPr>
      <w:rFonts w:eastAsiaTheme="minorHAnsi" w:cstheme="minorBidi"/>
      <w:sz w:val="22"/>
      <w:szCs w:val="21"/>
    </w:rPr>
  </w:style>
  <w:style w:type="character" w:customStyle="1" w:styleId="PlainTextChar">
    <w:name w:val="Plain Text Char"/>
    <w:basedOn w:val="DefaultParagraphFont"/>
    <w:link w:val="PlainText"/>
    <w:uiPriority w:val="99"/>
    <w:rsid w:val="00D03CBE"/>
    <w:rPr>
      <w:rFonts w:ascii="Calibri" w:eastAsiaTheme="minorHAnsi" w:hAnsi="Calibri" w:cstheme="minorBidi"/>
      <w:sz w:val="22"/>
      <w:szCs w:val="21"/>
      <w:lang w:eastAsia="en-US"/>
    </w:rPr>
  </w:style>
  <w:style w:type="paragraph" w:customStyle="1" w:styleId="Style4">
    <w:name w:val="Style4"/>
    <w:basedOn w:val="Normal"/>
    <w:autoRedefine/>
    <w:uiPriority w:val="99"/>
    <w:rsid w:val="008A2395"/>
    <w:pPr>
      <w:numPr>
        <w:ilvl w:val="1"/>
      </w:numPr>
      <w:tabs>
        <w:tab w:val="center" w:pos="-3477"/>
        <w:tab w:val="left" w:pos="570"/>
      </w:tabs>
      <w:autoSpaceDE/>
      <w:autoSpaceDN/>
      <w:adjustRightInd/>
      <w:spacing w:before="0" w:after="0" w:line="240" w:lineRule="auto"/>
      <w:ind w:left="357" w:firstLine="57"/>
    </w:pPr>
    <w:rPr>
      <w:rFonts w:ascii="Times New Roman" w:hAnsi="Times New Roman" w:cs="Times New Roman"/>
      <w:sz w:val="20"/>
      <w:szCs w:val="20"/>
      <w:lang w:eastAsia="hr-HR"/>
    </w:rPr>
  </w:style>
  <w:style w:type="table" w:customStyle="1" w:styleId="TableGrid1">
    <w:name w:val="Table Grid1"/>
    <w:basedOn w:val="TableNormal"/>
    <w:next w:val="TableGrid"/>
    <w:uiPriority w:val="99"/>
    <w:rsid w:val="00A3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657B"/>
    <w:rPr>
      <w:rFonts w:ascii="Calibri" w:hAnsi="Calibri" w:cs="Calibri"/>
      <w:sz w:val="24"/>
      <w:szCs w:val="24"/>
      <w:lang w:eastAsia="en-US"/>
    </w:rPr>
  </w:style>
  <w:style w:type="table" w:customStyle="1" w:styleId="TableGrid2">
    <w:name w:val="Table Grid2"/>
    <w:basedOn w:val="TableNormal"/>
    <w:next w:val="TableGrid"/>
    <w:uiPriority w:val="39"/>
    <w:rsid w:val="008F38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E001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ijeenospominjanje1">
    <w:name w:val="Neriješeno spominjanje1"/>
    <w:basedOn w:val="DefaultParagraphFont"/>
    <w:uiPriority w:val="99"/>
    <w:semiHidden/>
    <w:unhideWhenUsed/>
    <w:rsid w:val="00F44A08"/>
    <w:rPr>
      <w:color w:val="808080"/>
      <w:shd w:val="clear" w:color="auto" w:fill="E6E6E6"/>
    </w:rPr>
  </w:style>
  <w:style w:type="paragraph" w:customStyle="1" w:styleId="TEXT">
    <w:name w:val="TEXT"/>
    <w:rsid w:val="00517931"/>
    <w:pPr>
      <w:widowControl w:val="0"/>
      <w:suppressAutoHyphens/>
    </w:pPr>
    <w:rPr>
      <w:rFonts w:eastAsia="Arial"/>
      <w:kern w:val="1"/>
      <w:lang w:eastAsia="ar-SA"/>
    </w:rPr>
  </w:style>
  <w:style w:type="table" w:customStyle="1" w:styleId="TableGrid21">
    <w:name w:val="Table Grid21"/>
    <w:basedOn w:val="TableNormal"/>
    <w:next w:val="TableGrid"/>
    <w:uiPriority w:val="39"/>
    <w:rsid w:val="00D039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D0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F01FE"/>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C4B6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B61E32"/>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8C6375"/>
    <w:rPr>
      <w:rFonts w:ascii="Cambria" w:hAnsi="Cambria" w:hint="default"/>
      <w:b w:val="0"/>
      <w:bCs w:val="0"/>
      <w:i/>
      <w:iCs/>
      <w:color w:val="000000"/>
      <w:sz w:val="22"/>
      <w:szCs w:val="22"/>
    </w:rPr>
  </w:style>
  <w:style w:type="table" w:customStyle="1" w:styleId="GridTable7Colorful-Accent11">
    <w:name w:val="Grid Table 7 Colorful - Accent 11"/>
    <w:basedOn w:val="TableNormal"/>
    <w:next w:val="ivopisnatablicareetke7-isticanje11"/>
    <w:uiPriority w:val="52"/>
    <w:rsid w:val="006B56BA"/>
    <w:rPr>
      <w:rFonts w:ascii="Calibri" w:eastAsia="Calibri" w:hAnsi="Calibri"/>
      <w:color w:val="2E74B5"/>
      <w:sz w:val="22"/>
      <w:szCs w:val="22"/>
      <w:lang w:val="en-US"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ivopisnatablicareetke7-isticanje11">
    <w:name w:val="Živopisna tablica rešetke 7 - isticanje 11"/>
    <w:basedOn w:val="TableNormal"/>
    <w:uiPriority w:val="52"/>
    <w:rsid w:val="006B56BA"/>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NumPar1">
    <w:name w:val="NumPar 1"/>
    <w:basedOn w:val="Normal"/>
    <w:rsid w:val="007E6518"/>
    <w:pPr>
      <w:numPr>
        <w:numId w:val="10"/>
      </w:numPr>
    </w:pPr>
  </w:style>
  <w:style w:type="paragraph" w:customStyle="1" w:styleId="NumPar2">
    <w:name w:val="NumPar 2"/>
    <w:basedOn w:val="Normal"/>
    <w:rsid w:val="007E6518"/>
    <w:pPr>
      <w:numPr>
        <w:ilvl w:val="1"/>
        <w:numId w:val="10"/>
      </w:numPr>
    </w:pPr>
  </w:style>
  <w:style w:type="paragraph" w:customStyle="1" w:styleId="NumPar3">
    <w:name w:val="NumPar 3"/>
    <w:basedOn w:val="Normal"/>
    <w:rsid w:val="007E6518"/>
    <w:pPr>
      <w:numPr>
        <w:ilvl w:val="2"/>
        <w:numId w:val="10"/>
      </w:numPr>
    </w:pPr>
  </w:style>
  <w:style w:type="paragraph" w:customStyle="1" w:styleId="NumPar4">
    <w:name w:val="NumPar 4"/>
    <w:basedOn w:val="Normal"/>
    <w:rsid w:val="007E6518"/>
    <w:pPr>
      <w:numPr>
        <w:ilvl w:val="3"/>
        <w:numId w:val="10"/>
      </w:numPr>
    </w:pPr>
  </w:style>
  <w:style w:type="table" w:customStyle="1" w:styleId="TableGrid13">
    <w:name w:val="Table Grid13"/>
    <w:basedOn w:val="TableNormal"/>
    <w:next w:val="TableGrid"/>
    <w:uiPriority w:val="59"/>
    <w:rsid w:val="00F151B0"/>
    <w:rPr>
      <w:rFonts w:ascii="Calibri" w:eastAsia="Calibri" w:hAnsi="Calibri" w:cs="Arial"/>
      <w:sz w:val="22"/>
      <w:szCs w:val="22"/>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vijetlatablicareetke-isticanje12">
    <w:name w:val="Svijetla tablica rešetke - isticanje 12"/>
    <w:basedOn w:val="TableNormal"/>
    <w:uiPriority w:val="46"/>
    <w:rsid w:val="00F25F2B"/>
    <w:rPr>
      <w:rFonts w:ascii="Calibri" w:eastAsia="Calibri" w:hAnsi="Calibri" w:cs="Arial"/>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Svijetlatablicareetke-isticanje121">
    <w:name w:val="Svijetla tablica rešetke - isticanje 121"/>
    <w:basedOn w:val="TableNormal"/>
    <w:uiPriority w:val="46"/>
    <w:rsid w:val="00CF1FC1"/>
    <w:rPr>
      <w:rFonts w:ascii="Calibri" w:eastAsia="Calibri" w:hAnsi="Calibri" w:cs="Arial"/>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Svijetlatablicareetke-isticanje122">
    <w:name w:val="Svijetla tablica rešetke - isticanje 122"/>
    <w:basedOn w:val="TableNormal"/>
    <w:uiPriority w:val="46"/>
    <w:rsid w:val="00E6657D"/>
    <w:rPr>
      <w:rFonts w:ascii="Calibri" w:eastAsia="Calibri" w:hAnsi="Calibri" w:cs="Arial"/>
      <w:sz w:val="22"/>
      <w:szCs w:val="22"/>
      <w:lang w:val="en-US"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leGrid4">
    <w:name w:val="Table Grid4"/>
    <w:basedOn w:val="TableNormal"/>
    <w:next w:val="TableGrid"/>
    <w:uiPriority w:val="59"/>
    <w:rsid w:val="001C6D2B"/>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3858">
      <w:bodyDiv w:val="1"/>
      <w:marLeft w:val="0"/>
      <w:marRight w:val="0"/>
      <w:marTop w:val="0"/>
      <w:marBottom w:val="0"/>
      <w:divBdr>
        <w:top w:val="none" w:sz="0" w:space="0" w:color="auto"/>
        <w:left w:val="none" w:sz="0" w:space="0" w:color="auto"/>
        <w:bottom w:val="none" w:sz="0" w:space="0" w:color="auto"/>
        <w:right w:val="none" w:sz="0" w:space="0" w:color="auto"/>
      </w:divBdr>
    </w:div>
    <w:div w:id="69431777">
      <w:bodyDiv w:val="1"/>
      <w:marLeft w:val="0"/>
      <w:marRight w:val="0"/>
      <w:marTop w:val="0"/>
      <w:marBottom w:val="0"/>
      <w:divBdr>
        <w:top w:val="none" w:sz="0" w:space="0" w:color="auto"/>
        <w:left w:val="none" w:sz="0" w:space="0" w:color="auto"/>
        <w:bottom w:val="none" w:sz="0" w:space="0" w:color="auto"/>
        <w:right w:val="none" w:sz="0" w:space="0" w:color="auto"/>
      </w:divBdr>
    </w:div>
    <w:div w:id="80490635">
      <w:bodyDiv w:val="1"/>
      <w:marLeft w:val="0"/>
      <w:marRight w:val="0"/>
      <w:marTop w:val="0"/>
      <w:marBottom w:val="0"/>
      <w:divBdr>
        <w:top w:val="none" w:sz="0" w:space="0" w:color="auto"/>
        <w:left w:val="none" w:sz="0" w:space="0" w:color="auto"/>
        <w:bottom w:val="none" w:sz="0" w:space="0" w:color="auto"/>
        <w:right w:val="none" w:sz="0" w:space="0" w:color="auto"/>
      </w:divBdr>
    </w:div>
    <w:div w:id="361521956">
      <w:bodyDiv w:val="1"/>
      <w:marLeft w:val="0"/>
      <w:marRight w:val="0"/>
      <w:marTop w:val="0"/>
      <w:marBottom w:val="0"/>
      <w:divBdr>
        <w:top w:val="none" w:sz="0" w:space="0" w:color="auto"/>
        <w:left w:val="none" w:sz="0" w:space="0" w:color="auto"/>
        <w:bottom w:val="none" w:sz="0" w:space="0" w:color="auto"/>
        <w:right w:val="none" w:sz="0" w:space="0" w:color="auto"/>
      </w:divBdr>
    </w:div>
    <w:div w:id="379521997">
      <w:bodyDiv w:val="1"/>
      <w:marLeft w:val="0"/>
      <w:marRight w:val="0"/>
      <w:marTop w:val="0"/>
      <w:marBottom w:val="0"/>
      <w:divBdr>
        <w:top w:val="none" w:sz="0" w:space="0" w:color="auto"/>
        <w:left w:val="none" w:sz="0" w:space="0" w:color="auto"/>
        <w:bottom w:val="none" w:sz="0" w:space="0" w:color="auto"/>
        <w:right w:val="none" w:sz="0" w:space="0" w:color="auto"/>
      </w:divBdr>
      <w:divsChild>
        <w:div w:id="1317413166">
          <w:marLeft w:val="0"/>
          <w:marRight w:val="0"/>
          <w:marTop w:val="0"/>
          <w:marBottom w:val="0"/>
          <w:divBdr>
            <w:top w:val="none" w:sz="0" w:space="0" w:color="auto"/>
            <w:left w:val="none" w:sz="0" w:space="0" w:color="auto"/>
            <w:bottom w:val="none" w:sz="0" w:space="0" w:color="auto"/>
            <w:right w:val="none" w:sz="0" w:space="0" w:color="auto"/>
          </w:divBdr>
        </w:div>
      </w:divsChild>
    </w:div>
    <w:div w:id="672296329">
      <w:bodyDiv w:val="1"/>
      <w:marLeft w:val="0"/>
      <w:marRight w:val="0"/>
      <w:marTop w:val="0"/>
      <w:marBottom w:val="0"/>
      <w:divBdr>
        <w:top w:val="none" w:sz="0" w:space="0" w:color="auto"/>
        <w:left w:val="none" w:sz="0" w:space="0" w:color="auto"/>
        <w:bottom w:val="none" w:sz="0" w:space="0" w:color="auto"/>
        <w:right w:val="none" w:sz="0" w:space="0" w:color="auto"/>
      </w:divBdr>
    </w:div>
    <w:div w:id="814420967">
      <w:bodyDiv w:val="1"/>
      <w:marLeft w:val="0"/>
      <w:marRight w:val="0"/>
      <w:marTop w:val="0"/>
      <w:marBottom w:val="0"/>
      <w:divBdr>
        <w:top w:val="none" w:sz="0" w:space="0" w:color="auto"/>
        <w:left w:val="none" w:sz="0" w:space="0" w:color="auto"/>
        <w:bottom w:val="none" w:sz="0" w:space="0" w:color="auto"/>
        <w:right w:val="none" w:sz="0" w:space="0" w:color="auto"/>
      </w:divBdr>
    </w:div>
    <w:div w:id="818302716">
      <w:bodyDiv w:val="1"/>
      <w:marLeft w:val="0"/>
      <w:marRight w:val="0"/>
      <w:marTop w:val="0"/>
      <w:marBottom w:val="0"/>
      <w:divBdr>
        <w:top w:val="none" w:sz="0" w:space="0" w:color="auto"/>
        <w:left w:val="none" w:sz="0" w:space="0" w:color="auto"/>
        <w:bottom w:val="none" w:sz="0" w:space="0" w:color="auto"/>
        <w:right w:val="none" w:sz="0" w:space="0" w:color="auto"/>
      </w:divBdr>
    </w:div>
    <w:div w:id="855270506">
      <w:bodyDiv w:val="1"/>
      <w:marLeft w:val="0"/>
      <w:marRight w:val="0"/>
      <w:marTop w:val="0"/>
      <w:marBottom w:val="0"/>
      <w:divBdr>
        <w:top w:val="none" w:sz="0" w:space="0" w:color="auto"/>
        <w:left w:val="none" w:sz="0" w:space="0" w:color="auto"/>
        <w:bottom w:val="none" w:sz="0" w:space="0" w:color="auto"/>
        <w:right w:val="none" w:sz="0" w:space="0" w:color="auto"/>
      </w:divBdr>
    </w:div>
    <w:div w:id="927815409">
      <w:bodyDiv w:val="1"/>
      <w:marLeft w:val="0"/>
      <w:marRight w:val="0"/>
      <w:marTop w:val="0"/>
      <w:marBottom w:val="0"/>
      <w:divBdr>
        <w:top w:val="none" w:sz="0" w:space="0" w:color="auto"/>
        <w:left w:val="none" w:sz="0" w:space="0" w:color="auto"/>
        <w:bottom w:val="none" w:sz="0" w:space="0" w:color="auto"/>
        <w:right w:val="none" w:sz="0" w:space="0" w:color="auto"/>
      </w:divBdr>
    </w:div>
    <w:div w:id="1195582302">
      <w:bodyDiv w:val="1"/>
      <w:marLeft w:val="0"/>
      <w:marRight w:val="0"/>
      <w:marTop w:val="0"/>
      <w:marBottom w:val="0"/>
      <w:divBdr>
        <w:top w:val="none" w:sz="0" w:space="0" w:color="auto"/>
        <w:left w:val="none" w:sz="0" w:space="0" w:color="auto"/>
        <w:bottom w:val="none" w:sz="0" w:space="0" w:color="auto"/>
        <w:right w:val="none" w:sz="0" w:space="0" w:color="auto"/>
      </w:divBdr>
    </w:div>
    <w:div w:id="1228110020">
      <w:bodyDiv w:val="1"/>
      <w:marLeft w:val="0"/>
      <w:marRight w:val="0"/>
      <w:marTop w:val="0"/>
      <w:marBottom w:val="0"/>
      <w:divBdr>
        <w:top w:val="none" w:sz="0" w:space="0" w:color="auto"/>
        <w:left w:val="none" w:sz="0" w:space="0" w:color="auto"/>
        <w:bottom w:val="none" w:sz="0" w:space="0" w:color="auto"/>
        <w:right w:val="none" w:sz="0" w:space="0" w:color="auto"/>
      </w:divBdr>
    </w:div>
    <w:div w:id="1248465236">
      <w:bodyDiv w:val="1"/>
      <w:marLeft w:val="0"/>
      <w:marRight w:val="0"/>
      <w:marTop w:val="0"/>
      <w:marBottom w:val="0"/>
      <w:divBdr>
        <w:top w:val="none" w:sz="0" w:space="0" w:color="auto"/>
        <w:left w:val="none" w:sz="0" w:space="0" w:color="auto"/>
        <w:bottom w:val="none" w:sz="0" w:space="0" w:color="auto"/>
        <w:right w:val="none" w:sz="0" w:space="0" w:color="auto"/>
      </w:divBdr>
    </w:div>
    <w:div w:id="1253467682">
      <w:bodyDiv w:val="1"/>
      <w:marLeft w:val="0"/>
      <w:marRight w:val="0"/>
      <w:marTop w:val="0"/>
      <w:marBottom w:val="0"/>
      <w:divBdr>
        <w:top w:val="none" w:sz="0" w:space="0" w:color="auto"/>
        <w:left w:val="none" w:sz="0" w:space="0" w:color="auto"/>
        <w:bottom w:val="none" w:sz="0" w:space="0" w:color="auto"/>
        <w:right w:val="none" w:sz="0" w:space="0" w:color="auto"/>
      </w:divBdr>
    </w:div>
    <w:div w:id="1293514651">
      <w:bodyDiv w:val="1"/>
      <w:marLeft w:val="0"/>
      <w:marRight w:val="0"/>
      <w:marTop w:val="0"/>
      <w:marBottom w:val="0"/>
      <w:divBdr>
        <w:top w:val="none" w:sz="0" w:space="0" w:color="auto"/>
        <w:left w:val="none" w:sz="0" w:space="0" w:color="auto"/>
        <w:bottom w:val="none" w:sz="0" w:space="0" w:color="auto"/>
        <w:right w:val="none" w:sz="0" w:space="0" w:color="auto"/>
      </w:divBdr>
    </w:div>
    <w:div w:id="1451823034">
      <w:bodyDiv w:val="1"/>
      <w:marLeft w:val="0"/>
      <w:marRight w:val="0"/>
      <w:marTop w:val="0"/>
      <w:marBottom w:val="0"/>
      <w:divBdr>
        <w:top w:val="none" w:sz="0" w:space="0" w:color="auto"/>
        <w:left w:val="none" w:sz="0" w:space="0" w:color="auto"/>
        <w:bottom w:val="none" w:sz="0" w:space="0" w:color="auto"/>
        <w:right w:val="none" w:sz="0" w:space="0" w:color="auto"/>
      </w:divBdr>
    </w:div>
    <w:div w:id="1470974081">
      <w:bodyDiv w:val="1"/>
      <w:marLeft w:val="0"/>
      <w:marRight w:val="0"/>
      <w:marTop w:val="0"/>
      <w:marBottom w:val="0"/>
      <w:divBdr>
        <w:top w:val="none" w:sz="0" w:space="0" w:color="auto"/>
        <w:left w:val="none" w:sz="0" w:space="0" w:color="auto"/>
        <w:bottom w:val="none" w:sz="0" w:space="0" w:color="auto"/>
        <w:right w:val="none" w:sz="0" w:space="0" w:color="auto"/>
      </w:divBdr>
    </w:div>
    <w:div w:id="1476289646">
      <w:bodyDiv w:val="1"/>
      <w:marLeft w:val="0"/>
      <w:marRight w:val="0"/>
      <w:marTop w:val="0"/>
      <w:marBottom w:val="0"/>
      <w:divBdr>
        <w:top w:val="none" w:sz="0" w:space="0" w:color="auto"/>
        <w:left w:val="none" w:sz="0" w:space="0" w:color="auto"/>
        <w:bottom w:val="none" w:sz="0" w:space="0" w:color="auto"/>
        <w:right w:val="none" w:sz="0" w:space="0" w:color="auto"/>
      </w:divBdr>
    </w:div>
    <w:div w:id="1548882009">
      <w:bodyDiv w:val="1"/>
      <w:marLeft w:val="0"/>
      <w:marRight w:val="0"/>
      <w:marTop w:val="0"/>
      <w:marBottom w:val="0"/>
      <w:divBdr>
        <w:top w:val="none" w:sz="0" w:space="0" w:color="auto"/>
        <w:left w:val="none" w:sz="0" w:space="0" w:color="auto"/>
        <w:bottom w:val="none" w:sz="0" w:space="0" w:color="auto"/>
        <w:right w:val="none" w:sz="0" w:space="0" w:color="auto"/>
      </w:divBdr>
    </w:div>
    <w:div w:id="1575772829">
      <w:bodyDiv w:val="1"/>
      <w:marLeft w:val="0"/>
      <w:marRight w:val="0"/>
      <w:marTop w:val="0"/>
      <w:marBottom w:val="0"/>
      <w:divBdr>
        <w:top w:val="none" w:sz="0" w:space="0" w:color="auto"/>
        <w:left w:val="none" w:sz="0" w:space="0" w:color="auto"/>
        <w:bottom w:val="none" w:sz="0" w:space="0" w:color="auto"/>
        <w:right w:val="none" w:sz="0" w:space="0" w:color="auto"/>
      </w:divBdr>
    </w:div>
    <w:div w:id="1644650407">
      <w:bodyDiv w:val="1"/>
      <w:marLeft w:val="0"/>
      <w:marRight w:val="0"/>
      <w:marTop w:val="0"/>
      <w:marBottom w:val="0"/>
      <w:divBdr>
        <w:top w:val="none" w:sz="0" w:space="0" w:color="auto"/>
        <w:left w:val="none" w:sz="0" w:space="0" w:color="auto"/>
        <w:bottom w:val="none" w:sz="0" w:space="0" w:color="auto"/>
        <w:right w:val="none" w:sz="0" w:space="0" w:color="auto"/>
      </w:divBdr>
    </w:div>
    <w:div w:id="1782451119">
      <w:bodyDiv w:val="1"/>
      <w:marLeft w:val="0"/>
      <w:marRight w:val="0"/>
      <w:marTop w:val="0"/>
      <w:marBottom w:val="0"/>
      <w:divBdr>
        <w:top w:val="none" w:sz="0" w:space="0" w:color="auto"/>
        <w:left w:val="none" w:sz="0" w:space="0" w:color="auto"/>
        <w:bottom w:val="none" w:sz="0" w:space="0" w:color="auto"/>
        <w:right w:val="none" w:sz="0" w:space="0" w:color="auto"/>
      </w:divBdr>
    </w:div>
    <w:div w:id="1854567244">
      <w:bodyDiv w:val="1"/>
      <w:marLeft w:val="0"/>
      <w:marRight w:val="0"/>
      <w:marTop w:val="0"/>
      <w:marBottom w:val="0"/>
      <w:divBdr>
        <w:top w:val="none" w:sz="0" w:space="0" w:color="auto"/>
        <w:left w:val="none" w:sz="0" w:space="0" w:color="auto"/>
        <w:bottom w:val="none" w:sz="0" w:space="0" w:color="auto"/>
        <w:right w:val="none" w:sz="0" w:space="0" w:color="auto"/>
      </w:divBdr>
    </w:div>
    <w:div w:id="1896161679">
      <w:bodyDiv w:val="1"/>
      <w:marLeft w:val="0"/>
      <w:marRight w:val="0"/>
      <w:marTop w:val="0"/>
      <w:marBottom w:val="0"/>
      <w:divBdr>
        <w:top w:val="none" w:sz="0" w:space="0" w:color="auto"/>
        <w:left w:val="none" w:sz="0" w:space="0" w:color="auto"/>
        <w:bottom w:val="none" w:sz="0" w:space="0" w:color="auto"/>
        <w:right w:val="none" w:sz="0" w:space="0" w:color="auto"/>
      </w:divBdr>
    </w:div>
    <w:div w:id="1903520224">
      <w:bodyDiv w:val="1"/>
      <w:marLeft w:val="0"/>
      <w:marRight w:val="0"/>
      <w:marTop w:val="0"/>
      <w:marBottom w:val="0"/>
      <w:divBdr>
        <w:top w:val="none" w:sz="0" w:space="0" w:color="auto"/>
        <w:left w:val="none" w:sz="0" w:space="0" w:color="auto"/>
        <w:bottom w:val="none" w:sz="0" w:space="0" w:color="auto"/>
        <w:right w:val="none" w:sz="0" w:space="0" w:color="auto"/>
      </w:divBdr>
    </w:div>
    <w:div w:id="1965234516">
      <w:marLeft w:val="0"/>
      <w:marRight w:val="0"/>
      <w:marTop w:val="0"/>
      <w:marBottom w:val="0"/>
      <w:divBdr>
        <w:top w:val="none" w:sz="0" w:space="0" w:color="auto"/>
        <w:left w:val="none" w:sz="0" w:space="0" w:color="auto"/>
        <w:bottom w:val="none" w:sz="0" w:space="0" w:color="auto"/>
        <w:right w:val="none" w:sz="0" w:space="0" w:color="auto"/>
      </w:divBdr>
    </w:div>
    <w:div w:id="1965234609">
      <w:marLeft w:val="0"/>
      <w:marRight w:val="0"/>
      <w:marTop w:val="0"/>
      <w:marBottom w:val="0"/>
      <w:divBdr>
        <w:top w:val="none" w:sz="0" w:space="0" w:color="auto"/>
        <w:left w:val="none" w:sz="0" w:space="0" w:color="auto"/>
        <w:bottom w:val="none" w:sz="0" w:space="0" w:color="auto"/>
        <w:right w:val="none" w:sz="0" w:space="0" w:color="auto"/>
      </w:divBdr>
    </w:div>
    <w:div w:id="1965234610">
      <w:marLeft w:val="0"/>
      <w:marRight w:val="0"/>
      <w:marTop w:val="0"/>
      <w:marBottom w:val="0"/>
      <w:divBdr>
        <w:top w:val="none" w:sz="0" w:space="0" w:color="auto"/>
        <w:left w:val="none" w:sz="0" w:space="0" w:color="auto"/>
        <w:bottom w:val="none" w:sz="0" w:space="0" w:color="auto"/>
        <w:right w:val="none" w:sz="0" w:space="0" w:color="auto"/>
      </w:divBdr>
    </w:div>
    <w:div w:id="1965234611">
      <w:marLeft w:val="0"/>
      <w:marRight w:val="0"/>
      <w:marTop w:val="0"/>
      <w:marBottom w:val="0"/>
      <w:divBdr>
        <w:top w:val="none" w:sz="0" w:space="0" w:color="auto"/>
        <w:left w:val="none" w:sz="0" w:space="0" w:color="auto"/>
        <w:bottom w:val="none" w:sz="0" w:space="0" w:color="auto"/>
        <w:right w:val="none" w:sz="0" w:space="0" w:color="auto"/>
      </w:divBdr>
    </w:div>
    <w:div w:id="1965234612">
      <w:marLeft w:val="0"/>
      <w:marRight w:val="0"/>
      <w:marTop w:val="0"/>
      <w:marBottom w:val="0"/>
      <w:divBdr>
        <w:top w:val="none" w:sz="0" w:space="0" w:color="auto"/>
        <w:left w:val="none" w:sz="0" w:space="0" w:color="auto"/>
        <w:bottom w:val="none" w:sz="0" w:space="0" w:color="auto"/>
        <w:right w:val="none" w:sz="0" w:space="0" w:color="auto"/>
      </w:divBdr>
    </w:div>
    <w:div w:id="1965234613">
      <w:marLeft w:val="0"/>
      <w:marRight w:val="0"/>
      <w:marTop w:val="0"/>
      <w:marBottom w:val="0"/>
      <w:divBdr>
        <w:top w:val="none" w:sz="0" w:space="0" w:color="auto"/>
        <w:left w:val="none" w:sz="0" w:space="0" w:color="auto"/>
        <w:bottom w:val="none" w:sz="0" w:space="0" w:color="auto"/>
        <w:right w:val="none" w:sz="0" w:space="0" w:color="auto"/>
      </w:divBdr>
    </w:div>
    <w:div w:id="1965234672">
      <w:marLeft w:val="0"/>
      <w:marRight w:val="0"/>
      <w:marTop w:val="0"/>
      <w:marBottom w:val="0"/>
      <w:divBdr>
        <w:top w:val="none" w:sz="0" w:space="0" w:color="auto"/>
        <w:left w:val="none" w:sz="0" w:space="0" w:color="auto"/>
        <w:bottom w:val="none" w:sz="0" w:space="0" w:color="auto"/>
        <w:right w:val="none" w:sz="0" w:space="0" w:color="auto"/>
      </w:divBdr>
      <w:divsChild>
        <w:div w:id="1965234634">
          <w:marLeft w:val="0"/>
          <w:marRight w:val="0"/>
          <w:marTop w:val="0"/>
          <w:marBottom w:val="0"/>
          <w:divBdr>
            <w:top w:val="none" w:sz="0" w:space="0" w:color="auto"/>
            <w:left w:val="none" w:sz="0" w:space="0" w:color="auto"/>
            <w:bottom w:val="none" w:sz="0" w:space="0" w:color="auto"/>
            <w:right w:val="none" w:sz="0" w:space="0" w:color="auto"/>
          </w:divBdr>
          <w:divsChild>
            <w:div w:id="1965234628">
              <w:marLeft w:val="0"/>
              <w:marRight w:val="0"/>
              <w:marTop w:val="0"/>
              <w:marBottom w:val="0"/>
              <w:divBdr>
                <w:top w:val="none" w:sz="0" w:space="0" w:color="auto"/>
                <w:left w:val="none" w:sz="0" w:space="0" w:color="auto"/>
                <w:bottom w:val="none" w:sz="0" w:space="0" w:color="auto"/>
                <w:right w:val="none" w:sz="0" w:space="0" w:color="auto"/>
              </w:divBdr>
            </w:div>
          </w:divsChild>
        </w:div>
        <w:div w:id="1965234650">
          <w:marLeft w:val="0"/>
          <w:marRight w:val="0"/>
          <w:marTop w:val="0"/>
          <w:marBottom w:val="0"/>
          <w:divBdr>
            <w:top w:val="none" w:sz="0" w:space="0" w:color="auto"/>
            <w:left w:val="none" w:sz="0" w:space="0" w:color="auto"/>
            <w:bottom w:val="none" w:sz="0" w:space="0" w:color="auto"/>
            <w:right w:val="none" w:sz="0" w:space="0" w:color="auto"/>
          </w:divBdr>
          <w:divsChild>
            <w:div w:id="1965234674">
              <w:marLeft w:val="0"/>
              <w:marRight w:val="0"/>
              <w:marTop w:val="0"/>
              <w:marBottom w:val="0"/>
              <w:divBdr>
                <w:top w:val="none" w:sz="0" w:space="0" w:color="auto"/>
                <w:left w:val="none" w:sz="0" w:space="0" w:color="auto"/>
                <w:bottom w:val="none" w:sz="0" w:space="0" w:color="auto"/>
                <w:right w:val="none" w:sz="0" w:space="0" w:color="auto"/>
              </w:divBdr>
              <w:divsChild>
                <w:div w:id="1965234666">
                  <w:marLeft w:val="0"/>
                  <w:marRight w:val="0"/>
                  <w:marTop w:val="0"/>
                  <w:marBottom w:val="0"/>
                  <w:divBdr>
                    <w:top w:val="none" w:sz="0" w:space="0" w:color="auto"/>
                    <w:left w:val="none" w:sz="0" w:space="0" w:color="auto"/>
                    <w:bottom w:val="none" w:sz="0" w:space="0" w:color="auto"/>
                    <w:right w:val="none" w:sz="0" w:space="0" w:color="auto"/>
                  </w:divBdr>
                  <w:divsChild>
                    <w:div w:id="1965234642">
                      <w:marLeft w:val="0"/>
                      <w:marRight w:val="0"/>
                      <w:marTop w:val="0"/>
                      <w:marBottom w:val="0"/>
                      <w:divBdr>
                        <w:top w:val="none" w:sz="0" w:space="0" w:color="auto"/>
                        <w:left w:val="none" w:sz="0" w:space="0" w:color="auto"/>
                        <w:bottom w:val="none" w:sz="0" w:space="0" w:color="auto"/>
                        <w:right w:val="none" w:sz="0" w:space="0" w:color="auto"/>
                      </w:divBdr>
                      <w:divsChild>
                        <w:div w:id="1965234769">
                          <w:marLeft w:val="0"/>
                          <w:marRight w:val="0"/>
                          <w:marTop w:val="0"/>
                          <w:marBottom w:val="0"/>
                          <w:divBdr>
                            <w:top w:val="none" w:sz="0" w:space="0" w:color="auto"/>
                            <w:left w:val="none" w:sz="0" w:space="0" w:color="auto"/>
                            <w:bottom w:val="none" w:sz="0" w:space="0" w:color="auto"/>
                            <w:right w:val="none" w:sz="0" w:space="0" w:color="auto"/>
                          </w:divBdr>
                          <w:divsChild>
                            <w:div w:id="1965234677">
                              <w:marLeft w:val="0"/>
                              <w:marRight w:val="0"/>
                              <w:marTop w:val="0"/>
                              <w:marBottom w:val="0"/>
                              <w:divBdr>
                                <w:top w:val="none" w:sz="0" w:space="0" w:color="auto"/>
                                <w:left w:val="none" w:sz="0" w:space="0" w:color="auto"/>
                                <w:bottom w:val="none" w:sz="0" w:space="0" w:color="auto"/>
                                <w:right w:val="none" w:sz="0" w:space="0" w:color="auto"/>
                              </w:divBdr>
                            </w:div>
                            <w:div w:id="1965234682">
                              <w:marLeft w:val="0"/>
                              <w:marRight w:val="0"/>
                              <w:marTop w:val="0"/>
                              <w:marBottom w:val="0"/>
                              <w:divBdr>
                                <w:top w:val="none" w:sz="0" w:space="0" w:color="auto"/>
                                <w:left w:val="none" w:sz="0" w:space="0" w:color="auto"/>
                                <w:bottom w:val="none" w:sz="0" w:space="0" w:color="auto"/>
                                <w:right w:val="none" w:sz="0" w:space="0" w:color="auto"/>
                              </w:divBdr>
                              <w:divsChild>
                                <w:div w:id="1965234615">
                                  <w:marLeft w:val="0"/>
                                  <w:marRight w:val="0"/>
                                  <w:marTop w:val="0"/>
                                  <w:marBottom w:val="0"/>
                                  <w:divBdr>
                                    <w:top w:val="none" w:sz="0" w:space="0" w:color="auto"/>
                                    <w:left w:val="none" w:sz="0" w:space="0" w:color="auto"/>
                                    <w:bottom w:val="none" w:sz="0" w:space="0" w:color="auto"/>
                                    <w:right w:val="none" w:sz="0" w:space="0" w:color="auto"/>
                                  </w:divBdr>
                                </w:div>
                                <w:div w:id="1965234627">
                                  <w:marLeft w:val="0"/>
                                  <w:marRight w:val="0"/>
                                  <w:marTop w:val="0"/>
                                  <w:marBottom w:val="0"/>
                                  <w:divBdr>
                                    <w:top w:val="none" w:sz="0" w:space="0" w:color="auto"/>
                                    <w:left w:val="none" w:sz="0" w:space="0" w:color="auto"/>
                                    <w:bottom w:val="none" w:sz="0" w:space="0" w:color="auto"/>
                                    <w:right w:val="none" w:sz="0" w:space="0" w:color="auto"/>
                                  </w:divBdr>
                                </w:div>
                                <w:div w:id="1965234643">
                                  <w:marLeft w:val="0"/>
                                  <w:marRight w:val="0"/>
                                  <w:marTop w:val="0"/>
                                  <w:marBottom w:val="0"/>
                                  <w:divBdr>
                                    <w:top w:val="none" w:sz="0" w:space="0" w:color="auto"/>
                                    <w:left w:val="none" w:sz="0" w:space="0" w:color="auto"/>
                                    <w:bottom w:val="none" w:sz="0" w:space="0" w:color="auto"/>
                                    <w:right w:val="none" w:sz="0" w:space="0" w:color="auto"/>
                                  </w:divBdr>
                                </w:div>
                                <w:div w:id="1965234645">
                                  <w:marLeft w:val="0"/>
                                  <w:marRight w:val="0"/>
                                  <w:marTop w:val="0"/>
                                  <w:marBottom w:val="0"/>
                                  <w:divBdr>
                                    <w:top w:val="none" w:sz="0" w:space="0" w:color="auto"/>
                                    <w:left w:val="none" w:sz="0" w:space="0" w:color="auto"/>
                                    <w:bottom w:val="none" w:sz="0" w:space="0" w:color="auto"/>
                                    <w:right w:val="none" w:sz="0" w:space="0" w:color="auto"/>
                                  </w:divBdr>
                                </w:div>
                                <w:div w:id="1965234649">
                                  <w:marLeft w:val="0"/>
                                  <w:marRight w:val="0"/>
                                  <w:marTop w:val="0"/>
                                  <w:marBottom w:val="0"/>
                                  <w:divBdr>
                                    <w:top w:val="none" w:sz="0" w:space="0" w:color="auto"/>
                                    <w:left w:val="none" w:sz="0" w:space="0" w:color="auto"/>
                                    <w:bottom w:val="none" w:sz="0" w:space="0" w:color="auto"/>
                                    <w:right w:val="none" w:sz="0" w:space="0" w:color="auto"/>
                                  </w:divBdr>
                                </w:div>
                                <w:div w:id="1965234656">
                                  <w:marLeft w:val="0"/>
                                  <w:marRight w:val="0"/>
                                  <w:marTop w:val="0"/>
                                  <w:marBottom w:val="0"/>
                                  <w:divBdr>
                                    <w:top w:val="none" w:sz="0" w:space="0" w:color="auto"/>
                                    <w:left w:val="none" w:sz="0" w:space="0" w:color="auto"/>
                                    <w:bottom w:val="none" w:sz="0" w:space="0" w:color="auto"/>
                                    <w:right w:val="none" w:sz="0" w:space="0" w:color="auto"/>
                                  </w:divBdr>
                                </w:div>
                                <w:div w:id="1965234673">
                                  <w:marLeft w:val="0"/>
                                  <w:marRight w:val="0"/>
                                  <w:marTop w:val="0"/>
                                  <w:marBottom w:val="0"/>
                                  <w:divBdr>
                                    <w:top w:val="none" w:sz="0" w:space="0" w:color="auto"/>
                                    <w:left w:val="none" w:sz="0" w:space="0" w:color="auto"/>
                                    <w:bottom w:val="none" w:sz="0" w:space="0" w:color="auto"/>
                                    <w:right w:val="none" w:sz="0" w:space="0" w:color="auto"/>
                                  </w:divBdr>
                                </w:div>
                                <w:div w:id="1965234695">
                                  <w:marLeft w:val="0"/>
                                  <w:marRight w:val="0"/>
                                  <w:marTop w:val="0"/>
                                  <w:marBottom w:val="0"/>
                                  <w:divBdr>
                                    <w:top w:val="none" w:sz="0" w:space="0" w:color="auto"/>
                                    <w:left w:val="none" w:sz="0" w:space="0" w:color="auto"/>
                                    <w:bottom w:val="none" w:sz="0" w:space="0" w:color="auto"/>
                                    <w:right w:val="none" w:sz="0" w:space="0" w:color="auto"/>
                                  </w:divBdr>
                                </w:div>
                                <w:div w:id="1965234737">
                                  <w:marLeft w:val="0"/>
                                  <w:marRight w:val="0"/>
                                  <w:marTop w:val="0"/>
                                  <w:marBottom w:val="0"/>
                                  <w:divBdr>
                                    <w:top w:val="none" w:sz="0" w:space="0" w:color="auto"/>
                                    <w:left w:val="none" w:sz="0" w:space="0" w:color="auto"/>
                                    <w:bottom w:val="none" w:sz="0" w:space="0" w:color="auto"/>
                                    <w:right w:val="none" w:sz="0" w:space="0" w:color="auto"/>
                                  </w:divBdr>
                                </w:div>
                                <w:div w:id="1965234765">
                                  <w:marLeft w:val="0"/>
                                  <w:marRight w:val="0"/>
                                  <w:marTop w:val="0"/>
                                  <w:marBottom w:val="0"/>
                                  <w:divBdr>
                                    <w:top w:val="none" w:sz="0" w:space="0" w:color="auto"/>
                                    <w:left w:val="none" w:sz="0" w:space="0" w:color="auto"/>
                                    <w:bottom w:val="none" w:sz="0" w:space="0" w:color="auto"/>
                                    <w:right w:val="none" w:sz="0" w:space="0" w:color="auto"/>
                                  </w:divBdr>
                                </w:div>
                                <w:div w:id="196523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668">
          <w:marLeft w:val="0"/>
          <w:marRight w:val="0"/>
          <w:marTop w:val="0"/>
          <w:marBottom w:val="0"/>
          <w:divBdr>
            <w:top w:val="none" w:sz="0" w:space="0" w:color="auto"/>
            <w:left w:val="none" w:sz="0" w:space="0" w:color="auto"/>
            <w:bottom w:val="none" w:sz="0" w:space="0" w:color="auto"/>
            <w:right w:val="none" w:sz="0" w:space="0" w:color="auto"/>
          </w:divBdr>
        </w:div>
        <w:div w:id="1965234675">
          <w:marLeft w:val="0"/>
          <w:marRight w:val="0"/>
          <w:marTop w:val="0"/>
          <w:marBottom w:val="0"/>
          <w:divBdr>
            <w:top w:val="none" w:sz="0" w:space="0" w:color="auto"/>
            <w:left w:val="none" w:sz="0" w:space="0" w:color="auto"/>
            <w:bottom w:val="none" w:sz="0" w:space="0" w:color="auto"/>
            <w:right w:val="none" w:sz="0" w:space="0" w:color="auto"/>
          </w:divBdr>
          <w:divsChild>
            <w:div w:id="1965234736">
              <w:marLeft w:val="0"/>
              <w:marRight w:val="0"/>
              <w:marTop w:val="0"/>
              <w:marBottom w:val="0"/>
              <w:divBdr>
                <w:top w:val="none" w:sz="0" w:space="0" w:color="auto"/>
                <w:left w:val="none" w:sz="0" w:space="0" w:color="auto"/>
                <w:bottom w:val="none" w:sz="0" w:space="0" w:color="auto"/>
                <w:right w:val="none" w:sz="0" w:space="0" w:color="auto"/>
              </w:divBdr>
              <w:divsChild>
                <w:div w:id="1965234726">
                  <w:marLeft w:val="0"/>
                  <w:marRight w:val="0"/>
                  <w:marTop w:val="0"/>
                  <w:marBottom w:val="0"/>
                  <w:divBdr>
                    <w:top w:val="none" w:sz="0" w:space="0" w:color="auto"/>
                    <w:left w:val="none" w:sz="0" w:space="0" w:color="auto"/>
                    <w:bottom w:val="none" w:sz="0" w:space="0" w:color="auto"/>
                    <w:right w:val="none" w:sz="0" w:space="0" w:color="auto"/>
                  </w:divBdr>
                  <w:divsChild>
                    <w:div w:id="1965234750">
                      <w:marLeft w:val="0"/>
                      <w:marRight w:val="0"/>
                      <w:marTop w:val="0"/>
                      <w:marBottom w:val="0"/>
                      <w:divBdr>
                        <w:top w:val="none" w:sz="0" w:space="0" w:color="auto"/>
                        <w:left w:val="none" w:sz="0" w:space="0" w:color="auto"/>
                        <w:bottom w:val="none" w:sz="0" w:space="0" w:color="auto"/>
                        <w:right w:val="none" w:sz="0" w:space="0" w:color="auto"/>
                      </w:divBdr>
                      <w:divsChild>
                        <w:div w:id="1965234684">
                          <w:marLeft w:val="0"/>
                          <w:marRight w:val="0"/>
                          <w:marTop w:val="0"/>
                          <w:marBottom w:val="0"/>
                          <w:divBdr>
                            <w:top w:val="none" w:sz="0" w:space="0" w:color="auto"/>
                            <w:left w:val="none" w:sz="0" w:space="0" w:color="auto"/>
                            <w:bottom w:val="none" w:sz="0" w:space="0" w:color="auto"/>
                            <w:right w:val="none" w:sz="0" w:space="0" w:color="auto"/>
                          </w:divBdr>
                          <w:divsChild>
                            <w:div w:id="1965234766">
                              <w:marLeft w:val="0"/>
                              <w:marRight w:val="0"/>
                              <w:marTop w:val="0"/>
                              <w:marBottom w:val="0"/>
                              <w:divBdr>
                                <w:top w:val="none" w:sz="0" w:space="0" w:color="auto"/>
                                <w:left w:val="none" w:sz="0" w:space="0" w:color="auto"/>
                                <w:bottom w:val="none" w:sz="0" w:space="0" w:color="auto"/>
                                <w:right w:val="none" w:sz="0" w:space="0" w:color="auto"/>
                              </w:divBdr>
                              <w:divsChild>
                                <w:div w:id="1965234623">
                                  <w:marLeft w:val="0"/>
                                  <w:marRight w:val="0"/>
                                  <w:marTop w:val="0"/>
                                  <w:marBottom w:val="0"/>
                                  <w:divBdr>
                                    <w:top w:val="none" w:sz="0" w:space="0" w:color="auto"/>
                                    <w:left w:val="none" w:sz="0" w:space="0" w:color="auto"/>
                                    <w:bottom w:val="none" w:sz="0" w:space="0" w:color="auto"/>
                                    <w:right w:val="none" w:sz="0" w:space="0" w:color="auto"/>
                                  </w:divBdr>
                                </w:div>
                                <w:div w:id="1965234630">
                                  <w:marLeft w:val="0"/>
                                  <w:marRight w:val="0"/>
                                  <w:marTop w:val="0"/>
                                  <w:marBottom w:val="0"/>
                                  <w:divBdr>
                                    <w:top w:val="none" w:sz="0" w:space="0" w:color="auto"/>
                                    <w:left w:val="none" w:sz="0" w:space="0" w:color="auto"/>
                                    <w:bottom w:val="none" w:sz="0" w:space="0" w:color="auto"/>
                                    <w:right w:val="none" w:sz="0" w:space="0" w:color="auto"/>
                                  </w:divBdr>
                                </w:div>
                                <w:div w:id="1965234632">
                                  <w:marLeft w:val="0"/>
                                  <w:marRight w:val="0"/>
                                  <w:marTop w:val="0"/>
                                  <w:marBottom w:val="0"/>
                                  <w:divBdr>
                                    <w:top w:val="none" w:sz="0" w:space="0" w:color="auto"/>
                                    <w:left w:val="none" w:sz="0" w:space="0" w:color="auto"/>
                                    <w:bottom w:val="none" w:sz="0" w:space="0" w:color="auto"/>
                                    <w:right w:val="none" w:sz="0" w:space="0" w:color="auto"/>
                                  </w:divBdr>
                                </w:div>
                                <w:div w:id="1965234639">
                                  <w:marLeft w:val="0"/>
                                  <w:marRight w:val="0"/>
                                  <w:marTop w:val="0"/>
                                  <w:marBottom w:val="0"/>
                                  <w:divBdr>
                                    <w:top w:val="none" w:sz="0" w:space="0" w:color="auto"/>
                                    <w:left w:val="none" w:sz="0" w:space="0" w:color="auto"/>
                                    <w:bottom w:val="none" w:sz="0" w:space="0" w:color="auto"/>
                                    <w:right w:val="none" w:sz="0" w:space="0" w:color="auto"/>
                                  </w:divBdr>
                                </w:div>
                                <w:div w:id="1965234646">
                                  <w:marLeft w:val="0"/>
                                  <w:marRight w:val="0"/>
                                  <w:marTop w:val="0"/>
                                  <w:marBottom w:val="0"/>
                                  <w:divBdr>
                                    <w:top w:val="none" w:sz="0" w:space="0" w:color="auto"/>
                                    <w:left w:val="none" w:sz="0" w:space="0" w:color="auto"/>
                                    <w:bottom w:val="none" w:sz="0" w:space="0" w:color="auto"/>
                                    <w:right w:val="none" w:sz="0" w:space="0" w:color="auto"/>
                                  </w:divBdr>
                                </w:div>
                                <w:div w:id="1965234654">
                                  <w:marLeft w:val="0"/>
                                  <w:marRight w:val="0"/>
                                  <w:marTop w:val="0"/>
                                  <w:marBottom w:val="0"/>
                                  <w:divBdr>
                                    <w:top w:val="none" w:sz="0" w:space="0" w:color="auto"/>
                                    <w:left w:val="none" w:sz="0" w:space="0" w:color="auto"/>
                                    <w:bottom w:val="none" w:sz="0" w:space="0" w:color="auto"/>
                                    <w:right w:val="none" w:sz="0" w:space="0" w:color="auto"/>
                                  </w:divBdr>
                                </w:div>
                                <w:div w:id="1965234657">
                                  <w:marLeft w:val="0"/>
                                  <w:marRight w:val="0"/>
                                  <w:marTop w:val="0"/>
                                  <w:marBottom w:val="0"/>
                                  <w:divBdr>
                                    <w:top w:val="none" w:sz="0" w:space="0" w:color="auto"/>
                                    <w:left w:val="none" w:sz="0" w:space="0" w:color="auto"/>
                                    <w:bottom w:val="none" w:sz="0" w:space="0" w:color="auto"/>
                                    <w:right w:val="none" w:sz="0" w:space="0" w:color="auto"/>
                                  </w:divBdr>
                                </w:div>
                                <w:div w:id="1965234683">
                                  <w:marLeft w:val="0"/>
                                  <w:marRight w:val="0"/>
                                  <w:marTop w:val="0"/>
                                  <w:marBottom w:val="0"/>
                                  <w:divBdr>
                                    <w:top w:val="none" w:sz="0" w:space="0" w:color="auto"/>
                                    <w:left w:val="none" w:sz="0" w:space="0" w:color="auto"/>
                                    <w:bottom w:val="none" w:sz="0" w:space="0" w:color="auto"/>
                                    <w:right w:val="none" w:sz="0" w:space="0" w:color="auto"/>
                                  </w:divBdr>
                                </w:div>
                                <w:div w:id="1965234691">
                                  <w:marLeft w:val="0"/>
                                  <w:marRight w:val="0"/>
                                  <w:marTop w:val="0"/>
                                  <w:marBottom w:val="0"/>
                                  <w:divBdr>
                                    <w:top w:val="none" w:sz="0" w:space="0" w:color="auto"/>
                                    <w:left w:val="none" w:sz="0" w:space="0" w:color="auto"/>
                                    <w:bottom w:val="none" w:sz="0" w:space="0" w:color="auto"/>
                                    <w:right w:val="none" w:sz="0" w:space="0" w:color="auto"/>
                                  </w:divBdr>
                                </w:div>
                                <w:div w:id="1965234703">
                                  <w:marLeft w:val="0"/>
                                  <w:marRight w:val="0"/>
                                  <w:marTop w:val="0"/>
                                  <w:marBottom w:val="0"/>
                                  <w:divBdr>
                                    <w:top w:val="none" w:sz="0" w:space="0" w:color="auto"/>
                                    <w:left w:val="none" w:sz="0" w:space="0" w:color="auto"/>
                                    <w:bottom w:val="none" w:sz="0" w:space="0" w:color="auto"/>
                                    <w:right w:val="none" w:sz="0" w:space="0" w:color="auto"/>
                                  </w:divBdr>
                                </w:div>
                                <w:div w:id="1965234706">
                                  <w:marLeft w:val="0"/>
                                  <w:marRight w:val="0"/>
                                  <w:marTop w:val="0"/>
                                  <w:marBottom w:val="0"/>
                                  <w:divBdr>
                                    <w:top w:val="none" w:sz="0" w:space="0" w:color="auto"/>
                                    <w:left w:val="none" w:sz="0" w:space="0" w:color="auto"/>
                                    <w:bottom w:val="none" w:sz="0" w:space="0" w:color="auto"/>
                                    <w:right w:val="none" w:sz="0" w:space="0" w:color="auto"/>
                                  </w:divBdr>
                                </w:div>
                                <w:div w:id="1965234716">
                                  <w:marLeft w:val="0"/>
                                  <w:marRight w:val="0"/>
                                  <w:marTop w:val="0"/>
                                  <w:marBottom w:val="0"/>
                                  <w:divBdr>
                                    <w:top w:val="none" w:sz="0" w:space="0" w:color="auto"/>
                                    <w:left w:val="none" w:sz="0" w:space="0" w:color="auto"/>
                                    <w:bottom w:val="none" w:sz="0" w:space="0" w:color="auto"/>
                                    <w:right w:val="none" w:sz="0" w:space="0" w:color="auto"/>
                                  </w:divBdr>
                                </w:div>
                                <w:div w:id="1965234718">
                                  <w:marLeft w:val="0"/>
                                  <w:marRight w:val="0"/>
                                  <w:marTop w:val="0"/>
                                  <w:marBottom w:val="0"/>
                                  <w:divBdr>
                                    <w:top w:val="none" w:sz="0" w:space="0" w:color="auto"/>
                                    <w:left w:val="none" w:sz="0" w:space="0" w:color="auto"/>
                                    <w:bottom w:val="none" w:sz="0" w:space="0" w:color="auto"/>
                                    <w:right w:val="none" w:sz="0" w:space="0" w:color="auto"/>
                                  </w:divBdr>
                                </w:div>
                                <w:div w:id="1965234720">
                                  <w:marLeft w:val="0"/>
                                  <w:marRight w:val="0"/>
                                  <w:marTop w:val="0"/>
                                  <w:marBottom w:val="0"/>
                                  <w:divBdr>
                                    <w:top w:val="none" w:sz="0" w:space="0" w:color="auto"/>
                                    <w:left w:val="none" w:sz="0" w:space="0" w:color="auto"/>
                                    <w:bottom w:val="none" w:sz="0" w:space="0" w:color="auto"/>
                                    <w:right w:val="none" w:sz="0" w:space="0" w:color="auto"/>
                                  </w:divBdr>
                                </w:div>
                                <w:div w:id="1965234723">
                                  <w:marLeft w:val="0"/>
                                  <w:marRight w:val="0"/>
                                  <w:marTop w:val="0"/>
                                  <w:marBottom w:val="0"/>
                                  <w:divBdr>
                                    <w:top w:val="none" w:sz="0" w:space="0" w:color="auto"/>
                                    <w:left w:val="none" w:sz="0" w:space="0" w:color="auto"/>
                                    <w:bottom w:val="none" w:sz="0" w:space="0" w:color="auto"/>
                                    <w:right w:val="none" w:sz="0" w:space="0" w:color="auto"/>
                                  </w:divBdr>
                                </w:div>
                                <w:div w:id="1965234741">
                                  <w:marLeft w:val="0"/>
                                  <w:marRight w:val="0"/>
                                  <w:marTop w:val="0"/>
                                  <w:marBottom w:val="0"/>
                                  <w:divBdr>
                                    <w:top w:val="none" w:sz="0" w:space="0" w:color="auto"/>
                                    <w:left w:val="none" w:sz="0" w:space="0" w:color="auto"/>
                                    <w:bottom w:val="none" w:sz="0" w:space="0" w:color="auto"/>
                                    <w:right w:val="none" w:sz="0" w:space="0" w:color="auto"/>
                                  </w:divBdr>
                                </w:div>
                                <w:div w:id="1965234743">
                                  <w:marLeft w:val="0"/>
                                  <w:marRight w:val="0"/>
                                  <w:marTop w:val="0"/>
                                  <w:marBottom w:val="0"/>
                                  <w:divBdr>
                                    <w:top w:val="none" w:sz="0" w:space="0" w:color="auto"/>
                                    <w:left w:val="none" w:sz="0" w:space="0" w:color="auto"/>
                                    <w:bottom w:val="none" w:sz="0" w:space="0" w:color="auto"/>
                                    <w:right w:val="none" w:sz="0" w:space="0" w:color="auto"/>
                                  </w:divBdr>
                                </w:div>
                                <w:div w:id="1965234796">
                                  <w:marLeft w:val="0"/>
                                  <w:marRight w:val="0"/>
                                  <w:marTop w:val="0"/>
                                  <w:marBottom w:val="0"/>
                                  <w:divBdr>
                                    <w:top w:val="none" w:sz="0" w:space="0" w:color="auto"/>
                                    <w:left w:val="none" w:sz="0" w:space="0" w:color="auto"/>
                                    <w:bottom w:val="none" w:sz="0" w:space="0" w:color="auto"/>
                                    <w:right w:val="none" w:sz="0" w:space="0" w:color="auto"/>
                                  </w:divBdr>
                                </w:div>
                                <w:div w:id="1965234797">
                                  <w:marLeft w:val="0"/>
                                  <w:marRight w:val="0"/>
                                  <w:marTop w:val="0"/>
                                  <w:marBottom w:val="0"/>
                                  <w:divBdr>
                                    <w:top w:val="none" w:sz="0" w:space="0" w:color="auto"/>
                                    <w:left w:val="none" w:sz="0" w:space="0" w:color="auto"/>
                                    <w:bottom w:val="none" w:sz="0" w:space="0" w:color="auto"/>
                                    <w:right w:val="none" w:sz="0" w:space="0" w:color="auto"/>
                                  </w:divBdr>
                                </w:div>
                                <w:div w:id="1965234802">
                                  <w:marLeft w:val="0"/>
                                  <w:marRight w:val="0"/>
                                  <w:marTop w:val="0"/>
                                  <w:marBottom w:val="0"/>
                                  <w:divBdr>
                                    <w:top w:val="none" w:sz="0" w:space="0" w:color="auto"/>
                                    <w:left w:val="none" w:sz="0" w:space="0" w:color="auto"/>
                                    <w:bottom w:val="none" w:sz="0" w:space="0" w:color="auto"/>
                                    <w:right w:val="none" w:sz="0" w:space="0" w:color="auto"/>
                                  </w:divBdr>
                                </w:div>
                              </w:divsChild>
                            </w:div>
                            <w:div w:id="1965234783">
                              <w:marLeft w:val="0"/>
                              <w:marRight w:val="0"/>
                              <w:marTop w:val="0"/>
                              <w:marBottom w:val="0"/>
                              <w:divBdr>
                                <w:top w:val="none" w:sz="0" w:space="0" w:color="auto"/>
                                <w:left w:val="none" w:sz="0" w:space="0" w:color="auto"/>
                                <w:bottom w:val="none" w:sz="0" w:space="0" w:color="auto"/>
                                <w:right w:val="none" w:sz="0" w:space="0" w:color="auto"/>
                              </w:divBdr>
                              <w:divsChild>
                                <w:div w:id="1965234624">
                                  <w:marLeft w:val="0"/>
                                  <w:marRight w:val="0"/>
                                  <w:marTop w:val="0"/>
                                  <w:marBottom w:val="0"/>
                                  <w:divBdr>
                                    <w:top w:val="none" w:sz="0" w:space="0" w:color="auto"/>
                                    <w:left w:val="none" w:sz="0" w:space="0" w:color="auto"/>
                                    <w:bottom w:val="none" w:sz="0" w:space="0" w:color="auto"/>
                                    <w:right w:val="none" w:sz="0" w:space="0" w:color="auto"/>
                                  </w:divBdr>
                                </w:div>
                                <w:div w:id="1965234635">
                                  <w:marLeft w:val="0"/>
                                  <w:marRight w:val="0"/>
                                  <w:marTop w:val="0"/>
                                  <w:marBottom w:val="0"/>
                                  <w:divBdr>
                                    <w:top w:val="none" w:sz="0" w:space="0" w:color="auto"/>
                                    <w:left w:val="none" w:sz="0" w:space="0" w:color="auto"/>
                                    <w:bottom w:val="none" w:sz="0" w:space="0" w:color="auto"/>
                                    <w:right w:val="none" w:sz="0" w:space="0" w:color="auto"/>
                                  </w:divBdr>
                                </w:div>
                                <w:div w:id="1965234647">
                                  <w:marLeft w:val="0"/>
                                  <w:marRight w:val="0"/>
                                  <w:marTop w:val="0"/>
                                  <w:marBottom w:val="0"/>
                                  <w:divBdr>
                                    <w:top w:val="none" w:sz="0" w:space="0" w:color="auto"/>
                                    <w:left w:val="none" w:sz="0" w:space="0" w:color="auto"/>
                                    <w:bottom w:val="none" w:sz="0" w:space="0" w:color="auto"/>
                                    <w:right w:val="none" w:sz="0" w:space="0" w:color="auto"/>
                                  </w:divBdr>
                                </w:div>
                                <w:div w:id="1965234678">
                                  <w:marLeft w:val="0"/>
                                  <w:marRight w:val="0"/>
                                  <w:marTop w:val="0"/>
                                  <w:marBottom w:val="0"/>
                                  <w:divBdr>
                                    <w:top w:val="none" w:sz="0" w:space="0" w:color="auto"/>
                                    <w:left w:val="none" w:sz="0" w:space="0" w:color="auto"/>
                                    <w:bottom w:val="none" w:sz="0" w:space="0" w:color="auto"/>
                                    <w:right w:val="none" w:sz="0" w:space="0" w:color="auto"/>
                                  </w:divBdr>
                                </w:div>
                                <w:div w:id="1965234696">
                                  <w:marLeft w:val="0"/>
                                  <w:marRight w:val="0"/>
                                  <w:marTop w:val="0"/>
                                  <w:marBottom w:val="0"/>
                                  <w:divBdr>
                                    <w:top w:val="none" w:sz="0" w:space="0" w:color="auto"/>
                                    <w:left w:val="none" w:sz="0" w:space="0" w:color="auto"/>
                                    <w:bottom w:val="none" w:sz="0" w:space="0" w:color="auto"/>
                                    <w:right w:val="none" w:sz="0" w:space="0" w:color="auto"/>
                                  </w:divBdr>
                                </w:div>
                                <w:div w:id="1965234702">
                                  <w:marLeft w:val="0"/>
                                  <w:marRight w:val="0"/>
                                  <w:marTop w:val="0"/>
                                  <w:marBottom w:val="0"/>
                                  <w:divBdr>
                                    <w:top w:val="none" w:sz="0" w:space="0" w:color="auto"/>
                                    <w:left w:val="none" w:sz="0" w:space="0" w:color="auto"/>
                                    <w:bottom w:val="none" w:sz="0" w:space="0" w:color="auto"/>
                                    <w:right w:val="none" w:sz="0" w:space="0" w:color="auto"/>
                                  </w:divBdr>
                                </w:div>
                                <w:div w:id="1965234734">
                                  <w:marLeft w:val="0"/>
                                  <w:marRight w:val="0"/>
                                  <w:marTop w:val="0"/>
                                  <w:marBottom w:val="0"/>
                                  <w:divBdr>
                                    <w:top w:val="none" w:sz="0" w:space="0" w:color="auto"/>
                                    <w:left w:val="none" w:sz="0" w:space="0" w:color="auto"/>
                                    <w:bottom w:val="none" w:sz="0" w:space="0" w:color="auto"/>
                                    <w:right w:val="none" w:sz="0" w:space="0" w:color="auto"/>
                                  </w:divBdr>
                                </w:div>
                                <w:div w:id="1965234738">
                                  <w:marLeft w:val="0"/>
                                  <w:marRight w:val="0"/>
                                  <w:marTop w:val="0"/>
                                  <w:marBottom w:val="0"/>
                                  <w:divBdr>
                                    <w:top w:val="none" w:sz="0" w:space="0" w:color="auto"/>
                                    <w:left w:val="none" w:sz="0" w:space="0" w:color="auto"/>
                                    <w:bottom w:val="none" w:sz="0" w:space="0" w:color="auto"/>
                                    <w:right w:val="none" w:sz="0" w:space="0" w:color="auto"/>
                                  </w:divBdr>
                                </w:div>
                                <w:div w:id="1965234768">
                                  <w:marLeft w:val="0"/>
                                  <w:marRight w:val="0"/>
                                  <w:marTop w:val="0"/>
                                  <w:marBottom w:val="0"/>
                                  <w:divBdr>
                                    <w:top w:val="none" w:sz="0" w:space="0" w:color="auto"/>
                                    <w:left w:val="none" w:sz="0" w:space="0" w:color="auto"/>
                                    <w:bottom w:val="none" w:sz="0" w:space="0" w:color="auto"/>
                                    <w:right w:val="none" w:sz="0" w:space="0" w:color="auto"/>
                                  </w:divBdr>
                                </w:div>
                                <w:div w:id="1965234785">
                                  <w:marLeft w:val="0"/>
                                  <w:marRight w:val="0"/>
                                  <w:marTop w:val="0"/>
                                  <w:marBottom w:val="0"/>
                                  <w:divBdr>
                                    <w:top w:val="none" w:sz="0" w:space="0" w:color="auto"/>
                                    <w:left w:val="none" w:sz="0" w:space="0" w:color="auto"/>
                                    <w:bottom w:val="none" w:sz="0" w:space="0" w:color="auto"/>
                                    <w:right w:val="none" w:sz="0" w:space="0" w:color="auto"/>
                                  </w:divBdr>
                                </w:div>
                                <w:div w:id="1965234794">
                                  <w:marLeft w:val="0"/>
                                  <w:marRight w:val="0"/>
                                  <w:marTop w:val="0"/>
                                  <w:marBottom w:val="0"/>
                                  <w:divBdr>
                                    <w:top w:val="none" w:sz="0" w:space="0" w:color="auto"/>
                                    <w:left w:val="none" w:sz="0" w:space="0" w:color="auto"/>
                                    <w:bottom w:val="none" w:sz="0" w:space="0" w:color="auto"/>
                                    <w:right w:val="none" w:sz="0" w:space="0" w:color="auto"/>
                                  </w:divBdr>
                                </w:div>
                                <w:div w:id="1965234798">
                                  <w:marLeft w:val="0"/>
                                  <w:marRight w:val="0"/>
                                  <w:marTop w:val="0"/>
                                  <w:marBottom w:val="0"/>
                                  <w:divBdr>
                                    <w:top w:val="none" w:sz="0" w:space="0" w:color="auto"/>
                                    <w:left w:val="none" w:sz="0" w:space="0" w:color="auto"/>
                                    <w:bottom w:val="none" w:sz="0" w:space="0" w:color="auto"/>
                                    <w:right w:val="none" w:sz="0" w:space="0" w:color="auto"/>
                                  </w:divBdr>
                                  <w:divsChild>
                                    <w:div w:id="1965234616">
                                      <w:marLeft w:val="0"/>
                                      <w:marRight w:val="0"/>
                                      <w:marTop w:val="0"/>
                                      <w:marBottom w:val="0"/>
                                      <w:divBdr>
                                        <w:top w:val="none" w:sz="0" w:space="0" w:color="auto"/>
                                        <w:left w:val="none" w:sz="0" w:space="0" w:color="auto"/>
                                        <w:bottom w:val="none" w:sz="0" w:space="0" w:color="auto"/>
                                        <w:right w:val="none" w:sz="0" w:space="0" w:color="auto"/>
                                      </w:divBdr>
                                    </w:div>
                                    <w:div w:id="1965234619">
                                      <w:marLeft w:val="0"/>
                                      <w:marRight w:val="0"/>
                                      <w:marTop w:val="0"/>
                                      <w:marBottom w:val="0"/>
                                      <w:divBdr>
                                        <w:top w:val="none" w:sz="0" w:space="0" w:color="auto"/>
                                        <w:left w:val="none" w:sz="0" w:space="0" w:color="auto"/>
                                        <w:bottom w:val="none" w:sz="0" w:space="0" w:color="auto"/>
                                        <w:right w:val="none" w:sz="0" w:space="0" w:color="auto"/>
                                      </w:divBdr>
                                    </w:div>
                                    <w:div w:id="1965234622">
                                      <w:marLeft w:val="0"/>
                                      <w:marRight w:val="0"/>
                                      <w:marTop w:val="0"/>
                                      <w:marBottom w:val="0"/>
                                      <w:divBdr>
                                        <w:top w:val="none" w:sz="0" w:space="0" w:color="auto"/>
                                        <w:left w:val="none" w:sz="0" w:space="0" w:color="auto"/>
                                        <w:bottom w:val="none" w:sz="0" w:space="0" w:color="auto"/>
                                        <w:right w:val="none" w:sz="0" w:space="0" w:color="auto"/>
                                      </w:divBdr>
                                    </w:div>
                                    <w:div w:id="1965234669">
                                      <w:marLeft w:val="0"/>
                                      <w:marRight w:val="0"/>
                                      <w:marTop w:val="0"/>
                                      <w:marBottom w:val="0"/>
                                      <w:divBdr>
                                        <w:top w:val="none" w:sz="0" w:space="0" w:color="auto"/>
                                        <w:left w:val="none" w:sz="0" w:space="0" w:color="auto"/>
                                        <w:bottom w:val="none" w:sz="0" w:space="0" w:color="auto"/>
                                        <w:right w:val="none" w:sz="0" w:space="0" w:color="auto"/>
                                      </w:divBdr>
                                    </w:div>
                                    <w:div w:id="1965234670">
                                      <w:marLeft w:val="0"/>
                                      <w:marRight w:val="0"/>
                                      <w:marTop w:val="0"/>
                                      <w:marBottom w:val="0"/>
                                      <w:divBdr>
                                        <w:top w:val="none" w:sz="0" w:space="0" w:color="auto"/>
                                        <w:left w:val="none" w:sz="0" w:space="0" w:color="auto"/>
                                        <w:bottom w:val="none" w:sz="0" w:space="0" w:color="auto"/>
                                        <w:right w:val="none" w:sz="0" w:space="0" w:color="auto"/>
                                      </w:divBdr>
                                    </w:div>
                                    <w:div w:id="1965234676">
                                      <w:marLeft w:val="0"/>
                                      <w:marRight w:val="0"/>
                                      <w:marTop w:val="0"/>
                                      <w:marBottom w:val="0"/>
                                      <w:divBdr>
                                        <w:top w:val="none" w:sz="0" w:space="0" w:color="auto"/>
                                        <w:left w:val="none" w:sz="0" w:space="0" w:color="auto"/>
                                        <w:bottom w:val="none" w:sz="0" w:space="0" w:color="auto"/>
                                        <w:right w:val="none" w:sz="0" w:space="0" w:color="auto"/>
                                      </w:divBdr>
                                    </w:div>
                                    <w:div w:id="1965234679">
                                      <w:marLeft w:val="0"/>
                                      <w:marRight w:val="0"/>
                                      <w:marTop w:val="0"/>
                                      <w:marBottom w:val="0"/>
                                      <w:divBdr>
                                        <w:top w:val="none" w:sz="0" w:space="0" w:color="auto"/>
                                        <w:left w:val="none" w:sz="0" w:space="0" w:color="auto"/>
                                        <w:bottom w:val="none" w:sz="0" w:space="0" w:color="auto"/>
                                        <w:right w:val="none" w:sz="0" w:space="0" w:color="auto"/>
                                      </w:divBdr>
                                    </w:div>
                                    <w:div w:id="1965234687">
                                      <w:marLeft w:val="0"/>
                                      <w:marRight w:val="0"/>
                                      <w:marTop w:val="0"/>
                                      <w:marBottom w:val="0"/>
                                      <w:divBdr>
                                        <w:top w:val="none" w:sz="0" w:space="0" w:color="auto"/>
                                        <w:left w:val="none" w:sz="0" w:space="0" w:color="auto"/>
                                        <w:bottom w:val="none" w:sz="0" w:space="0" w:color="auto"/>
                                        <w:right w:val="none" w:sz="0" w:space="0" w:color="auto"/>
                                      </w:divBdr>
                                    </w:div>
                                    <w:div w:id="1965234697">
                                      <w:marLeft w:val="0"/>
                                      <w:marRight w:val="0"/>
                                      <w:marTop w:val="0"/>
                                      <w:marBottom w:val="0"/>
                                      <w:divBdr>
                                        <w:top w:val="none" w:sz="0" w:space="0" w:color="auto"/>
                                        <w:left w:val="none" w:sz="0" w:space="0" w:color="auto"/>
                                        <w:bottom w:val="none" w:sz="0" w:space="0" w:color="auto"/>
                                        <w:right w:val="none" w:sz="0" w:space="0" w:color="auto"/>
                                      </w:divBdr>
                                    </w:div>
                                    <w:div w:id="1965234711">
                                      <w:marLeft w:val="0"/>
                                      <w:marRight w:val="0"/>
                                      <w:marTop w:val="0"/>
                                      <w:marBottom w:val="0"/>
                                      <w:divBdr>
                                        <w:top w:val="none" w:sz="0" w:space="0" w:color="auto"/>
                                        <w:left w:val="none" w:sz="0" w:space="0" w:color="auto"/>
                                        <w:bottom w:val="none" w:sz="0" w:space="0" w:color="auto"/>
                                        <w:right w:val="none" w:sz="0" w:space="0" w:color="auto"/>
                                      </w:divBdr>
                                    </w:div>
                                    <w:div w:id="1965234713">
                                      <w:marLeft w:val="0"/>
                                      <w:marRight w:val="0"/>
                                      <w:marTop w:val="0"/>
                                      <w:marBottom w:val="0"/>
                                      <w:divBdr>
                                        <w:top w:val="none" w:sz="0" w:space="0" w:color="auto"/>
                                        <w:left w:val="none" w:sz="0" w:space="0" w:color="auto"/>
                                        <w:bottom w:val="none" w:sz="0" w:space="0" w:color="auto"/>
                                        <w:right w:val="none" w:sz="0" w:space="0" w:color="auto"/>
                                      </w:divBdr>
                                    </w:div>
                                    <w:div w:id="1965234733">
                                      <w:marLeft w:val="0"/>
                                      <w:marRight w:val="0"/>
                                      <w:marTop w:val="0"/>
                                      <w:marBottom w:val="0"/>
                                      <w:divBdr>
                                        <w:top w:val="none" w:sz="0" w:space="0" w:color="auto"/>
                                        <w:left w:val="none" w:sz="0" w:space="0" w:color="auto"/>
                                        <w:bottom w:val="none" w:sz="0" w:space="0" w:color="auto"/>
                                        <w:right w:val="none" w:sz="0" w:space="0" w:color="auto"/>
                                      </w:divBdr>
                                    </w:div>
                                    <w:div w:id="1965234739">
                                      <w:marLeft w:val="0"/>
                                      <w:marRight w:val="0"/>
                                      <w:marTop w:val="0"/>
                                      <w:marBottom w:val="0"/>
                                      <w:divBdr>
                                        <w:top w:val="none" w:sz="0" w:space="0" w:color="auto"/>
                                        <w:left w:val="none" w:sz="0" w:space="0" w:color="auto"/>
                                        <w:bottom w:val="none" w:sz="0" w:space="0" w:color="auto"/>
                                        <w:right w:val="none" w:sz="0" w:space="0" w:color="auto"/>
                                      </w:divBdr>
                                    </w:div>
                                    <w:div w:id="1965234744">
                                      <w:marLeft w:val="0"/>
                                      <w:marRight w:val="0"/>
                                      <w:marTop w:val="0"/>
                                      <w:marBottom w:val="0"/>
                                      <w:divBdr>
                                        <w:top w:val="none" w:sz="0" w:space="0" w:color="auto"/>
                                        <w:left w:val="none" w:sz="0" w:space="0" w:color="auto"/>
                                        <w:bottom w:val="none" w:sz="0" w:space="0" w:color="auto"/>
                                        <w:right w:val="none" w:sz="0" w:space="0" w:color="auto"/>
                                      </w:divBdr>
                                    </w:div>
                                    <w:div w:id="1965234751">
                                      <w:marLeft w:val="0"/>
                                      <w:marRight w:val="0"/>
                                      <w:marTop w:val="0"/>
                                      <w:marBottom w:val="0"/>
                                      <w:divBdr>
                                        <w:top w:val="none" w:sz="0" w:space="0" w:color="auto"/>
                                        <w:left w:val="none" w:sz="0" w:space="0" w:color="auto"/>
                                        <w:bottom w:val="none" w:sz="0" w:space="0" w:color="auto"/>
                                        <w:right w:val="none" w:sz="0" w:space="0" w:color="auto"/>
                                      </w:divBdr>
                                    </w:div>
                                    <w:div w:id="1965234758">
                                      <w:marLeft w:val="0"/>
                                      <w:marRight w:val="0"/>
                                      <w:marTop w:val="0"/>
                                      <w:marBottom w:val="0"/>
                                      <w:divBdr>
                                        <w:top w:val="none" w:sz="0" w:space="0" w:color="auto"/>
                                        <w:left w:val="none" w:sz="0" w:space="0" w:color="auto"/>
                                        <w:bottom w:val="none" w:sz="0" w:space="0" w:color="auto"/>
                                        <w:right w:val="none" w:sz="0" w:space="0" w:color="auto"/>
                                      </w:divBdr>
                                    </w:div>
                                    <w:div w:id="1965234759">
                                      <w:marLeft w:val="0"/>
                                      <w:marRight w:val="0"/>
                                      <w:marTop w:val="0"/>
                                      <w:marBottom w:val="0"/>
                                      <w:divBdr>
                                        <w:top w:val="none" w:sz="0" w:space="0" w:color="auto"/>
                                        <w:left w:val="none" w:sz="0" w:space="0" w:color="auto"/>
                                        <w:bottom w:val="none" w:sz="0" w:space="0" w:color="auto"/>
                                        <w:right w:val="none" w:sz="0" w:space="0" w:color="auto"/>
                                      </w:divBdr>
                                    </w:div>
                                    <w:div w:id="19652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771">
              <w:marLeft w:val="0"/>
              <w:marRight w:val="0"/>
              <w:marTop w:val="0"/>
              <w:marBottom w:val="0"/>
              <w:divBdr>
                <w:top w:val="none" w:sz="0" w:space="0" w:color="auto"/>
                <w:left w:val="none" w:sz="0" w:space="0" w:color="auto"/>
                <w:bottom w:val="none" w:sz="0" w:space="0" w:color="auto"/>
                <w:right w:val="none" w:sz="0" w:space="0" w:color="auto"/>
              </w:divBdr>
              <w:divsChild>
                <w:div w:id="1965234652">
                  <w:marLeft w:val="0"/>
                  <w:marRight w:val="0"/>
                  <w:marTop w:val="0"/>
                  <w:marBottom w:val="0"/>
                  <w:divBdr>
                    <w:top w:val="none" w:sz="0" w:space="0" w:color="auto"/>
                    <w:left w:val="none" w:sz="0" w:space="0" w:color="auto"/>
                    <w:bottom w:val="none" w:sz="0" w:space="0" w:color="auto"/>
                    <w:right w:val="none" w:sz="0" w:space="0" w:color="auto"/>
                  </w:divBdr>
                  <w:divsChild>
                    <w:div w:id="1965234690">
                      <w:marLeft w:val="0"/>
                      <w:marRight w:val="0"/>
                      <w:marTop w:val="0"/>
                      <w:marBottom w:val="0"/>
                      <w:divBdr>
                        <w:top w:val="none" w:sz="0" w:space="0" w:color="auto"/>
                        <w:left w:val="none" w:sz="0" w:space="0" w:color="auto"/>
                        <w:bottom w:val="none" w:sz="0" w:space="0" w:color="auto"/>
                        <w:right w:val="none" w:sz="0" w:space="0" w:color="auto"/>
                      </w:divBdr>
                      <w:divsChild>
                        <w:div w:id="1965234773">
                          <w:marLeft w:val="0"/>
                          <w:marRight w:val="0"/>
                          <w:marTop w:val="0"/>
                          <w:marBottom w:val="0"/>
                          <w:divBdr>
                            <w:top w:val="none" w:sz="0" w:space="0" w:color="auto"/>
                            <w:left w:val="none" w:sz="0" w:space="0" w:color="auto"/>
                            <w:bottom w:val="none" w:sz="0" w:space="0" w:color="auto"/>
                            <w:right w:val="none" w:sz="0" w:space="0" w:color="auto"/>
                          </w:divBdr>
                          <w:divsChild>
                            <w:div w:id="1965234660">
                              <w:marLeft w:val="0"/>
                              <w:marRight w:val="0"/>
                              <w:marTop w:val="0"/>
                              <w:marBottom w:val="0"/>
                              <w:divBdr>
                                <w:top w:val="none" w:sz="0" w:space="0" w:color="auto"/>
                                <w:left w:val="none" w:sz="0" w:space="0" w:color="auto"/>
                                <w:bottom w:val="none" w:sz="0" w:space="0" w:color="auto"/>
                                <w:right w:val="none" w:sz="0" w:space="0" w:color="auto"/>
                              </w:divBdr>
                              <w:divsChild>
                                <w:div w:id="1965234614">
                                  <w:marLeft w:val="0"/>
                                  <w:marRight w:val="0"/>
                                  <w:marTop w:val="0"/>
                                  <w:marBottom w:val="0"/>
                                  <w:divBdr>
                                    <w:top w:val="none" w:sz="0" w:space="0" w:color="auto"/>
                                    <w:left w:val="none" w:sz="0" w:space="0" w:color="auto"/>
                                    <w:bottom w:val="none" w:sz="0" w:space="0" w:color="auto"/>
                                    <w:right w:val="none" w:sz="0" w:space="0" w:color="auto"/>
                                  </w:divBdr>
                                </w:div>
                                <w:div w:id="1965234644">
                                  <w:marLeft w:val="0"/>
                                  <w:marRight w:val="0"/>
                                  <w:marTop w:val="0"/>
                                  <w:marBottom w:val="0"/>
                                  <w:divBdr>
                                    <w:top w:val="none" w:sz="0" w:space="0" w:color="auto"/>
                                    <w:left w:val="none" w:sz="0" w:space="0" w:color="auto"/>
                                    <w:bottom w:val="none" w:sz="0" w:space="0" w:color="auto"/>
                                    <w:right w:val="none" w:sz="0" w:space="0" w:color="auto"/>
                                  </w:divBdr>
                                  <w:divsChild>
                                    <w:div w:id="1965234641">
                                      <w:marLeft w:val="0"/>
                                      <w:marRight w:val="0"/>
                                      <w:marTop w:val="0"/>
                                      <w:marBottom w:val="0"/>
                                      <w:divBdr>
                                        <w:top w:val="none" w:sz="0" w:space="0" w:color="auto"/>
                                        <w:left w:val="none" w:sz="0" w:space="0" w:color="auto"/>
                                        <w:bottom w:val="none" w:sz="0" w:space="0" w:color="auto"/>
                                        <w:right w:val="none" w:sz="0" w:space="0" w:color="auto"/>
                                      </w:divBdr>
                                    </w:div>
                                  </w:divsChild>
                                </w:div>
                                <w:div w:id="1965234700">
                                  <w:marLeft w:val="0"/>
                                  <w:marRight w:val="0"/>
                                  <w:marTop w:val="0"/>
                                  <w:marBottom w:val="0"/>
                                  <w:divBdr>
                                    <w:top w:val="none" w:sz="0" w:space="0" w:color="auto"/>
                                    <w:left w:val="none" w:sz="0" w:space="0" w:color="auto"/>
                                    <w:bottom w:val="none" w:sz="0" w:space="0" w:color="auto"/>
                                    <w:right w:val="none" w:sz="0" w:space="0" w:color="auto"/>
                                  </w:divBdr>
                                </w:div>
                                <w:div w:id="1965234705">
                                  <w:marLeft w:val="0"/>
                                  <w:marRight w:val="0"/>
                                  <w:marTop w:val="0"/>
                                  <w:marBottom w:val="0"/>
                                  <w:divBdr>
                                    <w:top w:val="none" w:sz="0" w:space="0" w:color="auto"/>
                                    <w:left w:val="none" w:sz="0" w:space="0" w:color="auto"/>
                                    <w:bottom w:val="none" w:sz="0" w:space="0" w:color="auto"/>
                                    <w:right w:val="none" w:sz="0" w:space="0" w:color="auto"/>
                                  </w:divBdr>
                                </w:div>
                                <w:div w:id="1965234756">
                                  <w:marLeft w:val="0"/>
                                  <w:marRight w:val="0"/>
                                  <w:marTop w:val="0"/>
                                  <w:marBottom w:val="0"/>
                                  <w:divBdr>
                                    <w:top w:val="none" w:sz="0" w:space="0" w:color="auto"/>
                                    <w:left w:val="none" w:sz="0" w:space="0" w:color="auto"/>
                                    <w:bottom w:val="none" w:sz="0" w:space="0" w:color="auto"/>
                                    <w:right w:val="none" w:sz="0" w:space="0" w:color="auto"/>
                                  </w:divBdr>
                                </w:div>
                                <w:div w:id="1965234777">
                                  <w:marLeft w:val="0"/>
                                  <w:marRight w:val="0"/>
                                  <w:marTop w:val="0"/>
                                  <w:marBottom w:val="0"/>
                                  <w:divBdr>
                                    <w:top w:val="none" w:sz="0" w:space="0" w:color="auto"/>
                                    <w:left w:val="none" w:sz="0" w:space="0" w:color="auto"/>
                                    <w:bottom w:val="none" w:sz="0" w:space="0" w:color="auto"/>
                                    <w:right w:val="none" w:sz="0" w:space="0" w:color="auto"/>
                                  </w:divBdr>
                                </w:div>
                                <w:div w:id="1965234780">
                                  <w:marLeft w:val="0"/>
                                  <w:marRight w:val="0"/>
                                  <w:marTop w:val="0"/>
                                  <w:marBottom w:val="0"/>
                                  <w:divBdr>
                                    <w:top w:val="none" w:sz="0" w:space="0" w:color="auto"/>
                                    <w:left w:val="none" w:sz="0" w:space="0" w:color="auto"/>
                                    <w:bottom w:val="none" w:sz="0" w:space="0" w:color="auto"/>
                                    <w:right w:val="none" w:sz="0" w:space="0" w:color="auto"/>
                                  </w:divBdr>
                                </w:div>
                                <w:div w:id="1965234803">
                                  <w:marLeft w:val="0"/>
                                  <w:marRight w:val="0"/>
                                  <w:marTop w:val="0"/>
                                  <w:marBottom w:val="0"/>
                                  <w:divBdr>
                                    <w:top w:val="none" w:sz="0" w:space="0" w:color="auto"/>
                                    <w:left w:val="none" w:sz="0" w:space="0" w:color="auto"/>
                                    <w:bottom w:val="none" w:sz="0" w:space="0" w:color="auto"/>
                                    <w:right w:val="none" w:sz="0" w:space="0" w:color="auto"/>
                                  </w:divBdr>
                                </w:div>
                              </w:divsChild>
                            </w:div>
                            <w:div w:id="1965234694">
                              <w:marLeft w:val="0"/>
                              <w:marRight w:val="0"/>
                              <w:marTop w:val="0"/>
                              <w:marBottom w:val="0"/>
                              <w:divBdr>
                                <w:top w:val="none" w:sz="0" w:space="0" w:color="auto"/>
                                <w:left w:val="none" w:sz="0" w:space="0" w:color="auto"/>
                                <w:bottom w:val="none" w:sz="0" w:space="0" w:color="auto"/>
                                <w:right w:val="none" w:sz="0" w:space="0" w:color="auto"/>
                              </w:divBdr>
                              <w:divsChild>
                                <w:div w:id="1965234651">
                                  <w:marLeft w:val="0"/>
                                  <w:marRight w:val="0"/>
                                  <w:marTop w:val="0"/>
                                  <w:marBottom w:val="0"/>
                                  <w:divBdr>
                                    <w:top w:val="none" w:sz="0" w:space="0" w:color="auto"/>
                                    <w:left w:val="none" w:sz="0" w:space="0" w:color="auto"/>
                                    <w:bottom w:val="none" w:sz="0" w:space="0" w:color="auto"/>
                                    <w:right w:val="none" w:sz="0" w:space="0" w:color="auto"/>
                                  </w:divBdr>
                                  <w:divsChild>
                                    <w:div w:id="1965234618">
                                      <w:marLeft w:val="0"/>
                                      <w:marRight w:val="0"/>
                                      <w:marTop w:val="0"/>
                                      <w:marBottom w:val="0"/>
                                      <w:divBdr>
                                        <w:top w:val="none" w:sz="0" w:space="0" w:color="auto"/>
                                        <w:left w:val="none" w:sz="0" w:space="0" w:color="auto"/>
                                        <w:bottom w:val="none" w:sz="0" w:space="0" w:color="auto"/>
                                        <w:right w:val="none" w:sz="0" w:space="0" w:color="auto"/>
                                      </w:divBdr>
                                    </w:div>
                                    <w:div w:id="1965234629">
                                      <w:marLeft w:val="0"/>
                                      <w:marRight w:val="0"/>
                                      <w:marTop w:val="0"/>
                                      <w:marBottom w:val="0"/>
                                      <w:divBdr>
                                        <w:top w:val="none" w:sz="0" w:space="0" w:color="auto"/>
                                        <w:left w:val="none" w:sz="0" w:space="0" w:color="auto"/>
                                        <w:bottom w:val="none" w:sz="0" w:space="0" w:color="auto"/>
                                        <w:right w:val="none" w:sz="0" w:space="0" w:color="auto"/>
                                      </w:divBdr>
                                    </w:div>
                                    <w:div w:id="1965234633">
                                      <w:marLeft w:val="0"/>
                                      <w:marRight w:val="0"/>
                                      <w:marTop w:val="0"/>
                                      <w:marBottom w:val="0"/>
                                      <w:divBdr>
                                        <w:top w:val="none" w:sz="0" w:space="0" w:color="auto"/>
                                        <w:left w:val="none" w:sz="0" w:space="0" w:color="auto"/>
                                        <w:bottom w:val="none" w:sz="0" w:space="0" w:color="auto"/>
                                        <w:right w:val="none" w:sz="0" w:space="0" w:color="auto"/>
                                      </w:divBdr>
                                    </w:div>
                                    <w:div w:id="1965234638">
                                      <w:marLeft w:val="0"/>
                                      <w:marRight w:val="0"/>
                                      <w:marTop w:val="0"/>
                                      <w:marBottom w:val="0"/>
                                      <w:divBdr>
                                        <w:top w:val="none" w:sz="0" w:space="0" w:color="auto"/>
                                        <w:left w:val="none" w:sz="0" w:space="0" w:color="auto"/>
                                        <w:bottom w:val="none" w:sz="0" w:space="0" w:color="auto"/>
                                        <w:right w:val="none" w:sz="0" w:space="0" w:color="auto"/>
                                      </w:divBdr>
                                    </w:div>
                                    <w:div w:id="1965234689">
                                      <w:marLeft w:val="0"/>
                                      <w:marRight w:val="0"/>
                                      <w:marTop w:val="0"/>
                                      <w:marBottom w:val="0"/>
                                      <w:divBdr>
                                        <w:top w:val="none" w:sz="0" w:space="0" w:color="auto"/>
                                        <w:left w:val="none" w:sz="0" w:space="0" w:color="auto"/>
                                        <w:bottom w:val="none" w:sz="0" w:space="0" w:color="auto"/>
                                        <w:right w:val="none" w:sz="0" w:space="0" w:color="auto"/>
                                      </w:divBdr>
                                    </w:div>
                                    <w:div w:id="1965234717">
                                      <w:marLeft w:val="0"/>
                                      <w:marRight w:val="0"/>
                                      <w:marTop w:val="0"/>
                                      <w:marBottom w:val="0"/>
                                      <w:divBdr>
                                        <w:top w:val="none" w:sz="0" w:space="0" w:color="auto"/>
                                        <w:left w:val="none" w:sz="0" w:space="0" w:color="auto"/>
                                        <w:bottom w:val="none" w:sz="0" w:space="0" w:color="auto"/>
                                        <w:right w:val="none" w:sz="0" w:space="0" w:color="auto"/>
                                      </w:divBdr>
                                    </w:div>
                                    <w:div w:id="1965234722">
                                      <w:marLeft w:val="0"/>
                                      <w:marRight w:val="0"/>
                                      <w:marTop w:val="0"/>
                                      <w:marBottom w:val="0"/>
                                      <w:divBdr>
                                        <w:top w:val="none" w:sz="0" w:space="0" w:color="auto"/>
                                        <w:left w:val="none" w:sz="0" w:space="0" w:color="auto"/>
                                        <w:bottom w:val="none" w:sz="0" w:space="0" w:color="auto"/>
                                        <w:right w:val="none" w:sz="0" w:space="0" w:color="auto"/>
                                      </w:divBdr>
                                    </w:div>
                                    <w:div w:id="1965234740">
                                      <w:marLeft w:val="0"/>
                                      <w:marRight w:val="0"/>
                                      <w:marTop w:val="0"/>
                                      <w:marBottom w:val="0"/>
                                      <w:divBdr>
                                        <w:top w:val="none" w:sz="0" w:space="0" w:color="auto"/>
                                        <w:left w:val="none" w:sz="0" w:space="0" w:color="auto"/>
                                        <w:bottom w:val="none" w:sz="0" w:space="0" w:color="auto"/>
                                        <w:right w:val="none" w:sz="0" w:space="0" w:color="auto"/>
                                      </w:divBdr>
                                    </w:div>
                                    <w:div w:id="1965234757">
                                      <w:marLeft w:val="0"/>
                                      <w:marRight w:val="0"/>
                                      <w:marTop w:val="0"/>
                                      <w:marBottom w:val="0"/>
                                      <w:divBdr>
                                        <w:top w:val="none" w:sz="0" w:space="0" w:color="auto"/>
                                        <w:left w:val="none" w:sz="0" w:space="0" w:color="auto"/>
                                        <w:bottom w:val="none" w:sz="0" w:space="0" w:color="auto"/>
                                        <w:right w:val="none" w:sz="0" w:space="0" w:color="auto"/>
                                      </w:divBdr>
                                    </w:div>
                                    <w:div w:id="1965234763">
                                      <w:marLeft w:val="0"/>
                                      <w:marRight w:val="0"/>
                                      <w:marTop w:val="0"/>
                                      <w:marBottom w:val="0"/>
                                      <w:divBdr>
                                        <w:top w:val="none" w:sz="0" w:space="0" w:color="auto"/>
                                        <w:left w:val="none" w:sz="0" w:space="0" w:color="auto"/>
                                        <w:bottom w:val="none" w:sz="0" w:space="0" w:color="auto"/>
                                        <w:right w:val="none" w:sz="0" w:space="0" w:color="auto"/>
                                      </w:divBdr>
                                    </w:div>
                                    <w:div w:id="1965234764">
                                      <w:marLeft w:val="0"/>
                                      <w:marRight w:val="0"/>
                                      <w:marTop w:val="0"/>
                                      <w:marBottom w:val="0"/>
                                      <w:divBdr>
                                        <w:top w:val="none" w:sz="0" w:space="0" w:color="auto"/>
                                        <w:left w:val="none" w:sz="0" w:space="0" w:color="auto"/>
                                        <w:bottom w:val="none" w:sz="0" w:space="0" w:color="auto"/>
                                        <w:right w:val="none" w:sz="0" w:space="0" w:color="auto"/>
                                      </w:divBdr>
                                    </w:div>
                                    <w:div w:id="1965234775">
                                      <w:marLeft w:val="0"/>
                                      <w:marRight w:val="0"/>
                                      <w:marTop w:val="0"/>
                                      <w:marBottom w:val="0"/>
                                      <w:divBdr>
                                        <w:top w:val="none" w:sz="0" w:space="0" w:color="auto"/>
                                        <w:left w:val="none" w:sz="0" w:space="0" w:color="auto"/>
                                        <w:bottom w:val="none" w:sz="0" w:space="0" w:color="auto"/>
                                        <w:right w:val="none" w:sz="0" w:space="0" w:color="auto"/>
                                      </w:divBdr>
                                    </w:div>
                                    <w:div w:id="1965234782">
                                      <w:marLeft w:val="0"/>
                                      <w:marRight w:val="0"/>
                                      <w:marTop w:val="0"/>
                                      <w:marBottom w:val="0"/>
                                      <w:divBdr>
                                        <w:top w:val="none" w:sz="0" w:space="0" w:color="auto"/>
                                        <w:left w:val="none" w:sz="0" w:space="0" w:color="auto"/>
                                        <w:bottom w:val="none" w:sz="0" w:space="0" w:color="auto"/>
                                        <w:right w:val="none" w:sz="0" w:space="0" w:color="auto"/>
                                      </w:divBdr>
                                    </w:div>
                                    <w:div w:id="1965234786">
                                      <w:marLeft w:val="0"/>
                                      <w:marRight w:val="0"/>
                                      <w:marTop w:val="0"/>
                                      <w:marBottom w:val="0"/>
                                      <w:divBdr>
                                        <w:top w:val="none" w:sz="0" w:space="0" w:color="auto"/>
                                        <w:left w:val="none" w:sz="0" w:space="0" w:color="auto"/>
                                        <w:bottom w:val="none" w:sz="0" w:space="0" w:color="auto"/>
                                        <w:right w:val="none" w:sz="0" w:space="0" w:color="auto"/>
                                      </w:divBdr>
                                    </w:div>
                                    <w:div w:id="1965234795">
                                      <w:marLeft w:val="0"/>
                                      <w:marRight w:val="0"/>
                                      <w:marTop w:val="0"/>
                                      <w:marBottom w:val="0"/>
                                      <w:divBdr>
                                        <w:top w:val="none" w:sz="0" w:space="0" w:color="auto"/>
                                        <w:left w:val="none" w:sz="0" w:space="0" w:color="auto"/>
                                        <w:bottom w:val="none" w:sz="0" w:space="0" w:color="auto"/>
                                        <w:right w:val="none" w:sz="0" w:space="0" w:color="auto"/>
                                      </w:divBdr>
                                    </w:div>
                                  </w:divsChild>
                                </w:div>
                                <w:div w:id="1965234664">
                                  <w:marLeft w:val="0"/>
                                  <w:marRight w:val="0"/>
                                  <w:marTop w:val="0"/>
                                  <w:marBottom w:val="0"/>
                                  <w:divBdr>
                                    <w:top w:val="none" w:sz="0" w:space="0" w:color="auto"/>
                                    <w:left w:val="none" w:sz="0" w:space="0" w:color="auto"/>
                                    <w:bottom w:val="none" w:sz="0" w:space="0" w:color="auto"/>
                                    <w:right w:val="none" w:sz="0" w:space="0" w:color="auto"/>
                                  </w:divBdr>
                                </w:div>
                                <w:div w:id="1965234685">
                                  <w:marLeft w:val="0"/>
                                  <w:marRight w:val="0"/>
                                  <w:marTop w:val="0"/>
                                  <w:marBottom w:val="0"/>
                                  <w:divBdr>
                                    <w:top w:val="none" w:sz="0" w:space="0" w:color="auto"/>
                                    <w:left w:val="none" w:sz="0" w:space="0" w:color="auto"/>
                                    <w:bottom w:val="none" w:sz="0" w:space="0" w:color="auto"/>
                                    <w:right w:val="none" w:sz="0" w:space="0" w:color="auto"/>
                                  </w:divBdr>
                                  <w:divsChild>
                                    <w:div w:id="1965234620">
                                      <w:marLeft w:val="0"/>
                                      <w:marRight w:val="0"/>
                                      <w:marTop w:val="0"/>
                                      <w:marBottom w:val="0"/>
                                      <w:divBdr>
                                        <w:top w:val="none" w:sz="0" w:space="0" w:color="auto"/>
                                        <w:left w:val="none" w:sz="0" w:space="0" w:color="auto"/>
                                        <w:bottom w:val="none" w:sz="0" w:space="0" w:color="auto"/>
                                        <w:right w:val="none" w:sz="0" w:space="0" w:color="auto"/>
                                      </w:divBdr>
                                    </w:div>
                                    <w:div w:id="1965234665">
                                      <w:marLeft w:val="0"/>
                                      <w:marRight w:val="0"/>
                                      <w:marTop w:val="0"/>
                                      <w:marBottom w:val="0"/>
                                      <w:divBdr>
                                        <w:top w:val="none" w:sz="0" w:space="0" w:color="auto"/>
                                        <w:left w:val="none" w:sz="0" w:space="0" w:color="auto"/>
                                        <w:bottom w:val="none" w:sz="0" w:space="0" w:color="auto"/>
                                        <w:right w:val="none" w:sz="0" w:space="0" w:color="auto"/>
                                      </w:divBdr>
                                    </w:div>
                                    <w:div w:id="1965234671">
                                      <w:marLeft w:val="0"/>
                                      <w:marRight w:val="0"/>
                                      <w:marTop w:val="0"/>
                                      <w:marBottom w:val="0"/>
                                      <w:divBdr>
                                        <w:top w:val="none" w:sz="0" w:space="0" w:color="auto"/>
                                        <w:left w:val="none" w:sz="0" w:space="0" w:color="auto"/>
                                        <w:bottom w:val="none" w:sz="0" w:space="0" w:color="auto"/>
                                        <w:right w:val="none" w:sz="0" w:space="0" w:color="auto"/>
                                      </w:divBdr>
                                    </w:div>
                                    <w:div w:id="1965234680">
                                      <w:marLeft w:val="0"/>
                                      <w:marRight w:val="0"/>
                                      <w:marTop w:val="0"/>
                                      <w:marBottom w:val="0"/>
                                      <w:divBdr>
                                        <w:top w:val="none" w:sz="0" w:space="0" w:color="auto"/>
                                        <w:left w:val="none" w:sz="0" w:space="0" w:color="auto"/>
                                        <w:bottom w:val="none" w:sz="0" w:space="0" w:color="auto"/>
                                        <w:right w:val="none" w:sz="0" w:space="0" w:color="auto"/>
                                      </w:divBdr>
                                    </w:div>
                                    <w:div w:id="1965234719">
                                      <w:marLeft w:val="0"/>
                                      <w:marRight w:val="0"/>
                                      <w:marTop w:val="0"/>
                                      <w:marBottom w:val="0"/>
                                      <w:divBdr>
                                        <w:top w:val="none" w:sz="0" w:space="0" w:color="auto"/>
                                        <w:left w:val="none" w:sz="0" w:space="0" w:color="auto"/>
                                        <w:bottom w:val="none" w:sz="0" w:space="0" w:color="auto"/>
                                        <w:right w:val="none" w:sz="0" w:space="0" w:color="auto"/>
                                      </w:divBdr>
                                    </w:div>
                                    <w:div w:id="1965234721">
                                      <w:marLeft w:val="0"/>
                                      <w:marRight w:val="0"/>
                                      <w:marTop w:val="0"/>
                                      <w:marBottom w:val="0"/>
                                      <w:divBdr>
                                        <w:top w:val="none" w:sz="0" w:space="0" w:color="auto"/>
                                        <w:left w:val="none" w:sz="0" w:space="0" w:color="auto"/>
                                        <w:bottom w:val="none" w:sz="0" w:space="0" w:color="auto"/>
                                        <w:right w:val="none" w:sz="0" w:space="0" w:color="auto"/>
                                      </w:divBdr>
                                    </w:div>
                                    <w:div w:id="1965234728">
                                      <w:marLeft w:val="0"/>
                                      <w:marRight w:val="0"/>
                                      <w:marTop w:val="0"/>
                                      <w:marBottom w:val="0"/>
                                      <w:divBdr>
                                        <w:top w:val="none" w:sz="0" w:space="0" w:color="auto"/>
                                        <w:left w:val="none" w:sz="0" w:space="0" w:color="auto"/>
                                        <w:bottom w:val="none" w:sz="0" w:space="0" w:color="auto"/>
                                        <w:right w:val="none" w:sz="0" w:space="0" w:color="auto"/>
                                      </w:divBdr>
                                    </w:div>
                                    <w:div w:id="19652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686">
          <w:marLeft w:val="0"/>
          <w:marRight w:val="0"/>
          <w:marTop w:val="0"/>
          <w:marBottom w:val="0"/>
          <w:divBdr>
            <w:top w:val="none" w:sz="0" w:space="0" w:color="auto"/>
            <w:left w:val="none" w:sz="0" w:space="0" w:color="auto"/>
            <w:bottom w:val="none" w:sz="0" w:space="0" w:color="auto"/>
            <w:right w:val="none" w:sz="0" w:space="0" w:color="auto"/>
          </w:divBdr>
          <w:divsChild>
            <w:div w:id="1965234742">
              <w:marLeft w:val="0"/>
              <w:marRight w:val="0"/>
              <w:marTop w:val="0"/>
              <w:marBottom w:val="0"/>
              <w:divBdr>
                <w:top w:val="none" w:sz="0" w:space="0" w:color="auto"/>
                <w:left w:val="none" w:sz="0" w:space="0" w:color="auto"/>
                <w:bottom w:val="none" w:sz="0" w:space="0" w:color="auto"/>
                <w:right w:val="none" w:sz="0" w:space="0" w:color="auto"/>
              </w:divBdr>
              <w:divsChild>
                <w:div w:id="1965234714">
                  <w:marLeft w:val="0"/>
                  <w:marRight w:val="0"/>
                  <w:marTop w:val="0"/>
                  <w:marBottom w:val="0"/>
                  <w:divBdr>
                    <w:top w:val="none" w:sz="0" w:space="0" w:color="auto"/>
                    <w:left w:val="none" w:sz="0" w:space="0" w:color="auto"/>
                    <w:bottom w:val="none" w:sz="0" w:space="0" w:color="auto"/>
                    <w:right w:val="none" w:sz="0" w:space="0" w:color="auto"/>
                  </w:divBdr>
                  <w:divsChild>
                    <w:div w:id="1965234626">
                      <w:marLeft w:val="0"/>
                      <w:marRight w:val="0"/>
                      <w:marTop w:val="0"/>
                      <w:marBottom w:val="0"/>
                      <w:divBdr>
                        <w:top w:val="none" w:sz="0" w:space="0" w:color="auto"/>
                        <w:left w:val="none" w:sz="0" w:space="0" w:color="auto"/>
                        <w:bottom w:val="none" w:sz="0" w:space="0" w:color="auto"/>
                        <w:right w:val="none" w:sz="0" w:space="0" w:color="auto"/>
                      </w:divBdr>
                      <w:divsChild>
                        <w:div w:id="1965234748">
                          <w:marLeft w:val="0"/>
                          <w:marRight w:val="0"/>
                          <w:marTop w:val="0"/>
                          <w:marBottom w:val="0"/>
                          <w:divBdr>
                            <w:top w:val="none" w:sz="0" w:space="0" w:color="auto"/>
                            <w:left w:val="none" w:sz="0" w:space="0" w:color="auto"/>
                            <w:bottom w:val="none" w:sz="0" w:space="0" w:color="auto"/>
                            <w:right w:val="none" w:sz="0" w:space="0" w:color="auto"/>
                          </w:divBdr>
                          <w:divsChild>
                            <w:div w:id="1965234625">
                              <w:marLeft w:val="0"/>
                              <w:marRight w:val="0"/>
                              <w:marTop w:val="0"/>
                              <w:marBottom w:val="0"/>
                              <w:divBdr>
                                <w:top w:val="none" w:sz="0" w:space="0" w:color="auto"/>
                                <w:left w:val="none" w:sz="0" w:space="0" w:color="auto"/>
                                <w:bottom w:val="none" w:sz="0" w:space="0" w:color="auto"/>
                                <w:right w:val="none" w:sz="0" w:space="0" w:color="auto"/>
                              </w:divBdr>
                              <w:divsChild>
                                <w:div w:id="1965234667">
                                  <w:marLeft w:val="0"/>
                                  <w:marRight w:val="0"/>
                                  <w:marTop w:val="0"/>
                                  <w:marBottom w:val="0"/>
                                  <w:divBdr>
                                    <w:top w:val="none" w:sz="0" w:space="0" w:color="auto"/>
                                    <w:left w:val="none" w:sz="0" w:space="0" w:color="auto"/>
                                    <w:bottom w:val="none" w:sz="0" w:space="0" w:color="auto"/>
                                    <w:right w:val="none" w:sz="0" w:space="0" w:color="auto"/>
                                  </w:divBdr>
                                </w:div>
                                <w:div w:id="1965234681">
                                  <w:marLeft w:val="0"/>
                                  <w:marRight w:val="0"/>
                                  <w:marTop w:val="0"/>
                                  <w:marBottom w:val="0"/>
                                  <w:divBdr>
                                    <w:top w:val="none" w:sz="0" w:space="0" w:color="auto"/>
                                    <w:left w:val="none" w:sz="0" w:space="0" w:color="auto"/>
                                    <w:bottom w:val="none" w:sz="0" w:space="0" w:color="auto"/>
                                    <w:right w:val="none" w:sz="0" w:space="0" w:color="auto"/>
                                  </w:divBdr>
                                </w:div>
                                <w:div w:id="1965234688">
                                  <w:marLeft w:val="0"/>
                                  <w:marRight w:val="0"/>
                                  <w:marTop w:val="0"/>
                                  <w:marBottom w:val="0"/>
                                  <w:divBdr>
                                    <w:top w:val="none" w:sz="0" w:space="0" w:color="auto"/>
                                    <w:left w:val="none" w:sz="0" w:space="0" w:color="auto"/>
                                    <w:bottom w:val="none" w:sz="0" w:space="0" w:color="auto"/>
                                    <w:right w:val="none" w:sz="0" w:space="0" w:color="auto"/>
                                  </w:divBdr>
                                </w:div>
                                <w:div w:id="1965234710">
                                  <w:marLeft w:val="0"/>
                                  <w:marRight w:val="0"/>
                                  <w:marTop w:val="0"/>
                                  <w:marBottom w:val="0"/>
                                  <w:divBdr>
                                    <w:top w:val="none" w:sz="0" w:space="0" w:color="auto"/>
                                    <w:left w:val="none" w:sz="0" w:space="0" w:color="auto"/>
                                    <w:bottom w:val="none" w:sz="0" w:space="0" w:color="auto"/>
                                    <w:right w:val="none" w:sz="0" w:space="0" w:color="auto"/>
                                  </w:divBdr>
                                </w:div>
                                <w:div w:id="1965234727">
                                  <w:marLeft w:val="0"/>
                                  <w:marRight w:val="0"/>
                                  <w:marTop w:val="0"/>
                                  <w:marBottom w:val="0"/>
                                  <w:divBdr>
                                    <w:top w:val="none" w:sz="0" w:space="0" w:color="auto"/>
                                    <w:left w:val="none" w:sz="0" w:space="0" w:color="auto"/>
                                    <w:bottom w:val="none" w:sz="0" w:space="0" w:color="auto"/>
                                    <w:right w:val="none" w:sz="0" w:space="0" w:color="auto"/>
                                  </w:divBdr>
                                </w:div>
                                <w:div w:id="1965234789">
                                  <w:marLeft w:val="0"/>
                                  <w:marRight w:val="0"/>
                                  <w:marTop w:val="0"/>
                                  <w:marBottom w:val="0"/>
                                  <w:divBdr>
                                    <w:top w:val="none" w:sz="0" w:space="0" w:color="auto"/>
                                    <w:left w:val="none" w:sz="0" w:space="0" w:color="auto"/>
                                    <w:bottom w:val="none" w:sz="0" w:space="0" w:color="auto"/>
                                    <w:right w:val="none" w:sz="0" w:space="0" w:color="auto"/>
                                  </w:divBdr>
                                </w:div>
                                <w:div w:id="1965234793">
                                  <w:marLeft w:val="0"/>
                                  <w:marRight w:val="0"/>
                                  <w:marTop w:val="0"/>
                                  <w:marBottom w:val="0"/>
                                  <w:divBdr>
                                    <w:top w:val="none" w:sz="0" w:space="0" w:color="auto"/>
                                    <w:left w:val="none" w:sz="0" w:space="0" w:color="auto"/>
                                    <w:bottom w:val="none" w:sz="0" w:space="0" w:color="auto"/>
                                    <w:right w:val="none" w:sz="0" w:space="0" w:color="auto"/>
                                  </w:divBdr>
                                </w:div>
                              </w:divsChild>
                            </w:div>
                            <w:div w:id="1965234701">
                              <w:marLeft w:val="0"/>
                              <w:marRight w:val="0"/>
                              <w:marTop w:val="0"/>
                              <w:marBottom w:val="0"/>
                              <w:divBdr>
                                <w:top w:val="none" w:sz="0" w:space="0" w:color="auto"/>
                                <w:left w:val="none" w:sz="0" w:space="0" w:color="auto"/>
                                <w:bottom w:val="none" w:sz="0" w:space="0" w:color="auto"/>
                                <w:right w:val="none" w:sz="0" w:space="0" w:color="auto"/>
                              </w:divBdr>
                            </w:div>
                            <w:div w:id="1965234708">
                              <w:marLeft w:val="0"/>
                              <w:marRight w:val="0"/>
                              <w:marTop w:val="0"/>
                              <w:marBottom w:val="0"/>
                              <w:divBdr>
                                <w:top w:val="none" w:sz="0" w:space="0" w:color="auto"/>
                                <w:left w:val="none" w:sz="0" w:space="0" w:color="auto"/>
                                <w:bottom w:val="none" w:sz="0" w:space="0" w:color="auto"/>
                                <w:right w:val="none" w:sz="0" w:space="0" w:color="auto"/>
                              </w:divBdr>
                              <w:divsChild>
                                <w:div w:id="1965234617">
                                  <w:marLeft w:val="0"/>
                                  <w:marRight w:val="0"/>
                                  <w:marTop w:val="0"/>
                                  <w:marBottom w:val="0"/>
                                  <w:divBdr>
                                    <w:top w:val="none" w:sz="0" w:space="0" w:color="auto"/>
                                    <w:left w:val="none" w:sz="0" w:space="0" w:color="auto"/>
                                    <w:bottom w:val="none" w:sz="0" w:space="0" w:color="auto"/>
                                    <w:right w:val="none" w:sz="0" w:space="0" w:color="auto"/>
                                  </w:divBdr>
                                </w:div>
                                <w:div w:id="1965234621">
                                  <w:marLeft w:val="0"/>
                                  <w:marRight w:val="0"/>
                                  <w:marTop w:val="0"/>
                                  <w:marBottom w:val="0"/>
                                  <w:divBdr>
                                    <w:top w:val="none" w:sz="0" w:space="0" w:color="auto"/>
                                    <w:left w:val="none" w:sz="0" w:space="0" w:color="auto"/>
                                    <w:bottom w:val="none" w:sz="0" w:space="0" w:color="auto"/>
                                    <w:right w:val="none" w:sz="0" w:space="0" w:color="auto"/>
                                  </w:divBdr>
                                </w:div>
                                <w:div w:id="1965234631">
                                  <w:marLeft w:val="0"/>
                                  <w:marRight w:val="0"/>
                                  <w:marTop w:val="0"/>
                                  <w:marBottom w:val="0"/>
                                  <w:divBdr>
                                    <w:top w:val="none" w:sz="0" w:space="0" w:color="auto"/>
                                    <w:left w:val="none" w:sz="0" w:space="0" w:color="auto"/>
                                    <w:bottom w:val="none" w:sz="0" w:space="0" w:color="auto"/>
                                    <w:right w:val="none" w:sz="0" w:space="0" w:color="auto"/>
                                  </w:divBdr>
                                </w:div>
                                <w:div w:id="1965234637">
                                  <w:marLeft w:val="0"/>
                                  <w:marRight w:val="0"/>
                                  <w:marTop w:val="0"/>
                                  <w:marBottom w:val="0"/>
                                  <w:divBdr>
                                    <w:top w:val="none" w:sz="0" w:space="0" w:color="auto"/>
                                    <w:left w:val="none" w:sz="0" w:space="0" w:color="auto"/>
                                    <w:bottom w:val="none" w:sz="0" w:space="0" w:color="auto"/>
                                    <w:right w:val="none" w:sz="0" w:space="0" w:color="auto"/>
                                  </w:divBdr>
                                </w:div>
                                <w:div w:id="1965234640">
                                  <w:marLeft w:val="0"/>
                                  <w:marRight w:val="0"/>
                                  <w:marTop w:val="0"/>
                                  <w:marBottom w:val="0"/>
                                  <w:divBdr>
                                    <w:top w:val="none" w:sz="0" w:space="0" w:color="auto"/>
                                    <w:left w:val="none" w:sz="0" w:space="0" w:color="auto"/>
                                    <w:bottom w:val="none" w:sz="0" w:space="0" w:color="auto"/>
                                    <w:right w:val="none" w:sz="0" w:space="0" w:color="auto"/>
                                  </w:divBdr>
                                </w:div>
                                <w:div w:id="1965234648">
                                  <w:marLeft w:val="0"/>
                                  <w:marRight w:val="0"/>
                                  <w:marTop w:val="0"/>
                                  <w:marBottom w:val="0"/>
                                  <w:divBdr>
                                    <w:top w:val="none" w:sz="0" w:space="0" w:color="auto"/>
                                    <w:left w:val="none" w:sz="0" w:space="0" w:color="auto"/>
                                    <w:bottom w:val="none" w:sz="0" w:space="0" w:color="auto"/>
                                    <w:right w:val="none" w:sz="0" w:space="0" w:color="auto"/>
                                  </w:divBdr>
                                </w:div>
                                <w:div w:id="1965234653">
                                  <w:marLeft w:val="0"/>
                                  <w:marRight w:val="0"/>
                                  <w:marTop w:val="0"/>
                                  <w:marBottom w:val="0"/>
                                  <w:divBdr>
                                    <w:top w:val="none" w:sz="0" w:space="0" w:color="auto"/>
                                    <w:left w:val="none" w:sz="0" w:space="0" w:color="auto"/>
                                    <w:bottom w:val="none" w:sz="0" w:space="0" w:color="auto"/>
                                    <w:right w:val="none" w:sz="0" w:space="0" w:color="auto"/>
                                  </w:divBdr>
                                </w:div>
                                <w:div w:id="1965234655">
                                  <w:marLeft w:val="0"/>
                                  <w:marRight w:val="0"/>
                                  <w:marTop w:val="0"/>
                                  <w:marBottom w:val="0"/>
                                  <w:divBdr>
                                    <w:top w:val="none" w:sz="0" w:space="0" w:color="auto"/>
                                    <w:left w:val="none" w:sz="0" w:space="0" w:color="auto"/>
                                    <w:bottom w:val="none" w:sz="0" w:space="0" w:color="auto"/>
                                    <w:right w:val="none" w:sz="0" w:space="0" w:color="auto"/>
                                  </w:divBdr>
                                </w:div>
                                <w:div w:id="1965234658">
                                  <w:marLeft w:val="0"/>
                                  <w:marRight w:val="0"/>
                                  <w:marTop w:val="0"/>
                                  <w:marBottom w:val="0"/>
                                  <w:divBdr>
                                    <w:top w:val="none" w:sz="0" w:space="0" w:color="auto"/>
                                    <w:left w:val="none" w:sz="0" w:space="0" w:color="auto"/>
                                    <w:bottom w:val="none" w:sz="0" w:space="0" w:color="auto"/>
                                    <w:right w:val="none" w:sz="0" w:space="0" w:color="auto"/>
                                  </w:divBdr>
                                </w:div>
                                <w:div w:id="1965234659">
                                  <w:marLeft w:val="0"/>
                                  <w:marRight w:val="0"/>
                                  <w:marTop w:val="0"/>
                                  <w:marBottom w:val="0"/>
                                  <w:divBdr>
                                    <w:top w:val="none" w:sz="0" w:space="0" w:color="auto"/>
                                    <w:left w:val="none" w:sz="0" w:space="0" w:color="auto"/>
                                    <w:bottom w:val="none" w:sz="0" w:space="0" w:color="auto"/>
                                    <w:right w:val="none" w:sz="0" w:space="0" w:color="auto"/>
                                  </w:divBdr>
                                </w:div>
                                <w:div w:id="1965234661">
                                  <w:marLeft w:val="0"/>
                                  <w:marRight w:val="0"/>
                                  <w:marTop w:val="0"/>
                                  <w:marBottom w:val="0"/>
                                  <w:divBdr>
                                    <w:top w:val="none" w:sz="0" w:space="0" w:color="auto"/>
                                    <w:left w:val="none" w:sz="0" w:space="0" w:color="auto"/>
                                    <w:bottom w:val="none" w:sz="0" w:space="0" w:color="auto"/>
                                    <w:right w:val="none" w:sz="0" w:space="0" w:color="auto"/>
                                  </w:divBdr>
                                </w:div>
                                <w:div w:id="1965234662">
                                  <w:marLeft w:val="0"/>
                                  <w:marRight w:val="0"/>
                                  <w:marTop w:val="0"/>
                                  <w:marBottom w:val="0"/>
                                  <w:divBdr>
                                    <w:top w:val="none" w:sz="0" w:space="0" w:color="auto"/>
                                    <w:left w:val="none" w:sz="0" w:space="0" w:color="auto"/>
                                    <w:bottom w:val="none" w:sz="0" w:space="0" w:color="auto"/>
                                    <w:right w:val="none" w:sz="0" w:space="0" w:color="auto"/>
                                  </w:divBdr>
                                </w:div>
                                <w:div w:id="1965234663">
                                  <w:marLeft w:val="0"/>
                                  <w:marRight w:val="0"/>
                                  <w:marTop w:val="0"/>
                                  <w:marBottom w:val="0"/>
                                  <w:divBdr>
                                    <w:top w:val="none" w:sz="0" w:space="0" w:color="auto"/>
                                    <w:left w:val="none" w:sz="0" w:space="0" w:color="auto"/>
                                    <w:bottom w:val="none" w:sz="0" w:space="0" w:color="auto"/>
                                    <w:right w:val="none" w:sz="0" w:space="0" w:color="auto"/>
                                  </w:divBdr>
                                </w:div>
                                <w:div w:id="1965234693">
                                  <w:marLeft w:val="0"/>
                                  <w:marRight w:val="0"/>
                                  <w:marTop w:val="0"/>
                                  <w:marBottom w:val="0"/>
                                  <w:divBdr>
                                    <w:top w:val="none" w:sz="0" w:space="0" w:color="auto"/>
                                    <w:left w:val="none" w:sz="0" w:space="0" w:color="auto"/>
                                    <w:bottom w:val="none" w:sz="0" w:space="0" w:color="auto"/>
                                    <w:right w:val="none" w:sz="0" w:space="0" w:color="auto"/>
                                  </w:divBdr>
                                </w:div>
                                <w:div w:id="1965234698">
                                  <w:marLeft w:val="0"/>
                                  <w:marRight w:val="0"/>
                                  <w:marTop w:val="0"/>
                                  <w:marBottom w:val="0"/>
                                  <w:divBdr>
                                    <w:top w:val="none" w:sz="0" w:space="0" w:color="auto"/>
                                    <w:left w:val="none" w:sz="0" w:space="0" w:color="auto"/>
                                    <w:bottom w:val="none" w:sz="0" w:space="0" w:color="auto"/>
                                    <w:right w:val="none" w:sz="0" w:space="0" w:color="auto"/>
                                  </w:divBdr>
                                </w:div>
                                <w:div w:id="1965234699">
                                  <w:marLeft w:val="0"/>
                                  <w:marRight w:val="0"/>
                                  <w:marTop w:val="0"/>
                                  <w:marBottom w:val="0"/>
                                  <w:divBdr>
                                    <w:top w:val="none" w:sz="0" w:space="0" w:color="auto"/>
                                    <w:left w:val="none" w:sz="0" w:space="0" w:color="auto"/>
                                    <w:bottom w:val="none" w:sz="0" w:space="0" w:color="auto"/>
                                    <w:right w:val="none" w:sz="0" w:space="0" w:color="auto"/>
                                  </w:divBdr>
                                </w:div>
                                <w:div w:id="1965234704">
                                  <w:marLeft w:val="0"/>
                                  <w:marRight w:val="0"/>
                                  <w:marTop w:val="0"/>
                                  <w:marBottom w:val="0"/>
                                  <w:divBdr>
                                    <w:top w:val="none" w:sz="0" w:space="0" w:color="auto"/>
                                    <w:left w:val="none" w:sz="0" w:space="0" w:color="auto"/>
                                    <w:bottom w:val="none" w:sz="0" w:space="0" w:color="auto"/>
                                    <w:right w:val="none" w:sz="0" w:space="0" w:color="auto"/>
                                  </w:divBdr>
                                  <w:divsChild>
                                    <w:div w:id="1965234636">
                                      <w:marLeft w:val="0"/>
                                      <w:marRight w:val="0"/>
                                      <w:marTop w:val="0"/>
                                      <w:marBottom w:val="0"/>
                                      <w:divBdr>
                                        <w:top w:val="none" w:sz="0" w:space="0" w:color="auto"/>
                                        <w:left w:val="none" w:sz="0" w:space="0" w:color="auto"/>
                                        <w:bottom w:val="none" w:sz="0" w:space="0" w:color="auto"/>
                                        <w:right w:val="none" w:sz="0" w:space="0" w:color="auto"/>
                                      </w:divBdr>
                                    </w:div>
                                    <w:div w:id="1965234692">
                                      <w:marLeft w:val="0"/>
                                      <w:marRight w:val="0"/>
                                      <w:marTop w:val="0"/>
                                      <w:marBottom w:val="0"/>
                                      <w:divBdr>
                                        <w:top w:val="none" w:sz="0" w:space="0" w:color="auto"/>
                                        <w:left w:val="none" w:sz="0" w:space="0" w:color="auto"/>
                                        <w:bottom w:val="none" w:sz="0" w:space="0" w:color="auto"/>
                                        <w:right w:val="none" w:sz="0" w:space="0" w:color="auto"/>
                                      </w:divBdr>
                                    </w:div>
                                    <w:div w:id="1965234729">
                                      <w:marLeft w:val="0"/>
                                      <w:marRight w:val="0"/>
                                      <w:marTop w:val="0"/>
                                      <w:marBottom w:val="0"/>
                                      <w:divBdr>
                                        <w:top w:val="none" w:sz="0" w:space="0" w:color="auto"/>
                                        <w:left w:val="none" w:sz="0" w:space="0" w:color="auto"/>
                                        <w:bottom w:val="none" w:sz="0" w:space="0" w:color="auto"/>
                                        <w:right w:val="none" w:sz="0" w:space="0" w:color="auto"/>
                                      </w:divBdr>
                                    </w:div>
                                    <w:div w:id="1965234772">
                                      <w:marLeft w:val="0"/>
                                      <w:marRight w:val="0"/>
                                      <w:marTop w:val="0"/>
                                      <w:marBottom w:val="0"/>
                                      <w:divBdr>
                                        <w:top w:val="none" w:sz="0" w:space="0" w:color="auto"/>
                                        <w:left w:val="none" w:sz="0" w:space="0" w:color="auto"/>
                                        <w:bottom w:val="none" w:sz="0" w:space="0" w:color="auto"/>
                                        <w:right w:val="none" w:sz="0" w:space="0" w:color="auto"/>
                                      </w:divBdr>
                                    </w:div>
                                  </w:divsChild>
                                </w:div>
                                <w:div w:id="1965234707">
                                  <w:marLeft w:val="0"/>
                                  <w:marRight w:val="0"/>
                                  <w:marTop w:val="0"/>
                                  <w:marBottom w:val="0"/>
                                  <w:divBdr>
                                    <w:top w:val="none" w:sz="0" w:space="0" w:color="auto"/>
                                    <w:left w:val="none" w:sz="0" w:space="0" w:color="auto"/>
                                    <w:bottom w:val="none" w:sz="0" w:space="0" w:color="auto"/>
                                    <w:right w:val="none" w:sz="0" w:space="0" w:color="auto"/>
                                  </w:divBdr>
                                </w:div>
                                <w:div w:id="1965234709">
                                  <w:marLeft w:val="0"/>
                                  <w:marRight w:val="0"/>
                                  <w:marTop w:val="0"/>
                                  <w:marBottom w:val="0"/>
                                  <w:divBdr>
                                    <w:top w:val="none" w:sz="0" w:space="0" w:color="auto"/>
                                    <w:left w:val="none" w:sz="0" w:space="0" w:color="auto"/>
                                    <w:bottom w:val="none" w:sz="0" w:space="0" w:color="auto"/>
                                    <w:right w:val="none" w:sz="0" w:space="0" w:color="auto"/>
                                  </w:divBdr>
                                </w:div>
                                <w:div w:id="1965234712">
                                  <w:marLeft w:val="0"/>
                                  <w:marRight w:val="0"/>
                                  <w:marTop w:val="0"/>
                                  <w:marBottom w:val="0"/>
                                  <w:divBdr>
                                    <w:top w:val="none" w:sz="0" w:space="0" w:color="auto"/>
                                    <w:left w:val="none" w:sz="0" w:space="0" w:color="auto"/>
                                    <w:bottom w:val="none" w:sz="0" w:space="0" w:color="auto"/>
                                    <w:right w:val="none" w:sz="0" w:space="0" w:color="auto"/>
                                  </w:divBdr>
                                </w:div>
                                <w:div w:id="1965234715">
                                  <w:marLeft w:val="0"/>
                                  <w:marRight w:val="0"/>
                                  <w:marTop w:val="0"/>
                                  <w:marBottom w:val="0"/>
                                  <w:divBdr>
                                    <w:top w:val="none" w:sz="0" w:space="0" w:color="auto"/>
                                    <w:left w:val="none" w:sz="0" w:space="0" w:color="auto"/>
                                    <w:bottom w:val="none" w:sz="0" w:space="0" w:color="auto"/>
                                    <w:right w:val="none" w:sz="0" w:space="0" w:color="auto"/>
                                  </w:divBdr>
                                </w:div>
                                <w:div w:id="1965234724">
                                  <w:marLeft w:val="0"/>
                                  <w:marRight w:val="0"/>
                                  <w:marTop w:val="0"/>
                                  <w:marBottom w:val="0"/>
                                  <w:divBdr>
                                    <w:top w:val="none" w:sz="0" w:space="0" w:color="auto"/>
                                    <w:left w:val="none" w:sz="0" w:space="0" w:color="auto"/>
                                    <w:bottom w:val="none" w:sz="0" w:space="0" w:color="auto"/>
                                    <w:right w:val="none" w:sz="0" w:space="0" w:color="auto"/>
                                  </w:divBdr>
                                </w:div>
                                <w:div w:id="1965234725">
                                  <w:marLeft w:val="0"/>
                                  <w:marRight w:val="0"/>
                                  <w:marTop w:val="0"/>
                                  <w:marBottom w:val="0"/>
                                  <w:divBdr>
                                    <w:top w:val="none" w:sz="0" w:space="0" w:color="auto"/>
                                    <w:left w:val="none" w:sz="0" w:space="0" w:color="auto"/>
                                    <w:bottom w:val="none" w:sz="0" w:space="0" w:color="auto"/>
                                    <w:right w:val="none" w:sz="0" w:space="0" w:color="auto"/>
                                  </w:divBdr>
                                </w:div>
                                <w:div w:id="1965234730">
                                  <w:marLeft w:val="0"/>
                                  <w:marRight w:val="0"/>
                                  <w:marTop w:val="0"/>
                                  <w:marBottom w:val="0"/>
                                  <w:divBdr>
                                    <w:top w:val="none" w:sz="0" w:space="0" w:color="auto"/>
                                    <w:left w:val="none" w:sz="0" w:space="0" w:color="auto"/>
                                    <w:bottom w:val="none" w:sz="0" w:space="0" w:color="auto"/>
                                    <w:right w:val="none" w:sz="0" w:space="0" w:color="auto"/>
                                  </w:divBdr>
                                </w:div>
                                <w:div w:id="1965234731">
                                  <w:marLeft w:val="0"/>
                                  <w:marRight w:val="0"/>
                                  <w:marTop w:val="0"/>
                                  <w:marBottom w:val="0"/>
                                  <w:divBdr>
                                    <w:top w:val="none" w:sz="0" w:space="0" w:color="auto"/>
                                    <w:left w:val="none" w:sz="0" w:space="0" w:color="auto"/>
                                    <w:bottom w:val="none" w:sz="0" w:space="0" w:color="auto"/>
                                    <w:right w:val="none" w:sz="0" w:space="0" w:color="auto"/>
                                  </w:divBdr>
                                </w:div>
                                <w:div w:id="1965234732">
                                  <w:marLeft w:val="0"/>
                                  <w:marRight w:val="0"/>
                                  <w:marTop w:val="0"/>
                                  <w:marBottom w:val="0"/>
                                  <w:divBdr>
                                    <w:top w:val="none" w:sz="0" w:space="0" w:color="auto"/>
                                    <w:left w:val="none" w:sz="0" w:space="0" w:color="auto"/>
                                    <w:bottom w:val="none" w:sz="0" w:space="0" w:color="auto"/>
                                    <w:right w:val="none" w:sz="0" w:space="0" w:color="auto"/>
                                  </w:divBdr>
                                </w:div>
                                <w:div w:id="1965234735">
                                  <w:marLeft w:val="0"/>
                                  <w:marRight w:val="0"/>
                                  <w:marTop w:val="0"/>
                                  <w:marBottom w:val="0"/>
                                  <w:divBdr>
                                    <w:top w:val="none" w:sz="0" w:space="0" w:color="auto"/>
                                    <w:left w:val="none" w:sz="0" w:space="0" w:color="auto"/>
                                    <w:bottom w:val="none" w:sz="0" w:space="0" w:color="auto"/>
                                    <w:right w:val="none" w:sz="0" w:space="0" w:color="auto"/>
                                  </w:divBdr>
                                </w:div>
                                <w:div w:id="1965234745">
                                  <w:marLeft w:val="0"/>
                                  <w:marRight w:val="0"/>
                                  <w:marTop w:val="0"/>
                                  <w:marBottom w:val="0"/>
                                  <w:divBdr>
                                    <w:top w:val="none" w:sz="0" w:space="0" w:color="auto"/>
                                    <w:left w:val="none" w:sz="0" w:space="0" w:color="auto"/>
                                    <w:bottom w:val="none" w:sz="0" w:space="0" w:color="auto"/>
                                    <w:right w:val="none" w:sz="0" w:space="0" w:color="auto"/>
                                  </w:divBdr>
                                </w:div>
                                <w:div w:id="1965234746">
                                  <w:marLeft w:val="0"/>
                                  <w:marRight w:val="0"/>
                                  <w:marTop w:val="0"/>
                                  <w:marBottom w:val="0"/>
                                  <w:divBdr>
                                    <w:top w:val="none" w:sz="0" w:space="0" w:color="auto"/>
                                    <w:left w:val="none" w:sz="0" w:space="0" w:color="auto"/>
                                    <w:bottom w:val="none" w:sz="0" w:space="0" w:color="auto"/>
                                    <w:right w:val="none" w:sz="0" w:space="0" w:color="auto"/>
                                  </w:divBdr>
                                </w:div>
                                <w:div w:id="1965234747">
                                  <w:marLeft w:val="0"/>
                                  <w:marRight w:val="0"/>
                                  <w:marTop w:val="0"/>
                                  <w:marBottom w:val="0"/>
                                  <w:divBdr>
                                    <w:top w:val="none" w:sz="0" w:space="0" w:color="auto"/>
                                    <w:left w:val="none" w:sz="0" w:space="0" w:color="auto"/>
                                    <w:bottom w:val="none" w:sz="0" w:space="0" w:color="auto"/>
                                    <w:right w:val="none" w:sz="0" w:space="0" w:color="auto"/>
                                  </w:divBdr>
                                </w:div>
                                <w:div w:id="1965234749">
                                  <w:marLeft w:val="0"/>
                                  <w:marRight w:val="0"/>
                                  <w:marTop w:val="0"/>
                                  <w:marBottom w:val="0"/>
                                  <w:divBdr>
                                    <w:top w:val="none" w:sz="0" w:space="0" w:color="auto"/>
                                    <w:left w:val="none" w:sz="0" w:space="0" w:color="auto"/>
                                    <w:bottom w:val="none" w:sz="0" w:space="0" w:color="auto"/>
                                    <w:right w:val="none" w:sz="0" w:space="0" w:color="auto"/>
                                  </w:divBdr>
                                </w:div>
                                <w:div w:id="1965234752">
                                  <w:marLeft w:val="0"/>
                                  <w:marRight w:val="0"/>
                                  <w:marTop w:val="0"/>
                                  <w:marBottom w:val="0"/>
                                  <w:divBdr>
                                    <w:top w:val="none" w:sz="0" w:space="0" w:color="auto"/>
                                    <w:left w:val="none" w:sz="0" w:space="0" w:color="auto"/>
                                    <w:bottom w:val="none" w:sz="0" w:space="0" w:color="auto"/>
                                    <w:right w:val="none" w:sz="0" w:space="0" w:color="auto"/>
                                  </w:divBdr>
                                </w:div>
                                <w:div w:id="1965234754">
                                  <w:marLeft w:val="0"/>
                                  <w:marRight w:val="0"/>
                                  <w:marTop w:val="0"/>
                                  <w:marBottom w:val="0"/>
                                  <w:divBdr>
                                    <w:top w:val="none" w:sz="0" w:space="0" w:color="auto"/>
                                    <w:left w:val="none" w:sz="0" w:space="0" w:color="auto"/>
                                    <w:bottom w:val="none" w:sz="0" w:space="0" w:color="auto"/>
                                    <w:right w:val="none" w:sz="0" w:space="0" w:color="auto"/>
                                  </w:divBdr>
                                </w:div>
                                <w:div w:id="1965234755">
                                  <w:marLeft w:val="0"/>
                                  <w:marRight w:val="0"/>
                                  <w:marTop w:val="0"/>
                                  <w:marBottom w:val="0"/>
                                  <w:divBdr>
                                    <w:top w:val="none" w:sz="0" w:space="0" w:color="auto"/>
                                    <w:left w:val="none" w:sz="0" w:space="0" w:color="auto"/>
                                    <w:bottom w:val="none" w:sz="0" w:space="0" w:color="auto"/>
                                    <w:right w:val="none" w:sz="0" w:space="0" w:color="auto"/>
                                  </w:divBdr>
                                </w:div>
                                <w:div w:id="1965234760">
                                  <w:marLeft w:val="0"/>
                                  <w:marRight w:val="0"/>
                                  <w:marTop w:val="0"/>
                                  <w:marBottom w:val="0"/>
                                  <w:divBdr>
                                    <w:top w:val="none" w:sz="0" w:space="0" w:color="auto"/>
                                    <w:left w:val="none" w:sz="0" w:space="0" w:color="auto"/>
                                    <w:bottom w:val="none" w:sz="0" w:space="0" w:color="auto"/>
                                    <w:right w:val="none" w:sz="0" w:space="0" w:color="auto"/>
                                  </w:divBdr>
                                </w:div>
                                <w:div w:id="1965234761">
                                  <w:marLeft w:val="0"/>
                                  <w:marRight w:val="0"/>
                                  <w:marTop w:val="0"/>
                                  <w:marBottom w:val="0"/>
                                  <w:divBdr>
                                    <w:top w:val="none" w:sz="0" w:space="0" w:color="auto"/>
                                    <w:left w:val="none" w:sz="0" w:space="0" w:color="auto"/>
                                    <w:bottom w:val="none" w:sz="0" w:space="0" w:color="auto"/>
                                    <w:right w:val="none" w:sz="0" w:space="0" w:color="auto"/>
                                  </w:divBdr>
                                </w:div>
                                <w:div w:id="1965234762">
                                  <w:marLeft w:val="0"/>
                                  <w:marRight w:val="0"/>
                                  <w:marTop w:val="0"/>
                                  <w:marBottom w:val="0"/>
                                  <w:divBdr>
                                    <w:top w:val="none" w:sz="0" w:space="0" w:color="auto"/>
                                    <w:left w:val="none" w:sz="0" w:space="0" w:color="auto"/>
                                    <w:bottom w:val="none" w:sz="0" w:space="0" w:color="auto"/>
                                    <w:right w:val="none" w:sz="0" w:space="0" w:color="auto"/>
                                  </w:divBdr>
                                </w:div>
                                <w:div w:id="1965234767">
                                  <w:marLeft w:val="0"/>
                                  <w:marRight w:val="0"/>
                                  <w:marTop w:val="0"/>
                                  <w:marBottom w:val="0"/>
                                  <w:divBdr>
                                    <w:top w:val="none" w:sz="0" w:space="0" w:color="auto"/>
                                    <w:left w:val="none" w:sz="0" w:space="0" w:color="auto"/>
                                    <w:bottom w:val="none" w:sz="0" w:space="0" w:color="auto"/>
                                    <w:right w:val="none" w:sz="0" w:space="0" w:color="auto"/>
                                  </w:divBdr>
                                </w:div>
                                <w:div w:id="1965234774">
                                  <w:marLeft w:val="0"/>
                                  <w:marRight w:val="0"/>
                                  <w:marTop w:val="0"/>
                                  <w:marBottom w:val="0"/>
                                  <w:divBdr>
                                    <w:top w:val="none" w:sz="0" w:space="0" w:color="auto"/>
                                    <w:left w:val="none" w:sz="0" w:space="0" w:color="auto"/>
                                    <w:bottom w:val="none" w:sz="0" w:space="0" w:color="auto"/>
                                    <w:right w:val="none" w:sz="0" w:space="0" w:color="auto"/>
                                  </w:divBdr>
                                </w:div>
                                <w:div w:id="1965234778">
                                  <w:marLeft w:val="0"/>
                                  <w:marRight w:val="0"/>
                                  <w:marTop w:val="0"/>
                                  <w:marBottom w:val="0"/>
                                  <w:divBdr>
                                    <w:top w:val="none" w:sz="0" w:space="0" w:color="auto"/>
                                    <w:left w:val="none" w:sz="0" w:space="0" w:color="auto"/>
                                    <w:bottom w:val="none" w:sz="0" w:space="0" w:color="auto"/>
                                    <w:right w:val="none" w:sz="0" w:space="0" w:color="auto"/>
                                  </w:divBdr>
                                </w:div>
                                <w:div w:id="1965234779">
                                  <w:marLeft w:val="0"/>
                                  <w:marRight w:val="0"/>
                                  <w:marTop w:val="0"/>
                                  <w:marBottom w:val="0"/>
                                  <w:divBdr>
                                    <w:top w:val="none" w:sz="0" w:space="0" w:color="auto"/>
                                    <w:left w:val="none" w:sz="0" w:space="0" w:color="auto"/>
                                    <w:bottom w:val="none" w:sz="0" w:space="0" w:color="auto"/>
                                    <w:right w:val="none" w:sz="0" w:space="0" w:color="auto"/>
                                  </w:divBdr>
                                </w:div>
                                <w:div w:id="1965234781">
                                  <w:marLeft w:val="0"/>
                                  <w:marRight w:val="0"/>
                                  <w:marTop w:val="0"/>
                                  <w:marBottom w:val="0"/>
                                  <w:divBdr>
                                    <w:top w:val="none" w:sz="0" w:space="0" w:color="auto"/>
                                    <w:left w:val="none" w:sz="0" w:space="0" w:color="auto"/>
                                    <w:bottom w:val="none" w:sz="0" w:space="0" w:color="auto"/>
                                    <w:right w:val="none" w:sz="0" w:space="0" w:color="auto"/>
                                  </w:divBdr>
                                </w:div>
                                <w:div w:id="1965234784">
                                  <w:marLeft w:val="0"/>
                                  <w:marRight w:val="0"/>
                                  <w:marTop w:val="0"/>
                                  <w:marBottom w:val="0"/>
                                  <w:divBdr>
                                    <w:top w:val="none" w:sz="0" w:space="0" w:color="auto"/>
                                    <w:left w:val="none" w:sz="0" w:space="0" w:color="auto"/>
                                    <w:bottom w:val="none" w:sz="0" w:space="0" w:color="auto"/>
                                    <w:right w:val="none" w:sz="0" w:space="0" w:color="auto"/>
                                  </w:divBdr>
                                </w:div>
                                <w:div w:id="1965234787">
                                  <w:marLeft w:val="0"/>
                                  <w:marRight w:val="0"/>
                                  <w:marTop w:val="0"/>
                                  <w:marBottom w:val="0"/>
                                  <w:divBdr>
                                    <w:top w:val="none" w:sz="0" w:space="0" w:color="auto"/>
                                    <w:left w:val="none" w:sz="0" w:space="0" w:color="auto"/>
                                    <w:bottom w:val="none" w:sz="0" w:space="0" w:color="auto"/>
                                    <w:right w:val="none" w:sz="0" w:space="0" w:color="auto"/>
                                  </w:divBdr>
                                </w:div>
                                <w:div w:id="1965234788">
                                  <w:marLeft w:val="0"/>
                                  <w:marRight w:val="0"/>
                                  <w:marTop w:val="0"/>
                                  <w:marBottom w:val="0"/>
                                  <w:divBdr>
                                    <w:top w:val="none" w:sz="0" w:space="0" w:color="auto"/>
                                    <w:left w:val="none" w:sz="0" w:space="0" w:color="auto"/>
                                    <w:bottom w:val="none" w:sz="0" w:space="0" w:color="auto"/>
                                    <w:right w:val="none" w:sz="0" w:space="0" w:color="auto"/>
                                  </w:divBdr>
                                </w:div>
                                <w:div w:id="1965234790">
                                  <w:marLeft w:val="0"/>
                                  <w:marRight w:val="0"/>
                                  <w:marTop w:val="0"/>
                                  <w:marBottom w:val="0"/>
                                  <w:divBdr>
                                    <w:top w:val="none" w:sz="0" w:space="0" w:color="auto"/>
                                    <w:left w:val="none" w:sz="0" w:space="0" w:color="auto"/>
                                    <w:bottom w:val="none" w:sz="0" w:space="0" w:color="auto"/>
                                    <w:right w:val="none" w:sz="0" w:space="0" w:color="auto"/>
                                  </w:divBdr>
                                </w:div>
                                <w:div w:id="1965234791">
                                  <w:marLeft w:val="0"/>
                                  <w:marRight w:val="0"/>
                                  <w:marTop w:val="0"/>
                                  <w:marBottom w:val="0"/>
                                  <w:divBdr>
                                    <w:top w:val="none" w:sz="0" w:space="0" w:color="auto"/>
                                    <w:left w:val="none" w:sz="0" w:space="0" w:color="auto"/>
                                    <w:bottom w:val="none" w:sz="0" w:space="0" w:color="auto"/>
                                    <w:right w:val="none" w:sz="0" w:space="0" w:color="auto"/>
                                  </w:divBdr>
                                </w:div>
                                <w:div w:id="1965234792">
                                  <w:marLeft w:val="0"/>
                                  <w:marRight w:val="0"/>
                                  <w:marTop w:val="0"/>
                                  <w:marBottom w:val="0"/>
                                  <w:divBdr>
                                    <w:top w:val="none" w:sz="0" w:space="0" w:color="auto"/>
                                    <w:left w:val="none" w:sz="0" w:space="0" w:color="auto"/>
                                    <w:bottom w:val="none" w:sz="0" w:space="0" w:color="auto"/>
                                    <w:right w:val="none" w:sz="0" w:space="0" w:color="auto"/>
                                  </w:divBdr>
                                </w:div>
                                <w:div w:id="1965234799">
                                  <w:marLeft w:val="0"/>
                                  <w:marRight w:val="0"/>
                                  <w:marTop w:val="0"/>
                                  <w:marBottom w:val="0"/>
                                  <w:divBdr>
                                    <w:top w:val="none" w:sz="0" w:space="0" w:color="auto"/>
                                    <w:left w:val="none" w:sz="0" w:space="0" w:color="auto"/>
                                    <w:bottom w:val="none" w:sz="0" w:space="0" w:color="auto"/>
                                    <w:right w:val="none" w:sz="0" w:space="0" w:color="auto"/>
                                  </w:divBdr>
                                </w:div>
                              </w:divsChild>
                            </w:div>
                            <w:div w:id="19652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838">
      <w:marLeft w:val="0"/>
      <w:marRight w:val="0"/>
      <w:marTop w:val="0"/>
      <w:marBottom w:val="0"/>
      <w:divBdr>
        <w:top w:val="none" w:sz="0" w:space="0" w:color="auto"/>
        <w:left w:val="none" w:sz="0" w:space="0" w:color="auto"/>
        <w:bottom w:val="none" w:sz="0" w:space="0" w:color="auto"/>
        <w:right w:val="none" w:sz="0" w:space="0" w:color="auto"/>
      </w:divBdr>
      <w:divsChild>
        <w:div w:id="1965234538">
          <w:marLeft w:val="0"/>
          <w:marRight w:val="0"/>
          <w:marTop w:val="0"/>
          <w:marBottom w:val="0"/>
          <w:divBdr>
            <w:top w:val="none" w:sz="0" w:space="0" w:color="auto"/>
            <w:left w:val="none" w:sz="0" w:space="0" w:color="auto"/>
            <w:bottom w:val="none" w:sz="0" w:space="0" w:color="auto"/>
            <w:right w:val="none" w:sz="0" w:space="0" w:color="auto"/>
          </w:divBdr>
        </w:div>
        <w:div w:id="1965234567">
          <w:marLeft w:val="0"/>
          <w:marRight w:val="0"/>
          <w:marTop w:val="0"/>
          <w:marBottom w:val="0"/>
          <w:divBdr>
            <w:top w:val="none" w:sz="0" w:space="0" w:color="auto"/>
            <w:left w:val="none" w:sz="0" w:space="0" w:color="auto"/>
            <w:bottom w:val="none" w:sz="0" w:space="0" w:color="auto"/>
            <w:right w:val="none" w:sz="0" w:space="0" w:color="auto"/>
          </w:divBdr>
        </w:div>
        <w:div w:id="1965234946">
          <w:marLeft w:val="0"/>
          <w:marRight w:val="0"/>
          <w:marTop w:val="0"/>
          <w:marBottom w:val="0"/>
          <w:divBdr>
            <w:top w:val="none" w:sz="0" w:space="0" w:color="auto"/>
            <w:left w:val="none" w:sz="0" w:space="0" w:color="auto"/>
            <w:bottom w:val="none" w:sz="0" w:space="0" w:color="auto"/>
            <w:right w:val="none" w:sz="0" w:space="0" w:color="auto"/>
          </w:divBdr>
        </w:div>
        <w:div w:id="1965235021">
          <w:marLeft w:val="0"/>
          <w:marRight w:val="0"/>
          <w:marTop w:val="0"/>
          <w:marBottom w:val="0"/>
          <w:divBdr>
            <w:top w:val="none" w:sz="0" w:space="0" w:color="auto"/>
            <w:left w:val="none" w:sz="0" w:space="0" w:color="auto"/>
            <w:bottom w:val="none" w:sz="0" w:space="0" w:color="auto"/>
            <w:right w:val="none" w:sz="0" w:space="0" w:color="auto"/>
          </w:divBdr>
        </w:div>
        <w:div w:id="1965235059">
          <w:marLeft w:val="0"/>
          <w:marRight w:val="0"/>
          <w:marTop w:val="0"/>
          <w:marBottom w:val="0"/>
          <w:divBdr>
            <w:top w:val="none" w:sz="0" w:space="0" w:color="auto"/>
            <w:left w:val="none" w:sz="0" w:space="0" w:color="auto"/>
            <w:bottom w:val="none" w:sz="0" w:space="0" w:color="auto"/>
            <w:right w:val="none" w:sz="0" w:space="0" w:color="auto"/>
          </w:divBdr>
        </w:div>
      </w:divsChild>
    </w:div>
    <w:div w:id="1965234881">
      <w:marLeft w:val="0"/>
      <w:marRight w:val="0"/>
      <w:marTop w:val="0"/>
      <w:marBottom w:val="0"/>
      <w:divBdr>
        <w:top w:val="none" w:sz="0" w:space="0" w:color="auto"/>
        <w:left w:val="none" w:sz="0" w:space="0" w:color="auto"/>
        <w:bottom w:val="none" w:sz="0" w:space="0" w:color="auto"/>
        <w:right w:val="none" w:sz="0" w:space="0" w:color="auto"/>
      </w:divBdr>
      <w:divsChild>
        <w:div w:id="1965234808">
          <w:marLeft w:val="0"/>
          <w:marRight w:val="0"/>
          <w:marTop w:val="0"/>
          <w:marBottom w:val="0"/>
          <w:divBdr>
            <w:top w:val="none" w:sz="0" w:space="0" w:color="auto"/>
            <w:left w:val="none" w:sz="0" w:space="0" w:color="auto"/>
            <w:bottom w:val="none" w:sz="0" w:space="0" w:color="auto"/>
            <w:right w:val="none" w:sz="0" w:space="0" w:color="auto"/>
          </w:divBdr>
        </w:div>
        <w:div w:id="1965234895">
          <w:marLeft w:val="0"/>
          <w:marRight w:val="0"/>
          <w:marTop w:val="0"/>
          <w:marBottom w:val="0"/>
          <w:divBdr>
            <w:top w:val="none" w:sz="0" w:space="0" w:color="auto"/>
            <w:left w:val="none" w:sz="0" w:space="0" w:color="auto"/>
            <w:bottom w:val="none" w:sz="0" w:space="0" w:color="auto"/>
            <w:right w:val="none" w:sz="0" w:space="0" w:color="auto"/>
          </w:divBdr>
        </w:div>
        <w:div w:id="1965234902">
          <w:marLeft w:val="0"/>
          <w:marRight w:val="0"/>
          <w:marTop w:val="0"/>
          <w:marBottom w:val="0"/>
          <w:divBdr>
            <w:top w:val="none" w:sz="0" w:space="0" w:color="auto"/>
            <w:left w:val="none" w:sz="0" w:space="0" w:color="auto"/>
            <w:bottom w:val="none" w:sz="0" w:space="0" w:color="auto"/>
            <w:right w:val="none" w:sz="0" w:space="0" w:color="auto"/>
          </w:divBdr>
        </w:div>
      </w:divsChild>
    </w:div>
    <w:div w:id="1965235028">
      <w:marLeft w:val="0"/>
      <w:marRight w:val="0"/>
      <w:marTop w:val="0"/>
      <w:marBottom w:val="0"/>
      <w:divBdr>
        <w:top w:val="none" w:sz="0" w:space="0" w:color="auto"/>
        <w:left w:val="none" w:sz="0" w:space="0" w:color="auto"/>
        <w:bottom w:val="none" w:sz="0" w:space="0" w:color="auto"/>
        <w:right w:val="none" w:sz="0" w:space="0" w:color="auto"/>
      </w:divBdr>
      <w:divsChild>
        <w:div w:id="1965234544">
          <w:marLeft w:val="0"/>
          <w:marRight w:val="0"/>
          <w:marTop w:val="0"/>
          <w:marBottom w:val="0"/>
          <w:divBdr>
            <w:top w:val="none" w:sz="0" w:space="0" w:color="auto"/>
            <w:left w:val="none" w:sz="0" w:space="0" w:color="auto"/>
            <w:bottom w:val="none" w:sz="0" w:space="0" w:color="auto"/>
            <w:right w:val="none" w:sz="0" w:space="0" w:color="auto"/>
          </w:divBdr>
        </w:div>
        <w:div w:id="1965234550">
          <w:marLeft w:val="0"/>
          <w:marRight w:val="0"/>
          <w:marTop w:val="0"/>
          <w:marBottom w:val="0"/>
          <w:divBdr>
            <w:top w:val="none" w:sz="0" w:space="0" w:color="auto"/>
            <w:left w:val="none" w:sz="0" w:space="0" w:color="auto"/>
            <w:bottom w:val="none" w:sz="0" w:space="0" w:color="auto"/>
            <w:right w:val="none" w:sz="0" w:space="0" w:color="auto"/>
          </w:divBdr>
        </w:div>
        <w:div w:id="1965234825">
          <w:marLeft w:val="0"/>
          <w:marRight w:val="0"/>
          <w:marTop w:val="0"/>
          <w:marBottom w:val="0"/>
          <w:divBdr>
            <w:top w:val="none" w:sz="0" w:space="0" w:color="auto"/>
            <w:left w:val="none" w:sz="0" w:space="0" w:color="auto"/>
            <w:bottom w:val="none" w:sz="0" w:space="0" w:color="auto"/>
            <w:right w:val="none" w:sz="0" w:space="0" w:color="auto"/>
          </w:divBdr>
        </w:div>
        <w:div w:id="1965234921">
          <w:marLeft w:val="0"/>
          <w:marRight w:val="0"/>
          <w:marTop w:val="0"/>
          <w:marBottom w:val="0"/>
          <w:divBdr>
            <w:top w:val="none" w:sz="0" w:space="0" w:color="auto"/>
            <w:left w:val="none" w:sz="0" w:space="0" w:color="auto"/>
            <w:bottom w:val="none" w:sz="0" w:space="0" w:color="auto"/>
            <w:right w:val="none" w:sz="0" w:space="0" w:color="auto"/>
          </w:divBdr>
        </w:div>
      </w:divsChild>
    </w:div>
    <w:div w:id="1965235046">
      <w:marLeft w:val="0"/>
      <w:marRight w:val="0"/>
      <w:marTop w:val="0"/>
      <w:marBottom w:val="0"/>
      <w:divBdr>
        <w:top w:val="none" w:sz="0" w:space="0" w:color="auto"/>
        <w:left w:val="none" w:sz="0" w:space="0" w:color="auto"/>
        <w:bottom w:val="none" w:sz="0" w:space="0" w:color="auto"/>
        <w:right w:val="none" w:sz="0" w:space="0" w:color="auto"/>
      </w:divBdr>
      <w:divsChild>
        <w:div w:id="1965234850">
          <w:marLeft w:val="0"/>
          <w:marRight w:val="0"/>
          <w:marTop w:val="0"/>
          <w:marBottom w:val="0"/>
          <w:divBdr>
            <w:top w:val="none" w:sz="0" w:space="0" w:color="auto"/>
            <w:left w:val="none" w:sz="0" w:space="0" w:color="auto"/>
            <w:bottom w:val="none" w:sz="0" w:space="0" w:color="auto"/>
            <w:right w:val="none" w:sz="0" w:space="0" w:color="auto"/>
          </w:divBdr>
          <w:divsChild>
            <w:div w:id="1965234583">
              <w:marLeft w:val="0"/>
              <w:marRight w:val="0"/>
              <w:marTop w:val="0"/>
              <w:marBottom w:val="0"/>
              <w:divBdr>
                <w:top w:val="none" w:sz="0" w:space="0" w:color="auto"/>
                <w:left w:val="none" w:sz="0" w:space="0" w:color="auto"/>
                <w:bottom w:val="none" w:sz="0" w:space="0" w:color="auto"/>
                <w:right w:val="none" w:sz="0" w:space="0" w:color="auto"/>
              </w:divBdr>
              <w:divsChild>
                <w:div w:id="1965235007">
                  <w:marLeft w:val="0"/>
                  <w:marRight w:val="0"/>
                  <w:marTop w:val="0"/>
                  <w:marBottom w:val="0"/>
                  <w:divBdr>
                    <w:top w:val="none" w:sz="0" w:space="0" w:color="auto"/>
                    <w:left w:val="none" w:sz="0" w:space="0" w:color="auto"/>
                    <w:bottom w:val="none" w:sz="0" w:space="0" w:color="auto"/>
                    <w:right w:val="none" w:sz="0" w:space="0" w:color="auto"/>
                  </w:divBdr>
                  <w:divsChild>
                    <w:div w:id="1965234866">
                      <w:marLeft w:val="0"/>
                      <w:marRight w:val="0"/>
                      <w:marTop w:val="0"/>
                      <w:marBottom w:val="0"/>
                      <w:divBdr>
                        <w:top w:val="none" w:sz="0" w:space="0" w:color="auto"/>
                        <w:left w:val="none" w:sz="0" w:space="0" w:color="auto"/>
                        <w:bottom w:val="none" w:sz="0" w:space="0" w:color="auto"/>
                        <w:right w:val="none" w:sz="0" w:space="0" w:color="auto"/>
                      </w:divBdr>
                      <w:divsChild>
                        <w:div w:id="1965234931">
                          <w:marLeft w:val="0"/>
                          <w:marRight w:val="0"/>
                          <w:marTop w:val="0"/>
                          <w:marBottom w:val="0"/>
                          <w:divBdr>
                            <w:top w:val="none" w:sz="0" w:space="0" w:color="auto"/>
                            <w:left w:val="none" w:sz="0" w:space="0" w:color="auto"/>
                            <w:bottom w:val="none" w:sz="0" w:space="0" w:color="auto"/>
                            <w:right w:val="none" w:sz="0" w:space="0" w:color="auto"/>
                          </w:divBdr>
                          <w:divsChild>
                            <w:div w:id="1965234965">
                              <w:marLeft w:val="0"/>
                              <w:marRight w:val="0"/>
                              <w:marTop w:val="0"/>
                              <w:marBottom w:val="0"/>
                              <w:divBdr>
                                <w:top w:val="none" w:sz="0" w:space="0" w:color="auto"/>
                                <w:left w:val="none" w:sz="0" w:space="0" w:color="auto"/>
                                <w:bottom w:val="none" w:sz="0" w:space="0" w:color="auto"/>
                                <w:right w:val="none" w:sz="0" w:space="0" w:color="auto"/>
                              </w:divBdr>
                              <w:divsChild>
                                <w:div w:id="1965234811">
                                  <w:marLeft w:val="0"/>
                                  <w:marRight w:val="0"/>
                                  <w:marTop w:val="0"/>
                                  <w:marBottom w:val="0"/>
                                  <w:divBdr>
                                    <w:top w:val="none" w:sz="0" w:space="0" w:color="auto"/>
                                    <w:left w:val="none" w:sz="0" w:space="0" w:color="auto"/>
                                    <w:bottom w:val="none" w:sz="0" w:space="0" w:color="auto"/>
                                    <w:right w:val="none" w:sz="0" w:space="0" w:color="auto"/>
                                  </w:divBdr>
                                  <w:divsChild>
                                    <w:div w:id="1965235017">
                                      <w:marLeft w:val="0"/>
                                      <w:marRight w:val="0"/>
                                      <w:marTop w:val="0"/>
                                      <w:marBottom w:val="0"/>
                                      <w:divBdr>
                                        <w:top w:val="none" w:sz="0" w:space="0" w:color="auto"/>
                                        <w:left w:val="none" w:sz="0" w:space="0" w:color="auto"/>
                                        <w:bottom w:val="none" w:sz="0" w:space="0" w:color="auto"/>
                                        <w:right w:val="none" w:sz="0" w:space="0" w:color="auto"/>
                                      </w:divBdr>
                                      <w:divsChild>
                                        <w:div w:id="1965234922">
                                          <w:marLeft w:val="0"/>
                                          <w:marRight w:val="0"/>
                                          <w:marTop w:val="0"/>
                                          <w:marBottom w:val="0"/>
                                          <w:divBdr>
                                            <w:top w:val="none" w:sz="0" w:space="0" w:color="auto"/>
                                            <w:left w:val="none" w:sz="0" w:space="0" w:color="auto"/>
                                            <w:bottom w:val="none" w:sz="0" w:space="0" w:color="auto"/>
                                            <w:right w:val="none" w:sz="0" w:space="0" w:color="auto"/>
                                          </w:divBdr>
                                          <w:divsChild>
                                            <w:div w:id="1965235066">
                                              <w:marLeft w:val="0"/>
                                              <w:marRight w:val="0"/>
                                              <w:marTop w:val="0"/>
                                              <w:marBottom w:val="0"/>
                                              <w:divBdr>
                                                <w:top w:val="none" w:sz="0" w:space="0" w:color="auto"/>
                                                <w:left w:val="none" w:sz="0" w:space="0" w:color="auto"/>
                                                <w:bottom w:val="none" w:sz="0" w:space="0" w:color="auto"/>
                                                <w:right w:val="none" w:sz="0" w:space="0" w:color="auto"/>
                                              </w:divBdr>
                                              <w:divsChild>
                                                <w:div w:id="1965234570">
                                                  <w:marLeft w:val="0"/>
                                                  <w:marRight w:val="0"/>
                                                  <w:marTop w:val="0"/>
                                                  <w:marBottom w:val="0"/>
                                                  <w:divBdr>
                                                    <w:top w:val="none" w:sz="0" w:space="0" w:color="auto"/>
                                                    <w:left w:val="none" w:sz="0" w:space="0" w:color="auto"/>
                                                    <w:bottom w:val="none" w:sz="0" w:space="0" w:color="auto"/>
                                                    <w:right w:val="none" w:sz="0" w:space="0" w:color="auto"/>
                                                  </w:divBdr>
                                                  <w:divsChild>
                                                    <w:div w:id="1965234894">
                                                      <w:marLeft w:val="0"/>
                                                      <w:marRight w:val="0"/>
                                                      <w:marTop w:val="0"/>
                                                      <w:marBottom w:val="0"/>
                                                      <w:divBdr>
                                                        <w:top w:val="none" w:sz="0" w:space="0" w:color="auto"/>
                                                        <w:left w:val="none" w:sz="0" w:space="0" w:color="auto"/>
                                                        <w:bottom w:val="none" w:sz="0" w:space="0" w:color="auto"/>
                                                        <w:right w:val="none" w:sz="0" w:space="0" w:color="auto"/>
                                                      </w:divBdr>
                                                      <w:divsChild>
                                                        <w:div w:id="1965234903">
                                                          <w:marLeft w:val="0"/>
                                                          <w:marRight w:val="0"/>
                                                          <w:marTop w:val="0"/>
                                                          <w:marBottom w:val="0"/>
                                                          <w:divBdr>
                                                            <w:top w:val="none" w:sz="0" w:space="0" w:color="auto"/>
                                                            <w:left w:val="none" w:sz="0" w:space="0" w:color="auto"/>
                                                            <w:bottom w:val="none" w:sz="0" w:space="0" w:color="auto"/>
                                                            <w:right w:val="none" w:sz="0" w:space="0" w:color="auto"/>
                                                          </w:divBdr>
                                                          <w:divsChild>
                                                            <w:div w:id="1965234558">
                                                              <w:marLeft w:val="0"/>
                                                              <w:marRight w:val="0"/>
                                                              <w:marTop w:val="0"/>
                                                              <w:marBottom w:val="0"/>
                                                              <w:divBdr>
                                                                <w:top w:val="none" w:sz="0" w:space="0" w:color="auto"/>
                                                                <w:left w:val="none" w:sz="0" w:space="0" w:color="auto"/>
                                                                <w:bottom w:val="none" w:sz="0" w:space="0" w:color="auto"/>
                                                                <w:right w:val="none" w:sz="0" w:space="0" w:color="auto"/>
                                                              </w:divBdr>
                                                              <w:divsChild>
                                                                <w:div w:id="1965235062">
                                                                  <w:marLeft w:val="0"/>
                                                                  <w:marRight w:val="0"/>
                                                                  <w:marTop w:val="0"/>
                                                                  <w:marBottom w:val="0"/>
                                                                  <w:divBdr>
                                                                    <w:top w:val="none" w:sz="0" w:space="0" w:color="auto"/>
                                                                    <w:left w:val="none" w:sz="0" w:space="0" w:color="auto"/>
                                                                    <w:bottom w:val="none" w:sz="0" w:space="0" w:color="auto"/>
                                                                    <w:right w:val="none" w:sz="0" w:space="0" w:color="auto"/>
                                                                  </w:divBdr>
                                                                  <w:divsChild>
                                                                    <w:div w:id="1965234945">
                                                                      <w:marLeft w:val="0"/>
                                                                      <w:marRight w:val="660"/>
                                                                      <w:marTop w:val="0"/>
                                                                      <w:marBottom w:val="0"/>
                                                                      <w:divBdr>
                                                                        <w:top w:val="none" w:sz="0" w:space="0" w:color="auto"/>
                                                                        <w:left w:val="none" w:sz="0" w:space="0" w:color="auto"/>
                                                                        <w:bottom w:val="none" w:sz="0" w:space="0" w:color="auto"/>
                                                                        <w:right w:val="none" w:sz="0" w:space="0" w:color="auto"/>
                                                                      </w:divBdr>
                                                                      <w:divsChild>
                                                                        <w:div w:id="1965235064">
                                                                          <w:marLeft w:val="0"/>
                                                                          <w:marRight w:val="0"/>
                                                                          <w:marTop w:val="0"/>
                                                                          <w:marBottom w:val="0"/>
                                                                          <w:divBdr>
                                                                            <w:top w:val="none" w:sz="0" w:space="0" w:color="auto"/>
                                                                            <w:left w:val="none" w:sz="0" w:space="0" w:color="auto"/>
                                                                            <w:bottom w:val="none" w:sz="0" w:space="0" w:color="auto"/>
                                                                            <w:right w:val="none" w:sz="0" w:space="0" w:color="auto"/>
                                                                          </w:divBdr>
                                                                          <w:divsChild>
                                                                            <w:div w:id="1965234891">
                                                                              <w:marLeft w:val="0"/>
                                                                              <w:marRight w:val="0"/>
                                                                              <w:marTop w:val="0"/>
                                                                              <w:marBottom w:val="0"/>
                                                                              <w:divBdr>
                                                                                <w:top w:val="none" w:sz="0" w:space="0" w:color="auto"/>
                                                                                <w:left w:val="none" w:sz="0" w:space="0" w:color="auto"/>
                                                                                <w:bottom w:val="none" w:sz="0" w:space="0" w:color="auto"/>
                                                                                <w:right w:val="none" w:sz="0" w:space="0" w:color="auto"/>
                                                                              </w:divBdr>
                                                                              <w:divsChild>
                                                                                <w:div w:id="1965234831">
                                                                                  <w:marLeft w:val="0"/>
                                                                                  <w:marRight w:val="0"/>
                                                                                  <w:marTop w:val="0"/>
                                                                                  <w:marBottom w:val="0"/>
                                                                                  <w:divBdr>
                                                                                    <w:top w:val="none" w:sz="0" w:space="0" w:color="auto"/>
                                                                                    <w:left w:val="none" w:sz="0" w:space="0" w:color="auto"/>
                                                                                    <w:bottom w:val="none" w:sz="0" w:space="0" w:color="auto"/>
                                                                                    <w:right w:val="none" w:sz="0" w:space="0" w:color="auto"/>
                                                                                  </w:divBdr>
                                                                                  <w:divsChild>
                                                                                    <w:div w:id="1965234985">
                                                                                      <w:marLeft w:val="0"/>
                                                                                      <w:marRight w:val="0"/>
                                                                                      <w:marTop w:val="0"/>
                                                                                      <w:marBottom w:val="0"/>
                                                                                      <w:divBdr>
                                                                                        <w:top w:val="none" w:sz="0" w:space="0" w:color="auto"/>
                                                                                        <w:left w:val="none" w:sz="0" w:space="0" w:color="auto"/>
                                                                                        <w:bottom w:val="none" w:sz="0" w:space="0" w:color="auto"/>
                                                                                        <w:right w:val="none" w:sz="0" w:space="0" w:color="auto"/>
                                                                                      </w:divBdr>
                                                                                      <w:divsChild>
                                                                                        <w:div w:id="1965234911">
                                                                                          <w:marLeft w:val="0"/>
                                                                                          <w:marRight w:val="0"/>
                                                                                          <w:marTop w:val="0"/>
                                                                                          <w:marBottom w:val="0"/>
                                                                                          <w:divBdr>
                                                                                            <w:top w:val="single" w:sz="2" w:space="0" w:color="EFEFEF"/>
                                                                                            <w:left w:val="none" w:sz="0" w:space="0" w:color="auto"/>
                                                                                            <w:bottom w:val="none" w:sz="0" w:space="0" w:color="auto"/>
                                                                                            <w:right w:val="none" w:sz="0" w:space="0" w:color="auto"/>
                                                                                          </w:divBdr>
                                                                                          <w:divsChild>
                                                                                            <w:div w:id="1965234857">
                                                                                              <w:marLeft w:val="0"/>
                                                                                              <w:marRight w:val="0"/>
                                                                                              <w:marTop w:val="0"/>
                                                                                              <w:marBottom w:val="0"/>
                                                                                              <w:divBdr>
                                                                                                <w:top w:val="single" w:sz="6" w:space="0" w:color="D8D8D8"/>
                                                                                                <w:left w:val="none" w:sz="0" w:space="0" w:color="auto"/>
                                                                                                <w:bottom w:val="none" w:sz="0" w:space="0" w:color="D8D8D8"/>
                                                                                                <w:right w:val="none" w:sz="0" w:space="0" w:color="auto"/>
                                                                                              </w:divBdr>
                                                                                              <w:divsChild>
                                                                                                <w:div w:id="1965234934">
                                                                                                  <w:marLeft w:val="0"/>
                                                                                                  <w:marRight w:val="0"/>
                                                                                                  <w:marTop w:val="0"/>
                                                                                                  <w:marBottom w:val="0"/>
                                                                                                  <w:divBdr>
                                                                                                    <w:top w:val="none" w:sz="0" w:space="0" w:color="auto"/>
                                                                                                    <w:left w:val="none" w:sz="0" w:space="0" w:color="auto"/>
                                                                                                    <w:bottom w:val="none" w:sz="0" w:space="0" w:color="auto"/>
                                                                                                    <w:right w:val="none" w:sz="0" w:space="0" w:color="auto"/>
                                                                                                  </w:divBdr>
                                                                                                  <w:divsChild>
                                                                                                    <w:div w:id="1965234967">
                                                                                                      <w:marLeft w:val="0"/>
                                                                                                      <w:marRight w:val="0"/>
                                                                                                      <w:marTop w:val="0"/>
                                                                                                      <w:marBottom w:val="0"/>
                                                                                                      <w:divBdr>
                                                                                                        <w:top w:val="none" w:sz="0" w:space="0" w:color="auto"/>
                                                                                                        <w:left w:val="none" w:sz="0" w:space="0" w:color="auto"/>
                                                                                                        <w:bottom w:val="none" w:sz="0" w:space="0" w:color="auto"/>
                                                                                                        <w:right w:val="none" w:sz="0" w:space="0" w:color="auto"/>
                                                                                                      </w:divBdr>
                                                                                                      <w:divsChild>
                                                                                                        <w:div w:id="1965234817">
                                                                                                          <w:marLeft w:val="0"/>
                                                                                                          <w:marRight w:val="0"/>
                                                                                                          <w:marTop w:val="0"/>
                                                                                                          <w:marBottom w:val="0"/>
                                                                                                          <w:divBdr>
                                                                                                            <w:top w:val="none" w:sz="0" w:space="0" w:color="auto"/>
                                                                                                            <w:left w:val="single" w:sz="6" w:space="6" w:color="auto"/>
                                                                                                            <w:bottom w:val="none" w:sz="0" w:space="0" w:color="auto"/>
                                                                                                            <w:right w:val="none" w:sz="0" w:space="0" w:color="auto"/>
                                                                                                          </w:divBdr>
                                                                                                          <w:divsChild>
                                                                                                            <w:div w:id="1965234846">
                                                                                                              <w:marLeft w:val="660"/>
                                                                                                              <w:marRight w:val="0"/>
                                                                                                              <w:marTop w:val="0"/>
                                                                                                              <w:marBottom w:val="0"/>
                                                                                                              <w:divBdr>
                                                                                                                <w:top w:val="none" w:sz="0" w:space="0" w:color="auto"/>
                                                                                                                <w:left w:val="none" w:sz="0" w:space="0" w:color="auto"/>
                                                                                                                <w:bottom w:val="none" w:sz="0" w:space="0" w:color="auto"/>
                                                                                                                <w:right w:val="none" w:sz="0" w:space="0" w:color="auto"/>
                                                                                                              </w:divBdr>
                                                                                                              <w:divsChild>
                                                                                                                <w:div w:id="1965234563">
                                                                                                                  <w:marLeft w:val="0"/>
                                                                                                                  <w:marRight w:val="225"/>
                                                                                                                  <w:marTop w:val="75"/>
                                                                                                                  <w:marBottom w:val="0"/>
                                                                                                                  <w:divBdr>
                                                                                                                    <w:top w:val="none" w:sz="0" w:space="0" w:color="auto"/>
                                                                                                                    <w:left w:val="none" w:sz="0" w:space="0" w:color="auto"/>
                                                                                                                    <w:bottom w:val="none" w:sz="0" w:space="0" w:color="auto"/>
                                                                                                                    <w:right w:val="none" w:sz="0" w:space="0" w:color="auto"/>
                                                                                                                  </w:divBdr>
                                                                                                                  <w:divsChild>
                                                                                                                    <w:div w:id="1965235023">
                                                                                                                      <w:marLeft w:val="0"/>
                                                                                                                      <w:marRight w:val="0"/>
                                                                                                                      <w:marTop w:val="0"/>
                                                                                                                      <w:marBottom w:val="0"/>
                                                                                                                      <w:divBdr>
                                                                                                                        <w:top w:val="none" w:sz="0" w:space="0" w:color="auto"/>
                                                                                                                        <w:left w:val="none" w:sz="0" w:space="0" w:color="auto"/>
                                                                                                                        <w:bottom w:val="none" w:sz="0" w:space="0" w:color="auto"/>
                                                                                                                        <w:right w:val="none" w:sz="0" w:space="0" w:color="auto"/>
                                                                                                                      </w:divBdr>
                                                                                                                      <w:divsChild>
                                                                                                                        <w:div w:id="1965234814">
                                                                                                                          <w:marLeft w:val="0"/>
                                                                                                                          <w:marRight w:val="0"/>
                                                                                                                          <w:marTop w:val="0"/>
                                                                                                                          <w:marBottom w:val="0"/>
                                                                                                                          <w:divBdr>
                                                                                                                            <w:top w:val="none" w:sz="0" w:space="0" w:color="auto"/>
                                                                                                                            <w:left w:val="none" w:sz="0" w:space="0" w:color="auto"/>
                                                                                                                            <w:bottom w:val="none" w:sz="0" w:space="0" w:color="auto"/>
                                                                                                                            <w:right w:val="none" w:sz="0" w:space="0" w:color="auto"/>
                                                                                                                          </w:divBdr>
                                                                                                                          <w:divsChild>
                                                                                                                            <w:div w:id="1965234580">
                                                                                                                              <w:marLeft w:val="0"/>
                                                                                                                              <w:marRight w:val="0"/>
                                                                                                                              <w:marTop w:val="0"/>
                                                                                                                              <w:marBottom w:val="0"/>
                                                                                                                              <w:divBdr>
                                                                                                                                <w:top w:val="none" w:sz="0" w:space="0" w:color="auto"/>
                                                                                                                                <w:left w:val="none" w:sz="0" w:space="0" w:color="auto"/>
                                                                                                                                <w:bottom w:val="none" w:sz="0" w:space="0" w:color="auto"/>
                                                                                                                                <w:right w:val="none" w:sz="0" w:space="0" w:color="auto"/>
                                                                                                                              </w:divBdr>
                                                                                                                              <w:divsChild>
                                                                                                                                <w:div w:id="1965234541">
                                                                                                                                  <w:marLeft w:val="720"/>
                                                                                                                                  <w:marRight w:val="720"/>
                                                                                                                                  <w:marTop w:val="100"/>
                                                                                                                                  <w:marBottom w:val="100"/>
                                                                                                                                  <w:divBdr>
                                                                                                                                    <w:top w:val="none" w:sz="0" w:space="0" w:color="auto"/>
                                                                                                                                    <w:left w:val="none" w:sz="0" w:space="0" w:color="auto"/>
                                                                                                                                    <w:bottom w:val="none" w:sz="0" w:space="0" w:color="auto"/>
                                                                                                                                    <w:right w:val="none" w:sz="0" w:space="0" w:color="auto"/>
                                                                                                                                  </w:divBdr>
                                                                                                                                  <w:divsChild>
                                                                                                                                    <w:div w:id="1965234907">
                                                                                                                                      <w:marLeft w:val="0"/>
                                                                                                                                      <w:marRight w:val="0"/>
                                                                                                                                      <w:marTop w:val="0"/>
                                                                                                                                      <w:marBottom w:val="0"/>
                                                                                                                                      <w:divBdr>
                                                                                                                                        <w:top w:val="none" w:sz="0" w:space="0" w:color="auto"/>
                                                                                                                                        <w:left w:val="none" w:sz="0" w:space="0" w:color="auto"/>
                                                                                                                                        <w:bottom w:val="none" w:sz="0" w:space="0" w:color="auto"/>
                                                                                                                                        <w:right w:val="none" w:sz="0" w:space="0" w:color="auto"/>
                                                                                                                                      </w:divBdr>
                                                                                                                                      <w:divsChild>
                                                                                                                                        <w:div w:id="1965234535">
                                                                                                                                          <w:marLeft w:val="0"/>
                                                                                                                                          <w:marRight w:val="0"/>
                                                                                                                                          <w:marTop w:val="0"/>
                                                                                                                                          <w:marBottom w:val="0"/>
                                                                                                                                          <w:divBdr>
                                                                                                                                            <w:top w:val="none" w:sz="0" w:space="0" w:color="auto"/>
                                                                                                                                            <w:left w:val="none" w:sz="0" w:space="0" w:color="auto"/>
                                                                                                                                            <w:bottom w:val="none" w:sz="0" w:space="0" w:color="auto"/>
                                                                                                                                            <w:right w:val="none" w:sz="0" w:space="0" w:color="auto"/>
                                                                                                                                          </w:divBdr>
                                                                                                                                          <w:divsChild>
                                                                                                                                            <w:div w:id="1965234944">
                                                                                                                                              <w:marLeft w:val="0"/>
                                                                                                                                              <w:marRight w:val="0"/>
                                                                                                                                              <w:marTop w:val="0"/>
                                                                                                                                              <w:marBottom w:val="0"/>
                                                                                                                                              <w:divBdr>
                                                                                                                                                <w:top w:val="none" w:sz="0" w:space="0" w:color="auto"/>
                                                                                                                                                <w:left w:val="none" w:sz="0" w:space="0" w:color="auto"/>
                                                                                                                                                <w:bottom w:val="none" w:sz="0" w:space="0" w:color="auto"/>
                                                                                                                                                <w:right w:val="none" w:sz="0" w:space="0" w:color="auto"/>
                                                                                                                                              </w:divBdr>
                                                                                                                                              <w:divsChild>
                                                                                                                                                <w:div w:id="1965234816">
                                                                                                                                                  <w:marLeft w:val="0"/>
                                                                                                                                                  <w:marRight w:val="0"/>
                                                                                                                                                  <w:marTop w:val="0"/>
                                                                                                                                                  <w:marBottom w:val="0"/>
                                                                                                                                                  <w:divBdr>
                                                                                                                                                    <w:top w:val="none" w:sz="0" w:space="0" w:color="auto"/>
                                                                                                                                                    <w:left w:val="none" w:sz="0" w:space="0" w:color="auto"/>
                                                                                                                                                    <w:bottom w:val="none" w:sz="0" w:space="0" w:color="auto"/>
                                                                                                                                                    <w:right w:val="none" w:sz="0" w:space="0" w:color="auto"/>
                                                                                                                                                  </w:divBdr>
                                                                                                                                                  <w:divsChild>
                                                                                                                                                    <w:div w:id="1965234976">
                                                                                                                                                      <w:marLeft w:val="0"/>
                                                                                                                                                      <w:marRight w:val="0"/>
                                                                                                                                                      <w:marTop w:val="0"/>
                                                                                                                                                      <w:marBottom w:val="0"/>
                                                                                                                                                      <w:divBdr>
                                                                                                                                                        <w:top w:val="none" w:sz="0" w:space="0" w:color="auto"/>
                                                                                                                                                        <w:left w:val="none" w:sz="0" w:space="0" w:color="auto"/>
                                                                                                                                                        <w:bottom w:val="none" w:sz="0" w:space="0" w:color="auto"/>
                                                                                                                                                        <w:right w:val="none" w:sz="0" w:space="0" w:color="auto"/>
                                                                                                                                                      </w:divBdr>
                                                                                                                                                      <w:divsChild>
                                                                                                                                                        <w:div w:id="1965234540">
                                                                                                                                                          <w:marLeft w:val="0"/>
                                                                                                                                                          <w:marRight w:val="0"/>
                                                                                                                                                          <w:marTop w:val="0"/>
                                                                                                                                                          <w:marBottom w:val="0"/>
                                                                                                                                                          <w:divBdr>
                                                                                                                                                            <w:top w:val="none" w:sz="0" w:space="0" w:color="auto"/>
                                                                                                                                                            <w:left w:val="none" w:sz="0" w:space="0" w:color="auto"/>
                                                                                                                                                            <w:bottom w:val="none" w:sz="0" w:space="0" w:color="auto"/>
                                                                                                                                                            <w:right w:val="none" w:sz="0" w:space="0" w:color="auto"/>
                                                                                                                                                          </w:divBdr>
                                                                                                                                                          <w:divsChild>
                                                                                                                                                            <w:div w:id="1965235060">
                                                                                                                                                              <w:marLeft w:val="0"/>
                                                                                                                                                              <w:marRight w:val="0"/>
                                                                                                                                                              <w:marTop w:val="0"/>
                                                                                                                                                              <w:marBottom w:val="0"/>
                                                                                                                                                              <w:divBdr>
                                                                                                                                                                <w:top w:val="none" w:sz="0" w:space="0" w:color="auto"/>
                                                                                                                                                                <w:left w:val="none" w:sz="0" w:space="0" w:color="auto"/>
                                                                                                                                                                <w:bottom w:val="none" w:sz="0" w:space="0" w:color="auto"/>
                                                                                                                                                                <w:right w:val="none" w:sz="0" w:space="0" w:color="auto"/>
                                                                                                                                                              </w:divBdr>
                                                                                                                                                              <w:divsChild>
                                                                                                                                                                <w:div w:id="1965234862">
                                                                                                                                                                  <w:marLeft w:val="0"/>
                                                                                                                                                                  <w:marRight w:val="0"/>
                                                                                                                                                                  <w:marTop w:val="0"/>
                                                                                                                                                                  <w:marBottom w:val="0"/>
                                                                                                                                                                  <w:divBdr>
                                                                                                                                                                    <w:top w:val="none" w:sz="0" w:space="0" w:color="auto"/>
                                                                                                                                                                    <w:left w:val="none" w:sz="0" w:space="0" w:color="auto"/>
                                                                                                                                                                    <w:bottom w:val="none" w:sz="0" w:space="0" w:color="auto"/>
                                                                                                                                                                    <w:right w:val="none" w:sz="0" w:space="0" w:color="auto"/>
                                                                                                                                                                  </w:divBdr>
                                                                                                                                                                  <w:divsChild>
                                                                                                                                                                    <w:div w:id="1965234546">
                                                                                                                                                                      <w:marLeft w:val="0"/>
                                                                                                                                                                      <w:marRight w:val="0"/>
                                                                                                                                                                      <w:marTop w:val="0"/>
                                                                                                                                                                      <w:marBottom w:val="0"/>
                                                                                                                                                                      <w:divBdr>
                                                                                                                                                                        <w:top w:val="none" w:sz="0" w:space="0" w:color="auto"/>
                                                                                                                                                                        <w:left w:val="none" w:sz="0" w:space="0" w:color="auto"/>
                                                                                                                                                                        <w:bottom w:val="none" w:sz="0" w:space="0" w:color="auto"/>
                                                                                                                                                                        <w:right w:val="none" w:sz="0" w:space="0" w:color="auto"/>
                                                                                                                                                                      </w:divBdr>
                                                                                                                                                                    </w:div>
                                                                                                                                                                    <w:div w:id="1965234565">
                                                                                                                                                                      <w:marLeft w:val="0"/>
                                                                                                                                                                      <w:marRight w:val="0"/>
                                                                                                                                                                      <w:marTop w:val="0"/>
                                                                                                                                                                      <w:marBottom w:val="0"/>
                                                                                                                                                                      <w:divBdr>
                                                                                                                                                                        <w:top w:val="none" w:sz="0" w:space="0" w:color="auto"/>
                                                                                                                                                                        <w:left w:val="none" w:sz="0" w:space="0" w:color="auto"/>
                                                                                                                                                                        <w:bottom w:val="none" w:sz="0" w:space="0" w:color="auto"/>
                                                                                                                                                                        <w:right w:val="none" w:sz="0" w:space="0" w:color="auto"/>
                                                                                                                                                                      </w:divBdr>
                                                                                                                                                                    </w:div>
                                                                                                                                                                    <w:div w:id="1965234566">
                                                                                                                                                                      <w:marLeft w:val="0"/>
                                                                                                                                                                      <w:marRight w:val="0"/>
                                                                                                                                                                      <w:marTop w:val="0"/>
                                                                                                                                                                      <w:marBottom w:val="0"/>
                                                                                                                                                                      <w:divBdr>
                                                                                                                                                                        <w:top w:val="none" w:sz="0" w:space="0" w:color="auto"/>
                                                                                                                                                                        <w:left w:val="none" w:sz="0" w:space="0" w:color="auto"/>
                                                                                                                                                                        <w:bottom w:val="none" w:sz="0" w:space="0" w:color="auto"/>
                                                                                                                                                                        <w:right w:val="none" w:sz="0" w:space="0" w:color="auto"/>
                                                                                                                                                                      </w:divBdr>
                                                                                                                                                                    </w:div>
                                                                                                                                                                    <w:div w:id="1965234812">
                                                                                                                                                                      <w:marLeft w:val="0"/>
                                                                                                                                                                      <w:marRight w:val="0"/>
                                                                                                                                                                      <w:marTop w:val="0"/>
                                                                                                                                                                      <w:marBottom w:val="0"/>
                                                                                                                                                                      <w:divBdr>
                                                                                                                                                                        <w:top w:val="none" w:sz="0" w:space="0" w:color="auto"/>
                                                                                                                                                                        <w:left w:val="none" w:sz="0" w:space="0" w:color="auto"/>
                                                                                                                                                                        <w:bottom w:val="none" w:sz="0" w:space="0" w:color="auto"/>
                                                                                                                                                                        <w:right w:val="none" w:sz="0" w:space="0" w:color="auto"/>
                                                                                                                                                                      </w:divBdr>
                                                                                                                                                                    </w:div>
                                                                                                                                                                    <w:div w:id="1965234867">
                                                                                                                                                                      <w:marLeft w:val="0"/>
                                                                                                                                                                      <w:marRight w:val="0"/>
                                                                                                                                                                      <w:marTop w:val="0"/>
                                                                                                                                                                      <w:marBottom w:val="0"/>
                                                                                                                                                                      <w:divBdr>
                                                                                                                                                                        <w:top w:val="none" w:sz="0" w:space="0" w:color="auto"/>
                                                                                                                                                                        <w:left w:val="none" w:sz="0" w:space="0" w:color="auto"/>
                                                                                                                                                                        <w:bottom w:val="none" w:sz="0" w:space="0" w:color="auto"/>
                                                                                                                                                                        <w:right w:val="none" w:sz="0" w:space="0" w:color="auto"/>
                                                                                                                                                                      </w:divBdr>
                                                                                                                                                                    </w:div>
                                                                                                                                                                    <w:div w:id="1965234873">
                                                                                                                                                                      <w:marLeft w:val="0"/>
                                                                                                                                                                      <w:marRight w:val="0"/>
                                                                                                                                                                      <w:marTop w:val="0"/>
                                                                                                                                                                      <w:marBottom w:val="0"/>
                                                                                                                                                                      <w:divBdr>
                                                                                                                                                                        <w:top w:val="none" w:sz="0" w:space="0" w:color="auto"/>
                                                                                                                                                                        <w:left w:val="none" w:sz="0" w:space="0" w:color="auto"/>
                                                                                                                                                                        <w:bottom w:val="none" w:sz="0" w:space="0" w:color="auto"/>
                                                                                                                                                                        <w:right w:val="none" w:sz="0" w:space="0" w:color="auto"/>
                                                                                                                                                                      </w:divBdr>
                                                                                                                                                                    </w:div>
                                                                                                                                                                    <w:div w:id="1965234910">
                                                                                                                                                                      <w:marLeft w:val="0"/>
                                                                                                                                                                      <w:marRight w:val="0"/>
                                                                                                                                                                      <w:marTop w:val="0"/>
                                                                                                                                                                      <w:marBottom w:val="0"/>
                                                                                                                                                                      <w:divBdr>
                                                                                                                                                                        <w:top w:val="none" w:sz="0" w:space="0" w:color="auto"/>
                                                                                                                                                                        <w:left w:val="none" w:sz="0" w:space="0" w:color="auto"/>
                                                                                                                                                                        <w:bottom w:val="none" w:sz="0" w:space="0" w:color="auto"/>
                                                                                                                                                                        <w:right w:val="none" w:sz="0" w:space="0" w:color="auto"/>
                                                                                                                                                                      </w:divBdr>
                                                                                                                                                                    </w:div>
                                                                                                                                                                    <w:div w:id="1965234937">
                                                                                                                                                                      <w:marLeft w:val="0"/>
                                                                                                                                                                      <w:marRight w:val="0"/>
                                                                                                                                                                      <w:marTop w:val="0"/>
                                                                                                                                                                      <w:marBottom w:val="0"/>
                                                                                                                                                                      <w:divBdr>
                                                                                                                                                                        <w:top w:val="none" w:sz="0" w:space="0" w:color="auto"/>
                                                                                                                                                                        <w:left w:val="none" w:sz="0" w:space="0" w:color="auto"/>
                                                                                                                                                                        <w:bottom w:val="none" w:sz="0" w:space="0" w:color="auto"/>
                                                                                                                                                                        <w:right w:val="none" w:sz="0" w:space="0" w:color="auto"/>
                                                                                                                                                                      </w:divBdr>
                                                                                                                                                                    </w:div>
                                                                                                                                                                    <w:div w:id="1965234950">
                                                                                                                                                                      <w:marLeft w:val="0"/>
                                                                                                                                                                      <w:marRight w:val="0"/>
                                                                                                                                                                      <w:marTop w:val="0"/>
                                                                                                                                                                      <w:marBottom w:val="0"/>
                                                                                                                                                                      <w:divBdr>
                                                                                                                                                                        <w:top w:val="none" w:sz="0" w:space="0" w:color="auto"/>
                                                                                                                                                                        <w:left w:val="none" w:sz="0" w:space="0" w:color="auto"/>
                                                                                                                                                                        <w:bottom w:val="none" w:sz="0" w:space="0" w:color="auto"/>
                                                                                                                                                                        <w:right w:val="none" w:sz="0" w:space="0" w:color="auto"/>
                                                                                                                                                                      </w:divBdr>
                                                                                                                                                                    </w:div>
                                                                                                                                                                    <w:div w:id="1965234963">
                                                                                                                                                                      <w:marLeft w:val="0"/>
                                                                                                                                                                      <w:marRight w:val="0"/>
                                                                                                                                                                      <w:marTop w:val="0"/>
                                                                                                                                                                      <w:marBottom w:val="0"/>
                                                                                                                                                                      <w:divBdr>
                                                                                                                                                                        <w:top w:val="none" w:sz="0" w:space="0" w:color="auto"/>
                                                                                                                                                                        <w:left w:val="none" w:sz="0" w:space="0" w:color="auto"/>
                                                                                                                                                                        <w:bottom w:val="none" w:sz="0" w:space="0" w:color="auto"/>
                                                                                                                                                                        <w:right w:val="none" w:sz="0" w:space="0" w:color="auto"/>
                                                                                                                                                                      </w:divBdr>
                                                                                                                                                                    </w:div>
                                                                                                                                                                    <w:div w:id="1965234966">
                                                                                                                                                                      <w:marLeft w:val="0"/>
                                                                                                                                                                      <w:marRight w:val="0"/>
                                                                                                                                                                      <w:marTop w:val="0"/>
                                                                                                                                                                      <w:marBottom w:val="0"/>
                                                                                                                                                                      <w:divBdr>
                                                                                                                                                                        <w:top w:val="none" w:sz="0" w:space="0" w:color="auto"/>
                                                                                                                                                                        <w:left w:val="none" w:sz="0" w:space="0" w:color="auto"/>
                                                                                                                                                                        <w:bottom w:val="none" w:sz="0" w:space="0" w:color="auto"/>
                                                                                                                                                                        <w:right w:val="none" w:sz="0" w:space="0" w:color="auto"/>
                                                                                                                                                                      </w:divBdr>
                                                                                                                                                                    </w:div>
                                                                                                                                                                    <w:div w:id="1965235015">
                                                                                                                                                                      <w:marLeft w:val="0"/>
                                                                                                                                                                      <w:marRight w:val="0"/>
                                                                                                                                                                      <w:marTop w:val="0"/>
                                                                                                                                                                      <w:marBottom w:val="0"/>
                                                                                                                                                                      <w:divBdr>
                                                                                                                                                                        <w:top w:val="none" w:sz="0" w:space="0" w:color="auto"/>
                                                                                                                                                                        <w:left w:val="none" w:sz="0" w:space="0" w:color="auto"/>
                                                                                                                                                                        <w:bottom w:val="none" w:sz="0" w:space="0" w:color="auto"/>
                                                                                                                                                                        <w:right w:val="none" w:sz="0" w:space="0" w:color="auto"/>
                                                                                                                                                                      </w:divBdr>
                                                                                                                                                                    </w:div>
                                                                                                                                                                    <w:div w:id="1965235031">
                                                                                                                                                                      <w:marLeft w:val="0"/>
                                                                                                                                                                      <w:marRight w:val="0"/>
                                                                                                                                                                      <w:marTop w:val="0"/>
                                                                                                                                                                      <w:marBottom w:val="0"/>
                                                                                                                                                                      <w:divBdr>
                                                                                                                                                                        <w:top w:val="none" w:sz="0" w:space="0" w:color="auto"/>
                                                                                                                                                                        <w:left w:val="none" w:sz="0" w:space="0" w:color="auto"/>
                                                                                                                                                                        <w:bottom w:val="none" w:sz="0" w:space="0" w:color="auto"/>
                                                                                                                                                                        <w:right w:val="none" w:sz="0" w:space="0" w:color="auto"/>
                                                                                                                                                                      </w:divBdr>
                                                                                                                                                                    </w:div>
                                                                                                                                                                    <w:div w:id="1965235039">
                                                                                                                                                                      <w:marLeft w:val="0"/>
                                                                                                                                                                      <w:marRight w:val="0"/>
                                                                                                                                                                      <w:marTop w:val="0"/>
                                                                                                                                                                      <w:marBottom w:val="0"/>
                                                                                                                                                                      <w:divBdr>
                                                                                                                                                                        <w:top w:val="none" w:sz="0" w:space="0" w:color="auto"/>
                                                                                                                                                                        <w:left w:val="none" w:sz="0" w:space="0" w:color="auto"/>
                                                                                                                                                                        <w:bottom w:val="none" w:sz="0" w:space="0" w:color="auto"/>
                                                                                                                                                                        <w:right w:val="none" w:sz="0" w:space="0" w:color="auto"/>
                                                                                                                                                                      </w:divBdr>
                                                                                                                                                                    </w:div>
                                                                                                                                                                    <w:div w:id="19652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55">
                                                                                                                                  <w:marLeft w:val="720"/>
                                                                                                                                  <w:marRight w:val="720"/>
                                                                                                                                  <w:marTop w:val="100"/>
                                                                                                                                  <w:marBottom w:val="100"/>
                                                                                                                                  <w:divBdr>
                                                                                                                                    <w:top w:val="none" w:sz="0" w:space="0" w:color="auto"/>
                                                                                                                                    <w:left w:val="none" w:sz="0" w:space="0" w:color="auto"/>
                                                                                                                                    <w:bottom w:val="none" w:sz="0" w:space="0" w:color="auto"/>
                                                                                                                                    <w:right w:val="none" w:sz="0" w:space="0" w:color="auto"/>
                                                                                                                                  </w:divBdr>
                                                                                                                                  <w:divsChild>
                                                                                                                                    <w:div w:id="1965234869">
                                                                                                                                      <w:marLeft w:val="0"/>
                                                                                                                                      <w:marRight w:val="0"/>
                                                                                                                                      <w:marTop w:val="0"/>
                                                                                                                                      <w:marBottom w:val="0"/>
                                                                                                                                      <w:divBdr>
                                                                                                                                        <w:top w:val="none" w:sz="0" w:space="0" w:color="auto"/>
                                                                                                                                        <w:left w:val="none" w:sz="0" w:space="0" w:color="auto"/>
                                                                                                                                        <w:bottom w:val="none" w:sz="0" w:space="0" w:color="auto"/>
                                                                                                                                        <w:right w:val="none" w:sz="0" w:space="0" w:color="auto"/>
                                                                                                                                      </w:divBdr>
                                                                                                                                      <w:divsChild>
                                                                                                                                        <w:div w:id="1965234959">
                                                                                                                                          <w:marLeft w:val="0"/>
                                                                                                                                          <w:marRight w:val="0"/>
                                                                                                                                          <w:marTop w:val="0"/>
                                                                                                                                          <w:marBottom w:val="0"/>
                                                                                                                                          <w:divBdr>
                                                                                                                                            <w:top w:val="none" w:sz="0" w:space="0" w:color="auto"/>
                                                                                                                                            <w:left w:val="none" w:sz="0" w:space="0" w:color="auto"/>
                                                                                                                                            <w:bottom w:val="none" w:sz="0" w:space="0" w:color="auto"/>
                                                                                                                                            <w:right w:val="none" w:sz="0" w:space="0" w:color="auto"/>
                                                                                                                                          </w:divBdr>
                                                                                                                                          <w:divsChild>
                                                                                                                                            <w:div w:id="1965234596">
                                                                                                                                              <w:marLeft w:val="0"/>
                                                                                                                                              <w:marRight w:val="0"/>
                                                                                                                                              <w:marTop w:val="0"/>
                                                                                                                                              <w:marBottom w:val="0"/>
                                                                                                                                              <w:divBdr>
                                                                                                                                                <w:top w:val="none" w:sz="0" w:space="0" w:color="auto"/>
                                                                                                                                                <w:left w:val="none" w:sz="0" w:space="0" w:color="auto"/>
                                                                                                                                                <w:bottom w:val="none" w:sz="0" w:space="0" w:color="auto"/>
                                                                                                                                                <w:right w:val="none" w:sz="0" w:space="0" w:color="auto"/>
                                                                                                                                              </w:divBdr>
                                                                                                                                              <w:divsChild>
                                                                                                                                                <w:div w:id="1965234568">
                                                                                                                                                  <w:marLeft w:val="0"/>
                                                                                                                                                  <w:marRight w:val="0"/>
                                                                                                                                                  <w:marTop w:val="0"/>
                                                                                                                                                  <w:marBottom w:val="0"/>
                                                                                                                                                  <w:divBdr>
                                                                                                                                                    <w:top w:val="none" w:sz="0" w:space="0" w:color="auto"/>
                                                                                                                                                    <w:left w:val="none" w:sz="0" w:space="0" w:color="auto"/>
                                                                                                                                                    <w:bottom w:val="none" w:sz="0" w:space="0" w:color="auto"/>
                                                                                                                                                    <w:right w:val="none" w:sz="0" w:space="0" w:color="auto"/>
                                                                                                                                                  </w:divBdr>
                                                                                                                                                  <w:divsChild>
                                                                                                                                                    <w:div w:id="1965234892">
                                                                                                                                                      <w:marLeft w:val="0"/>
                                                                                                                                                      <w:marRight w:val="0"/>
                                                                                                                                                      <w:marTop w:val="0"/>
                                                                                                                                                      <w:marBottom w:val="0"/>
                                                                                                                                                      <w:divBdr>
                                                                                                                                                        <w:top w:val="none" w:sz="0" w:space="0" w:color="auto"/>
                                                                                                                                                        <w:left w:val="none" w:sz="0" w:space="0" w:color="auto"/>
                                                                                                                                                        <w:bottom w:val="none" w:sz="0" w:space="0" w:color="auto"/>
                                                                                                                                                        <w:right w:val="none" w:sz="0" w:space="0" w:color="auto"/>
                                                                                                                                                      </w:divBdr>
                                                                                                                                                      <w:divsChild>
                                                                                                                                                        <w:div w:id="1965234607">
                                                                                                                                                          <w:marLeft w:val="0"/>
                                                                                                                                                          <w:marRight w:val="0"/>
                                                                                                                                                          <w:marTop w:val="0"/>
                                                                                                                                                          <w:marBottom w:val="0"/>
                                                                                                                                                          <w:divBdr>
                                                                                                                                                            <w:top w:val="none" w:sz="0" w:space="0" w:color="auto"/>
                                                                                                                                                            <w:left w:val="none" w:sz="0" w:space="0" w:color="auto"/>
                                                                                                                                                            <w:bottom w:val="none" w:sz="0" w:space="0" w:color="auto"/>
                                                                                                                                                            <w:right w:val="none" w:sz="0" w:space="0" w:color="auto"/>
                                                                                                                                                          </w:divBdr>
                                                                                                                                                          <w:divsChild>
                                                                                                                                                            <w:div w:id="1965234961">
                                                                                                                                                              <w:marLeft w:val="0"/>
                                                                                                                                                              <w:marRight w:val="0"/>
                                                                                                                                                              <w:marTop w:val="0"/>
                                                                                                                                                              <w:marBottom w:val="0"/>
                                                                                                                                                              <w:divBdr>
                                                                                                                                                                <w:top w:val="none" w:sz="0" w:space="0" w:color="auto"/>
                                                                                                                                                                <w:left w:val="none" w:sz="0" w:space="0" w:color="auto"/>
                                                                                                                                                                <w:bottom w:val="none" w:sz="0" w:space="0" w:color="auto"/>
                                                                                                                                                                <w:right w:val="none" w:sz="0" w:space="0" w:color="auto"/>
                                                                                                                                                              </w:divBdr>
                                                                                                                                                              <w:divsChild>
                                                                                                                                                                <w:div w:id="1965235010">
                                                                                                                                                                  <w:marLeft w:val="0"/>
                                                                                                                                                                  <w:marRight w:val="0"/>
                                                                                                                                                                  <w:marTop w:val="0"/>
                                                                                                                                                                  <w:marBottom w:val="0"/>
                                                                                                                                                                  <w:divBdr>
                                                                                                                                                                    <w:top w:val="none" w:sz="0" w:space="0" w:color="auto"/>
                                                                                                                                                                    <w:left w:val="none" w:sz="0" w:space="0" w:color="auto"/>
                                                                                                                                                                    <w:bottom w:val="none" w:sz="0" w:space="0" w:color="auto"/>
                                                                                                                                                                    <w:right w:val="none" w:sz="0" w:space="0" w:color="auto"/>
                                                                                                                                                                  </w:divBdr>
                                                                                                                                                                  <w:divsChild>
                                                                                                                                                                    <w:div w:id="1965234587">
                                                                                                                                                                      <w:marLeft w:val="0"/>
                                                                                                                                                                      <w:marRight w:val="0"/>
                                                                                                                                                                      <w:marTop w:val="0"/>
                                                                                                                                                                      <w:marBottom w:val="0"/>
                                                                                                                                                                      <w:divBdr>
                                                                                                                                                                        <w:top w:val="none" w:sz="0" w:space="0" w:color="auto"/>
                                                                                                                                                                        <w:left w:val="none" w:sz="0" w:space="0" w:color="auto"/>
                                                                                                                                                                        <w:bottom w:val="none" w:sz="0" w:space="0" w:color="auto"/>
                                                                                                                                                                        <w:right w:val="none" w:sz="0" w:space="0" w:color="auto"/>
                                                                                                                                                                      </w:divBdr>
                                                                                                                                                                    </w:div>
                                                                                                                                                                    <w:div w:id="1965234608">
                                                                                                                                                                      <w:marLeft w:val="0"/>
                                                                                                                                                                      <w:marRight w:val="0"/>
                                                                                                                                                                      <w:marTop w:val="0"/>
                                                                                                                                                                      <w:marBottom w:val="0"/>
                                                                                                                                                                      <w:divBdr>
                                                                                                                                                                        <w:top w:val="none" w:sz="0" w:space="0" w:color="auto"/>
                                                                                                                                                                        <w:left w:val="none" w:sz="0" w:space="0" w:color="auto"/>
                                                                                                                                                                        <w:bottom w:val="none" w:sz="0" w:space="0" w:color="auto"/>
                                                                                                                                                                        <w:right w:val="none" w:sz="0" w:space="0" w:color="auto"/>
                                                                                                                                                                      </w:divBdr>
                                                                                                                                                                    </w:div>
                                                                                                                                                                    <w:div w:id="1965234851">
                                                                                                                                                                      <w:marLeft w:val="0"/>
                                                                                                                                                                      <w:marRight w:val="0"/>
                                                                                                                                                                      <w:marTop w:val="0"/>
                                                                                                                                                                      <w:marBottom w:val="0"/>
                                                                                                                                                                      <w:divBdr>
                                                                                                                                                                        <w:top w:val="none" w:sz="0" w:space="0" w:color="auto"/>
                                                                                                                                                                        <w:left w:val="none" w:sz="0" w:space="0" w:color="auto"/>
                                                                                                                                                                        <w:bottom w:val="none" w:sz="0" w:space="0" w:color="auto"/>
                                                                                                                                                                        <w:right w:val="none" w:sz="0" w:space="0" w:color="auto"/>
                                                                                                                                                                      </w:divBdr>
                                                                                                                                                                    </w:div>
                                                                                                                                                                    <w:div w:id="1965234884">
                                                                                                                                                                      <w:marLeft w:val="0"/>
                                                                                                                                                                      <w:marRight w:val="0"/>
                                                                                                                                                                      <w:marTop w:val="0"/>
                                                                                                                                                                      <w:marBottom w:val="0"/>
                                                                                                                                                                      <w:divBdr>
                                                                                                                                                                        <w:top w:val="none" w:sz="0" w:space="0" w:color="auto"/>
                                                                                                                                                                        <w:left w:val="none" w:sz="0" w:space="0" w:color="auto"/>
                                                                                                                                                                        <w:bottom w:val="none" w:sz="0" w:space="0" w:color="auto"/>
                                                                                                                                                                        <w:right w:val="none" w:sz="0" w:space="0" w:color="auto"/>
                                                                                                                                                                      </w:divBdr>
                                                                                                                                                                    </w:div>
                                                                                                                                                                    <w:div w:id="1965234886">
                                                                                                                                                                      <w:marLeft w:val="0"/>
                                                                                                                                                                      <w:marRight w:val="0"/>
                                                                                                                                                                      <w:marTop w:val="0"/>
                                                                                                                                                                      <w:marBottom w:val="0"/>
                                                                                                                                                                      <w:divBdr>
                                                                                                                                                                        <w:top w:val="none" w:sz="0" w:space="0" w:color="auto"/>
                                                                                                                                                                        <w:left w:val="none" w:sz="0" w:space="0" w:color="auto"/>
                                                                                                                                                                        <w:bottom w:val="none" w:sz="0" w:space="0" w:color="auto"/>
                                                                                                                                                                        <w:right w:val="none" w:sz="0" w:space="0" w:color="auto"/>
                                                                                                                                                                      </w:divBdr>
                                                                                                                                                                    </w:div>
                                                                                                                                                                    <w:div w:id="1965234899">
                                                                                                                                                                      <w:marLeft w:val="0"/>
                                                                                                                                                                      <w:marRight w:val="0"/>
                                                                                                                                                                      <w:marTop w:val="0"/>
                                                                                                                                                                      <w:marBottom w:val="0"/>
                                                                                                                                                                      <w:divBdr>
                                                                                                                                                                        <w:top w:val="none" w:sz="0" w:space="0" w:color="auto"/>
                                                                                                                                                                        <w:left w:val="none" w:sz="0" w:space="0" w:color="auto"/>
                                                                                                                                                                        <w:bottom w:val="none" w:sz="0" w:space="0" w:color="auto"/>
                                                                                                                                                                        <w:right w:val="none" w:sz="0" w:space="0" w:color="auto"/>
                                                                                                                                                                      </w:divBdr>
                                                                                                                                                                    </w:div>
                                                                                                                                                                    <w:div w:id="1965234906">
                                                                                                                                                                      <w:marLeft w:val="0"/>
                                                                                                                                                                      <w:marRight w:val="0"/>
                                                                                                                                                                      <w:marTop w:val="0"/>
                                                                                                                                                                      <w:marBottom w:val="0"/>
                                                                                                                                                                      <w:divBdr>
                                                                                                                                                                        <w:top w:val="none" w:sz="0" w:space="0" w:color="auto"/>
                                                                                                                                                                        <w:left w:val="none" w:sz="0" w:space="0" w:color="auto"/>
                                                                                                                                                                        <w:bottom w:val="none" w:sz="0" w:space="0" w:color="auto"/>
                                                                                                                                                                        <w:right w:val="none" w:sz="0" w:space="0" w:color="auto"/>
                                                                                                                                                                      </w:divBdr>
                                                                                                                                                                    </w:div>
                                                                                                                                                                    <w:div w:id="1965234941">
                                                                                                                                                                      <w:marLeft w:val="0"/>
                                                                                                                                                                      <w:marRight w:val="0"/>
                                                                                                                                                                      <w:marTop w:val="0"/>
                                                                                                                                                                      <w:marBottom w:val="0"/>
                                                                                                                                                                      <w:divBdr>
                                                                                                                                                                        <w:top w:val="none" w:sz="0" w:space="0" w:color="auto"/>
                                                                                                                                                                        <w:left w:val="none" w:sz="0" w:space="0" w:color="auto"/>
                                                                                                                                                                        <w:bottom w:val="none" w:sz="0" w:space="0" w:color="auto"/>
                                                                                                                                                                        <w:right w:val="none" w:sz="0" w:space="0" w:color="auto"/>
                                                                                                                                                                      </w:divBdr>
                                                                                                                                                                    </w:div>
                                                                                                                                                                    <w:div w:id="1965234960">
                                                                                                                                                                      <w:marLeft w:val="0"/>
                                                                                                                                                                      <w:marRight w:val="0"/>
                                                                                                                                                                      <w:marTop w:val="0"/>
                                                                                                                                                                      <w:marBottom w:val="0"/>
                                                                                                                                                                      <w:divBdr>
                                                                                                                                                                        <w:top w:val="none" w:sz="0" w:space="0" w:color="auto"/>
                                                                                                                                                                        <w:left w:val="none" w:sz="0" w:space="0" w:color="auto"/>
                                                                                                                                                                        <w:bottom w:val="none" w:sz="0" w:space="0" w:color="auto"/>
                                                                                                                                                                        <w:right w:val="none" w:sz="0" w:space="0" w:color="auto"/>
                                                                                                                                                                      </w:divBdr>
                                                                                                                                                                    </w:div>
                                                                                                                                                                    <w:div w:id="1965234974">
                                                                                                                                                                      <w:marLeft w:val="0"/>
                                                                                                                                                                      <w:marRight w:val="0"/>
                                                                                                                                                                      <w:marTop w:val="0"/>
                                                                                                                                                                      <w:marBottom w:val="0"/>
                                                                                                                                                                      <w:divBdr>
                                                                                                                                                                        <w:top w:val="none" w:sz="0" w:space="0" w:color="auto"/>
                                                                                                                                                                        <w:left w:val="none" w:sz="0" w:space="0" w:color="auto"/>
                                                                                                                                                                        <w:bottom w:val="none" w:sz="0" w:space="0" w:color="auto"/>
                                                                                                                                                                        <w:right w:val="none" w:sz="0" w:space="0" w:color="auto"/>
                                                                                                                                                                      </w:divBdr>
                                                                                                                                                                    </w:div>
                                                                                                                                                                    <w:div w:id="1965234980">
                                                                                                                                                                      <w:marLeft w:val="0"/>
                                                                                                                                                                      <w:marRight w:val="0"/>
                                                                                                                                                                      <w:marTop w:val="0"/>
                                                                                                                                                                      <w:marBottom w:val="0"/>
                                                                                                                                                                      <w:divBdr>
                                                                                                                                                                        <w:top w:val="none" w:sz="0" w:space="0" w:color="auto"/>
                                                                                                                                                                        <w:left w:val="none" w:sz="0" w:space="0" w:color="auto"/>
                                                                                                                                                                        <w:bottom w:val="none" w:sz="0" w:space="0" w:color="auto"/>
                                                                                                                                                                        <w:right w:val="none" w:sz="0" w:space="0" w:color="auto"/>
                                                                                                                                                                      </w:divBdr>
                                                                                                                                                                    </w:div>
                                                                                                                                                                    <w:div w:id="1965234982">
                                                                                                                                                                      <w:marLeft w:val="0"/>
                                                                                                                                                                      <w:marRight w:val="0"/>
                                                                                                                                                                      <w:marTop w:val="0"/>
                                                                                                                                                                      <w:marBottom w:val="0"/>
                                                                                                                                                                      <w:divBdr>
                                                                                                                                                                        <w:top w:val="none" w:sz="0" w:space="0" w:color="auto"/>
                                                                                                                                                                        <w:left w:val="none" w:sz="0" w:space="0" w:color="auto"/>
                                                                                                                                                                        <w:bottom w:val="none" w:sz="0" w:space="0" w:color="auto"/>
                                                                                                                                                                        <w:right w:val="none" w:sz="0" w:space="0" w:color="auto"/>
                                                                                                                                                                      </w:divBdr>
                                                                                                                                                                    </w:div>
                                                                                                                                                                    <w:div w:id="1965235005">
                                                                                                                                                                      <w:marLeft w:val="0"/>
                                                                                                                                                                      <w:marRight w:val="0"/>
                                                                                                                                                                      <w:marTop w:val="0"/>
                                                                                                                                                                      <w:marBottom w:val="0"/>
                                                                                                                                                                      <w:divBdr>
                                                                                                                                                                        <w:top w:val="none" w:sz="0" w:space="0" w:color="auto"/>
                                                                                                                                                                        <w:left w:val="none" w:sz="0" w:space="0" w:color="auto"/>
                                                                                                                                                                        <w:bottom w:val="none" w:sz="0" w:space="0" w:color="auto"/>
                                                                                                                                                                        <w:right w:val="none" w:sz="0" w:space="0" w:color="auto"/>
                                                                                                                                                                      </w:divBdr>
                                                                                                                                                                    </w:div>
                                                                                                                                                                    <w:div w:id="1965235050">
                                                                                                                                                                      <w:marLeft w:val="0"/>
                                                                                                                                                                      <w:marRight w:val="0"/>
                                                                                                                                                                      <w:marTop w:val="0"/>
                                                                                                                                                                      <w:marBottom w:val="0"/>
                                                                                                                                                                      <w:divBdr>
                                                                                                                                                                        <w:top w:val="none" w:sz="0" w:space="0" w:color="auto"/>
                                                                                                                                                                        <w:left w:val="none" w:sz="0" w:space="0" w:color="auto"/>
                                                                                                                                                                        <w:bottom w:val="none" w:sz="0" w:space="0" w:color="auto"/>
                                                                                                                                                                        <w:right w:val="none" w:sz="0" w:space="0" w:color="auto"/>
                                                                                                                                                                      </w:divBdr>
                                                                                                                                                                    </w:div>
                                                                                                                                                                    <w:div w:id="1965235052">
                                                                                                                                                                      <w:marLeft w:val="0"/>
                                                                                                                                                                      <w:marRight w:val="0"/>
                                                                                                                                                                      <w:marTop w:val="0"/>
                                                                                                                                                                      <w:marBottom w:val="0"/>
                                                                                                                                                                      <w:divBdr>
                                                                                                                                                                        <w:top w:val="none" w:sz="0" w:space="0" w:color="auto"/>
                                                                                                                                                                        <w:left w:val="none" w:sz="0" w:space="0" w:color="auto"/>
                                                                                                                                                                        <w:bottom w:val="none" w:sz="0" w:space="0" w:color="auto"/>
                                                                                                                                                                        <w:right w:val="none" w:sz="0" w:space="0" w:color="auto"/>
                                                                                                                                                                      </w:divBdr>
                                                                                                                                                                    </w:div>
                                                                                                                                                                    <w:div w:id="19652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64">
                                                                                                                                  <w:marLeft w:val="720"/>
                                                                                                                                  <w:marRight w:val="720"/>
                                                                                                                                  <w:marTop w:val="100"/>
                                                                                                                                  <w:marBottom w:val="100"/>
                                                                                                                                  <w:divBdr>
                                                                                                                                    <w:top w:val="none" w:sz="0" w:space="0" w:color="auto"/>
                                                                                                                                    <w:left w:val="none" w:sz="0" w:space="0" w:color="auto"/>
                                                                                                                                    <w:bottom w:val="none" w:sz="0" w:space="0" w:color="auto"/>
                                                                                                                                    <w:right w:val="none" w:sz="0" w:space="0" w:color="auto"/>
                                                                                                                                  </w:divBdr>
                                                                                                                                  <w:divsChild>
                                                                                                                                    <w:div w:id="1965234606">
                                                                                                                                      <w:marLeft w:val="0"/>
                                                                                                                                      <w:marRight w:val="0"/>
                                                                                                                                      <w:marTop w:val="0"/>
                                                                                                                                      <w:marBottom w:val="0"/>
                                                                                                                                      <w:divBdr>
                                                                                                                                        <w:top w:val="none" w:sz="0" w:space="0" w:color="auto"/>
                                                                                                                                        <w:left w:val="none" w:sz="0" w:space="0" w:color="auto"/>
                                                                                                                                        <w:bottom w:val="none" w:sz="0" w:space="0" w:color="auto"/>
                                                                                                                                        <w:right w:val="none" w:sz="0" w:space="0" w:color="auto"/>
                                                                                                                                      </w:divBdr>
                                                                                                                                      <w:divsChild>
                                                                                                                                        <w:div w:id="1965234917">
                                                                                                                                          <w:marLeft w:val="0"/>
                                                                                                                                          <w:marRight w:val="0"/>
                                                                                                                                          <w:marTop w:val="0"/>
                                                                                                                                          <w:marBottom w:val="0"/>
                                                                                                                                          <w:divBdr>
                                                                                                                                            <w:top w:val="none" w:sz="0" w:space="0" w:color="auto"/>
                                                                                                                                            <w:left w:val="none" w:sz="0" w:space="0" w:color="auto"/>
                                                                                                                                            <w:bottom w:val="none" w:sz="0" w:space="0" w:color="auto"/>
                                                                                                                                            <w:right w:val="none" w:sz="0" w:space="0" w:color="auto"/>
                                                                                                                                          </w:divBdr>
                                                                                                                                          <w:divsChild>
                                                                                                                                            <w:div w:id="1965234807">
                                                                                                                                              <w:marLeft w:val="0"/>
                                                                                                                                              <w:marRight w:val="0"/>
                                                                                                                                              <w:marTop w:val="0"/>
                                                                                                                                              <w:marBottom w:val="0"/>
                                                                                                                                              <w:divBdr>
                                                                                                                                                <w:top w:val="none" w:sz="0" w:space="0" w:color="auto"/>
                                                                                                                                                <w:left w:val="none" w:sz="0" w:space="0" w:color="auto"/>
                                                                                                                                                <w:bottom w:val="none" w:sz="0" w:space="0" w:color="auto"/>
                                                                                                                                                <w:right w:val="none" w:sz="0" w:space="0" w:color="auto"/>
                                                                                                                                              </w:divBdr>
                                                                                                                                              <w:divsChild>
                                                                                                                                                <w:div w:id="1965234592">
                                                                                                                                                  <w:marLeft w:val="0"/>
                                                                                                                                                  <w:marRight w:val="0"/>
                                                                                                                                                  <w:marTop w:val="0"/>
                                                                                                                                                  <w:marBottom w:val="0"/>
                                                                                                                                                  <w:divBdr>
                                                                                                                                                    <w:top w:val="none" w:sz="0" w:space="0" w:color="auto"/>
                                                                                                                                                    <w:left w:val="none" w:sz="0" w:space="0" w:color="auto"/>
                                                                                                                                                    <w:bottom w:val="none" w:sz="0" w:space="0" w:color="auto"/>
                                                                                                                                                    <w:right w:val="none" w:sz="0" w:space="0" w:color="auto"/>
                                                                                                                                                  </w:divBdr>
                                                                                                                                                  <w:divsChild>
                                                                                                                                                    <w:div w:id="1965234896">
                                                                                                                                                      <w:marLeft w:val="0"/>
                                                                                                                                                      <w:marRight w:val="0"/>
                                                                                                                                                      <w:marTop w:val="0"/>
                                                                                                                                                      <w:marBottom w:val="0"/>
                                                                                                                                                      <w:divBdr>
                                                                                                                                                        <w:top w:val="none" w:sz="0" w:space="0" w:color="auto"/>
                                                                                                                                                        <w:left w:val="none" w:sz="0" w:space="0" w:color="auto"/>
                                                                                                                                                        <w:bottom w:val="none" w:sz="0" w:space="0" w:color="auto"/>
                                                                                                                                                        <w:right w:val="none" w:sz="0" w:space="0" w:color="auto"/>
                                                                                                                                                      </w:divBdr>
                                                                                                                                                      <w:divsChild>
                                                                                                                                                        <w:div w:id="1965234559">
                                                                                                                                                          <w:marLeft w:val="0"/>
                                                                                                                                                          <w:marRight w:val="0"/>
                                                                                                                                                          <w:marTop w:val="0"/>
                                                                                                                                                          <w:marBottom w:val="0"/>
                                                                                                                                                          <w:divBdr>
                                                                                                                                                            <w:top w:val="none" w:sz="0" w:space="0" w:color="auto"/>
                                                                                                                                                            <w:left w:val="none" w:sz="0" w:space="0" w:color="auto"/>
                                                                                                                                                            <w:bottom w:val="none" w:sz="0" w:space="0" w:color="auto"/>
                                                                                                                                                            <w:right w:val="none" w:sz="0" w:space="0" w:color="auto"/>
                                                                                                                                                          </w:divBdr>
                                                                                                                                                          <w:divsChild>
                                                                                                                                                            <w:div w:id="1965235047">
                                                                                                                                                              <w:marLeft w:val="0"/>
                                                                                                                                                              <w:marRight w:val="0"/>
                                                                                                                                                              <w:marTop w:val="0"/>
                                                                                                                                                              <w:marBottom w:val="0"/>
                                                                                                                                                              <w:divBdr>
                                                                                                                                                                <w:top w:val="none" w:sz="0" w:space="0" w:color="auto"/>
                                                                                                                                                                <w:left w:val="none" w:sz="0" w:space="0" w:color="auto"/>
                                                                                                                                                                <w:bottom w:val="none" w:sz="0" w:space="0" w:color="auto"/>
                                                                                                                                                                <w:right w:val="none" w:sz="0" w:space="0" w:color="auto"/>
                                                                                                                                                              </w:divBdr>
                                                                                                                                                              <w:divsChild>
                                                                                                                                                                <w:div w:id="1965235053">
                                                                                                                                                                  <w:marLeft w:val="0"/>
                                                                                                                                                                  <w:marRight w:val="0"/>
                                                                                                                                                                  <w:marTop w:val="0"/>
                                                                                                                                                                  <w:marBottom w:val="0"/>
                                                                                                                                                                  <w:divBdr>
                                                                                                                                                                    <w:top w:val="none" w:sz="0" w:space="0" w:color="auto"/>
                                                                                                                                                                    <w:left w:val="none" w:sz="0" w:space="0" w:color="auto"/>
                                                                                                                                                                    <w:bottom w:val="none" w:sz="0" w:space="0" w:color="auto"/>
                                                                                                                                                                    <w:right w:val="none" w:sz="0" w:space="0" w:color="auto"/>
                                                                                                                                                                  </w:divBdr>
                                                                                                                                                                  <w:divsChild>
                                                                                                                                                                    <w:div w:id="1965234882">
                                                                                                                                                                      <w:marLeft w:val="0"/>
                                                                                                                                                                      <w:marRight w:val="0"/>
                                                                                                                                                                      <w:marTop w:val="0"/>
                                                                                                                                                                      <w:marBottom w:val="0"/>
                                                                                                                                                                      <w:divBdr>
                                                                                                                                                                        <w:top w:val="none" w:sz="0" w:space="0" w:color="auto"/>
                                                                                                                                                                        <w:left w:val="none" w:sz="0" w:space="0" w:color="auto"/>
                                                                                                                                                                        <w:bottom w:val="none" w:sz="0" w:space="0" w:color="auto"/>
                                                                                                                                                                        <w:right w:val="none" w:sz="0" w:space="0" w:color="auto"/>
                                                                                                                                                                      </w:divBdr>
                                                                                                                                                                      <w:divsChild>
                                                                                                                                                                        <w:div w:id="19652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97">
                                                                                                                                              <w:marLeft w:val="0"/>
                                                                                                                                              <w:marRight w:val="0"/>
                                                                                                                                              <w:marTop w:val="0"/>
                                                                                                                                              <w:marBottom w:val="0"/>
                                                                                                                                              <w:divBdr>
                                                                                                                                                <w:top w:val="none" w:sz="0" w:space="0" w:color="auto"/>
                                                                                                                                                <w:left w:val="none" w:sz="0" w:space="0" w:color="auto"/>
                                                                                                                                                <w:bottom w:val="none" w:sz="0" w:space="0" w:color="auto"/>
                                                                                                                                                <w:right w:val="none" w:sz="0" w:space="0" w:color="auto"/>
                                                                                                                                              </w:divBdr>
                                                                                                                                              <w:divsChild>
                                                                                                                                                <w:div w:id="1965234578">
                                                                                                                                                  <w:marLeft w:val="0"/>
                                                                                                                                                  <w:marRight w:val="0"/>
                                                                                                                                                  <w:marTop w:val="0"/>
                                                                                                                                                  <w:marBottom w:val="0"/>
                                                                                                                                                  <w:divBdr>
                                                                                                                                                    <w:top w:val="none" w:sz="0" w:space="0" w:color="auto"/>
                                                                                                                                                    <w:left w:val="none" w:sz="0" w:space="0" w:color="auto"/>
                                                                                                                                                    <w:bottom w:val="none" w:sz="0" w:space="0" w:color="auto"/>
                                                                                                                                                    <w:right w:val="none" w:sz="0" w:space="0" w:color="auto"/>
                                                                                                                                                  </w:divBdr>
                                                                                                                                                  <w:divsChild>
                                                                                                                                                    <w:div w:id="1965234826">
                                                                                                                                                      <w:marLeft w:val="0"/>
                                                                                                                                                      <w:marRight w:val="0"/>
                                                                                                                                                      <w:marTop w:val="0"/>
                                                                                                                                                      <w:marBottom w:val="0"/>
                                                                                                                                                      <w:divBdr>
                                                                                                                                                        <w:top w:val="none" w:sz="0" w:space="0" w:color="auto"/>
                                                                                                                                                        <w:left w:val="none" w:sz="0" w:space="0" w:color="auto"/>
                                                                                                                                                        <w:bottom w:val="none" w:sz="0" w:space="0" w:color="auto"/>
                                                                                                                                                        <w:right w:val="none" w:sz="0" w:space="0" w:color="auto"/>
                                                                                                                                                      </w:divBdr>
                                                                                                                                                      <w:divsChild>
                                                                                                                                                        <w:div w:id="1965234940">
                                                                                                                                                          <w:marLeft w:val="0"/>
                                                                                                                                                          <w:marRight w:val="0"/>
                                                                                                                                                          <w:marTop w:val="0"/>
                                                                                                                                                          <w:marBottom w:val="0"/>
                                                                                                                                                          <w:divBdr>
                                                                                                                                                            <w:top w:val="none" w:sz="0" w:space="0" w:color="auto"/>
                                                                                                                                                            <w:left w:val="none" w:sz="0" w:space="0" w:color="auto"/>
                                                                                                                                                            <w:bottom w:val="none" w:sz="0" w:space="0" w:color="auto"/>
                                                                                                                                                            <w:right w:val="none" w:sz="0" w:space="0" w:color="auto"/>
                                                                                                                                                          </w:divBdr>
                                                                                                                                                          <w:divsChild>
                                                                                                                                                            <w:div w:id="1965234574">
                                                                                                                                                              <w:marLeft w:val="0"/>
                                                                                                                                                              <w:marRight w:val="0"/>
                                                                                                                                                              <w:marTop w:val="0"/>
                                                                                                                                                              <w:marBottom w:val="0"/>
                                                                                                                                                              <w:divBdr>
                                                                                                                                                                <w:top w:val="none" w:sz="0" w:space="0" w:color="auto"/>
                                                                                                                                                                <w:left w:val="none" w:sz="0" w:space="0" w:color="auto"/>
                                                                                                                                                                <w:bottom w:val="none" w:sz="0" w:space="0" w:color="auto"/>
                                                                                                                                                                <w:right w:val="none" w:sz="0" w:space="0" w:color="auto"/>
                                                                                                                                                              </w:divBdr>
                                                                                                                                                              <w:divsChild>
                                                                                                                                                                <w:div w:id="1965234995">
                                                                                                                                                                  <w:marLeft w:val="0"/>
                                                                                                                                                                  <w:marRight w:val="0"/>
                                                                                                                                                                  <w:marTop w:val="0"/>
                                                                                                                                                                  <w:marBottom w:val="0"/>
                                                                                                                                                                  <w:divBdr>
                                                                                                                                                                    <w:top w:val="none" w:sz="0" w:space="0" w:color="auto"/>
                                                                                                                                                                    <w:left w:val="none" w:sz="0" w:space="0" w:color="auto"/>
                                                                                                                                                                    <w:bottom w:val="none" w:sz="0" w:space="0" w:color="auto"/>
                                                                                                                                                                    <w:right w:val="none" w:sz="0" w:space="0" w:color="auto"/>
                                                                                                                                                                  </w:divBdr>
                                                                                                                                                                  <w:divsChild>
                                                                                                                                                                    <w:div w:id="1965234821">
                                                                                                                                                                      <w:marLeft w:val="0"/>
                                                                                                                                                                      <w:marRight w:val="0"/>
                                                                                                                                                                      <w:marTop w:val="0"/>
                                                                                                                                                                      <w:marBottom w:val="0"/>
                                                                                                                                                                      <w:divBdr>
                                                                                                                                                                        <w:top w:val="none" w:sz="0" w:space="0" w:color="auto"/>
                                                                                                                                                                        <w:left w:val="none" w:sz="0" w:space="0" w:color="auto"/>
                                                                                                                                                                        <w:bottom w:val="none" w:sz="0" w:space="0" w:color="auto"/>
                                                                                                                                                                        <w:right w:val="none" w:sz="0" w:space="0" w:color="auto"/>
                                                                                                                                                                      </w:divBdr>
                                                                                                                                                                    </w:div>
                                                                                                                                                                    <w:div w:id="1965234901">
                                                                                                                                                                      <w:marLeft w:val="0"/>
                                                                                                                                                                      <w:marRight w:val="0"/>
                                                                                                                                                                      <w:marTop w:val="0"/>
                                                                                                                                                                      <w:marBottom w:val="0"/>
                                                                                                                                                                      <w:divBdr>
                                                                                                                                                                        <w:top w:val="none" w:sz="0" w:space="0" w:color="auto"/>
                                                                                                                                                                        <w:left w:val="none" w:sz="0" w:space="0" w:color="auto"/>
                                                                                                                                                                        <w:bottom w:val="none" w:sz="0" w:space="0" w:color="auto"/>
                                                                                                                                                                        <w:right w:val="none" w:sz="0" w:space="0" w:color="auto"/>
                                                                                                                                                                      </w:divBdr>
                                                                                                                                                                      <w:divsChild>
                                                                                                                                                                        <w:div w:id="1965234539">
                                                                                                                                                                          <w:marLeft w:val="0"/>
                                                                                                                                                                          <w:marRight w:val="0"/>
                                                                                                                                                                          <w:marTop w:val="0"/>
                                                                                                                                                                          <w:marBottom w:val="0"/>
                                                                                                                                                                          <w:divBdr>
                                                                                                                                                                            <w:top w:val="none" w:sz="0" w:space="0" w:color="auto"/>
                                                                                                                                                                            <w:left w:val="none" w:sz="0" w:space="0" w:color="auto"/>
                                                                                                                                                                            <w:bottom w:val="none" w:sz="0" w:space="0" w:color="auto"/>
                                                                                                                                                                            <w:right w:val="none" w:sz="0" w:space="0" w:color="auto"/>
                                                                                                                                                                          </w:divBdr>
                                                                                                                                                                        </w:div>
                                                                                                                                                                        <w:div w:id="1965234806">
                                                                                                                                                                          <w:marLeft w:val="0"/>
                                                                                                                                                                          <w:marRight w:val="0"/>
                                                                                                                                                                          <w:marTop w:val="0"/>
                                                                                                                                                                          <w:marBottom w:val="0"/>
                                                                                                                                                                          <w:divBdr>
                                                                                                                                                                            <w:top w:val="none" w:sz="0" w:space="0" w:color="auto"/>
                                                                                                                                                                            <w:left w:val="none" w:sz="0" w:space="0" w:color="auto"/>
                                                                                                                                                                            <w:bottom w:val="none" w:sz="0" w:space="0" w:color="auto"/>
                                                                                                                                                                            <w:right w:val="none" w:sz="0" w:space="0" w:color="auto"/>
                                                                                                                                                                          </w:divBdr>
                                                                                                                                                                        </w:div>
                                                                                                                                                                        <w:div w:id="1965234835">
                                                                                                                                                                          <w:marLeft w:val="0"/>
                                                                                                                                                                          <w:marRight w:val="0"/>
                                                                                                                                                                          <w:marTop w:val="0"/>
                                                                                                                                                                          <w:marBottom w:val="0"/>
                                                                                                                                                                          <w:divBdr>
                                                                                                                                                                            <w:top w:val="none" w:sz="0" w:space="0" w:color="auto"/>
                                                                                                                                                                            <w:left w:val="none" w:sz="0" w:space="0" w:color="auto"/>
                                                                                                                                                                            <w:bottom w:val="none" w:sz="0" w:space="0" w:color="auto"/>
                                                                                                                                                                            <w:right w:val="none" w:sz="0" w:space="0" w:color="auto"/>
                                                                                                                                                                          </w:divBdr>
                                                                                                                                                                        </w:div>
                                                                                                                                                                        <w:div w:id="1965234844">
                                                                                                                                                                          <w:marLeft w:val="0"/>
                                                                                                                                                                          <w:marRight w:val="0"/>
                                                                                                                                                                          <w:marTop w:val="0"/>
                                                                                                                                                                          <w:marBottom w:val="0"/>
                                                                                                                                                                          <w:divBdr>
                                                                                                                                                                            <w:top w:val="none" w:sz="0" w:space="0" w:color="auto"/>
                                                                                                                                                                            <w:left w:val="none" w:sz="0" w:space="0" w:color="auto"/>
                                                                                                                                                                            <w:bottom w:val="none" w:sz="0" w:space="0" w:color="auto"/>
                                                                                                                                                                            <w:right w:val="none" w:sz="0" w:space="0" w:color="auto"/>
                                                                                                                                                                          </w:divBdr>
                                                                                                                                                                        </w:div>
                                                                                                                                                                        <w:div w:id="1965234848">
                                                                                                                                                                          <w:marLeft w:val="0"/>
                                                                                                                                                                          <w:marRight w:val="0"/>
                                                                                                                                                                          <w:marTop w:val="0"/>
                                                                                                                                                                          <w:marBottom w:val="0"/>
                                                                                                                                                                          <w:divBdr>
                                                                                                                                                                            <w:top w:val="none" w:sz="0" w:space="0" w:color="auto"/>
                                                                                                                                                                            <w:left w:val="none" w:sz="0" w:space="0" w:color="auto"/>
                                                                                                                                                                            <w:bottom w:val="none" w:sz="0" w:space="0" w:color="auto"/>
                                                                                                                                                                            <w:right w:val="none" w:sz="0" w:space="0" w:color="auto"/>
                                                                                                                                                                          </w:divBdr>
                                                                                                                                                                        </w:div>
                                                                                                                                                                        <w:div w:id="1965234852">
                                                                                                                                                                          <w:marLeft w:val="0"/>
                                                                                                                                                                          <w:marRight w:val="0"/>
                                                                                                                                                                          <w:marTop w:val="0"/>
                                                                                                                                                                          <w:marBottom w:val="0"/>
                                                                                                                                                                          <w:divBdr>
                                                                                                                                                                            <w:top w:val="none" w:sz="0" w:space="0" w:color="auto"/>
                                                                                                                                                                            <w:left w:val="none" w:sz="0" w:space="0" w:color="auto"/>
                                                                                                                                                                            <w:bottom w:val="none" w:sz="0" w:space="0" w:color="auto"/>
                                                                                                                                                                            <w:right w:val="none" w:sz="0" w:space="0" w:color="auto"/>
                                                                                                                                                                          </w:divBdr>
                                                                                                                                                                        </w:div>
                                                                                                                                                                        <w:div w:id="1965234864">
                                                                                                                                                                          <w:marLeft w:val="0"/>
                                                                                                                                                                          <w:marRight w:val="0"/>
                                                                                                                                                                          <w:marTop w:val="0"/>
                                                                                                                                                                          <w:marBottom w:val="0"/>
                                                                                                                                                                          <w:divBdr>
                                                                                                                                                                            <w:top w:val="none" w:sz="0" w:space="0" w:color="auto"/>
                                                                                                                                                                            <w:left w:val="none" w:sz="0" w:space="0" w:color="auto"/>
                                                                                                                                                                            <w:bottom w:val="none" w:sz="0" w:space="0" w:color="auto"/>
                                                                                                                                                                            <w:right w:val="none" w:sz="0" w:space="0" w:color="auto"/>
                                                                                                                                                                          </w:divBdr>
                                                                                                                                                                        </w:div>
                                                                                                                                                                        <w:div w:id="1965234883">
                                                                                                                                                                          <w:marLeft w:val="0"/>
                                                                                                                                                                          <w:marRight w:val="0"/>
                                                                                                                                                                          <w:marTop w:val="0"/>
                                                                                                                                                                          <w:marBottom w:val="0"/>
                                                                                                                                                                          <w:divBdr>
                                                                                                                                                                            <w:top w:val="none" w:sz="0" w:space="0" w:color="auto"/>
                                                                                                                                                                            <w:left w:val="none" w:sz="0" w:space="0" w:color="auto"/>
                                                                                                                                                                            <w:bottom w:val="none" w:sz="0" w:space="0" w:color="auto"/>
                                                                                                                                                                            <w:right w:val="none" w:sz="0" w:space="0" w:color="auto"/>
                                                                                                                                                                          </w:divBdr>
                                                                                                                                                                        </w:div>
                                                                                                                                                                        <w:div w:id="1965234956">
                                                                                                                                                                          <w:marLeft w:val="0"/>
                                                                                                                                                                          <w:marRight w:val="0"/>
                                                                                                                                                                          <w:marTop w:val="0"/>
                                                                                                                                                                          <w:marBottom w:val="0"/>
                                                                                                                                                                          <w:divBdr>
                                                                                                                                                                            <w:top w:val="none" w:sz="0" w:space="0" w:color="auto"/>
                                                                                                                                                                            <w:left w:val="none" w:sz="0" w:space="0" w:color="auto"/>
                                                                                                                                                                            <w:bottom w:val="none" w:sz="0" w:space="0" w:color="auto"/>
                                                                                                                                                                            <w:right w:val="none" w:sz="0" w:space="0" w:color="auto"/>
                                                                                                                                                                          </w:divBdr>
                                                                                                                                                                        </w:div>
                                                                                                                                                                        <w:div w:id="19652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829">
                                                                                                                                  <w:marLeft w:val="0"/>
                                                                                                                                  <w:marRight w:val="0"/>
                                                                                                                                  <w:marTop w:val="0"/>
                                                                                                                                  <w:marBottom w:val="0"/>
                                                                                                                                  <w:divBdr>
                                                                                                                                    <w:top w:val="none" w:sz="0" w:space="0" w:color="auto"/>
                                                                                                                                    <w:left w:val="none" w:sz="0" w:space="0" w:color="auto"/>
                                                                                                                                    <w:bottom w:val="none" w:sz="0" w:space="0" w:color="auto"/>
                                                                                                                                    <w:right w:val="none" w:sz="0" w:space="0" w:color="auto"/>
                                                                                                                                  </w:divBdr>
                                                                                                                                  <w:divsChild>
                                                                                                                                    <w:div w:id="1965234595">
                                                                                                                                      <w:marLeft w:val="720"/>
                                                                                                                                      <w:marRight w:val="720"/>
                                                                                                                                      <w:marTop w:val="100"/>
                                                                                                                                      <w:marBottom w:val="100"/>
                                                                                                                                      <w:divBdr>
                                                                                                                                        <w:top w:val="none" w:sz="0" w:space="0" w:color="auto"/>
                                                                                                                                        <w:left w:val="none" w:sz="0" w:space="0" w:color="auto"/>
                                                                                                                                        <w:bottom w:val="none" w:sz="0" w:space="0" w:color="auto"/>
                                                                                                                                        <w:right w:val="none" w:sz="0" w:space="0" w:color="auto"/>
                                                                                                                                      </w:divBdr>
                                                                                                                                      <w:divsChild>
                                                                                                                                        <w:div w:id="1965234830">
                                                                                                                                          <w:marLeft w:val="0"/>
                                                                                                                                          <w:marRight w:val="0"/>
                                                                                                                                          <w:marTop w:val="0"/>
                                                                                                                                          <w:marBottom w:val="0"/>
                                                                                                                                          <w:divBdr>
                                                                                                                                            <w:top w:val="none" w:sz="0" w:space="0" w:color="auto"/>
                                                                                                                                            <w:left w:val="none" w:sz="0" w:space="0" w:color="auto"/>
                                                                                                                                            <w:bottom w:val="none" w:sz="0" w:space="0" w:color="auto"/>
                                                                                                                                            <w:right w:val="none" w:sz="0" w:space="0" w:color="auto"/>
                                                                                                                                          </w:divBdr>
                                                                                                                                          <w:divsChild>
                                                                                                                                            <w:div w:id="19652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12">
                                                                                                                                  <w:marLeft w:val="0"/>
                                                                                                                                  <w:marRight w:val="0"/>
                                                                                                                                  <w:marTop w:val="0"/>
                                                                                                                                  <w:marBottom w:val="0"/>
                                                                                                                                  <w:divBdr>
                                                                                                                                    <w:top w:val="none" w:sz="0" w:space="0" w:color="auto"/>
                                                                                                                                    <w:left w:val="none" w:sz="0" w:space="0" w:color="auto"/>
                                                                                                                                    <w:bottom w:val="none" w:sz="0" w:space="0" w:color="auto"/>
                                                                                                                                    <w:right w:val="none" w:sz="0" w:space="0" w:color="auto"/>
                                                                                                                                  </w:divBdr>
                                                                                                                                  <w:divsChild>
                                                                                                                                    <w:div w:id="1965234854">
                                                                                                                                      <w:marLeft w:val="720"/>
                                                                                                                                      <w:marRight w:val="720"/>
                                                                                                                                      <w:marTop w:val="100"/>
                                                                                                                                      <w:marBottom w:val="100"/>
                                                                                                                                      <w:divBdr>
                                                                                                                                        <w:top w:val="none" w:sz="0" w:space="0" w:color="auto"/>
                                                                                                                                        <w:left w:val="none" w:sz="0" w:space="0" w:color="auto"/>
                                                                                                                                        <w:bottom w:val="none" w:sz="0" w:space="0" w:color="auto"/>
                                                                                                                                        <w:right w:val="none" w:sz="0" w:space="0" w:color="auto"/>
                                                                                                                                      </w:divBdr>
                                                                                                                                      <w:divsChild>
                                                                                                                                        <w:div w:id="1965235016">
                                                                                                                                          <w:marLeft w:val="0"/>
                                                                                                                                          <w:marRight w:val="0"/>
                                                                                                                                          <w:marTop w:val="0"/>
                                                                                                                                          <w:marBottom w:val="0"/>
                                                                                                                                          <w:divBdr>
                                                                                                                                            <w:top w:val="none" w:sz="0" w:space="0" w:color="auto"/>
                                                                                                                                            <w:left w:val="none" w:sz="0" w:space="0" w:color="auto"/>
                                                                                                                                            <w:bottom w:val="none" w:sz="0" w:space="0" w:color="auto"/>
                                                                                                                                            <w:right w:val="none" w:sz="0" w:space="0" w:color="auto"/>
                                                                                                                                          </w:divBdr>
                                                                                                                                          <w:divsChild>
                                                                                                                                            <w:div w:id="1965234929">
                                                                                                                                              <w:marLeft w:val="0"/>
                                                                                                                                              <w:marRight w:val="0"/>
                                                                                                                                              <w:marTop w:val="0"/>
                                                                                                                                              <w:marBottom w:val="0"/>
                                                                                                                                              <w:divBdr>
                                                                                                                                                <w:top w:val="none" w:sz="0" w:space="0" w:color="auto"/>
                                                                                                                                                <w:left w:val="none" w:sz="0" w:space="0" w:color="auto"/>
                                                                                                                                                <w:bottom w:val="none" w:sz="0" w:space="0" w:color="auto"/>
                                                                                                                                                <w:right w:val="none" w:sz="0" w:space="0" w:color="auto"/>
                                                                                                                                              </w:divBdr>
                                                                                                                                              <w:divsChild>
                                                                                                                                                <w:div w:id="1965235019">
                                                                                                                                                  <w:marLeft w:val="0"/>
                                                                                                                                                  <w:marRight w:val="0"/>
                                                                                                                                                  <w:marTop w:val="0"/>
                                                                                                                                                  <w:marBottom w:val="0"/>
                                                                                                                                                  <w:divBdr>
                                                                                                                                                    <w:top w:val="none" w:sz="0" w:space="0" w:color="auto"/>
                                                                                                                                                    <w:left w:val="none" w:sz="0" w:space="0" w:color="auto"/>
                                                                                                                                                    <w:bottom w:val="none" w:sz="0" w:space="0" w:color="auto"/>
                                                                                                                                                    <w:right w:val="none" w:sz="0" w:space="0" w:color="auto"/>
                                                                                                                                                  </w:divBdr>
                                                                                                                                                  <w:divsChild>
                                                                                                                                                    <w:div w:id="1965234560">
                                                                                                                                                      <w:marLeft w:val="0"/>
                                                                                                                                                      <w:marRight w:val="0"/>
                                                                                                                                                      <w:marTop w:val="0"/>
                                                                                                                                                      <w:marBottom w:val="0"/>
                                                                                                                                                      <w:divBdr>
                                                                                                                                                        <w:top w:val="none" w:sz="0" w:space="0" w:color="auto"/>
                                                                                                                                                        <w:left w:val="none" w:sz="0" w:space="0" w:color="auto"/>
                                                                                                                                                        <w:bottom w:val="none" w:sz="0" w:space="0" w:color="auto"/>
                                                                                                                                                        <w:right w:val="none" w:sz="0" w:space="0" w:color="auto"/>
                                                                                                                                                      </w:divBdr>
                                                                                                                                                      <w:divsChild>
                                                                                                                                                        <w:div w:id="1965234536">
                                                                                                                                                          <w:marLeft w:val="0"/>
                                                                                                                                                          <w:marRight w:val="0"/>
                                                                                                                                                          <w:marTop w:val="0"/>
                                                                                                                                                          <w:marBottom w:val="0"/>
                                                                                                                                                          <w:divBdr>
                                                                                                                                                            <w:top w:val="none" w:sz="0" w:space="0" w:color="auto"/>
                                                                                                                                                            <w:left w:val="none" w:sz="0" w:space="0" w:color="auto"/>
                                                                                                                                                            <w:bottom w:val="none" w:sz="0" w:space="0" w:color="auto"/>
                                                                                                                                                            <w:right w:val="none" w:sz="0" w:space="0" w:color="auto"/>
                                                                                                                                                          </w:divBdr>
                                                                                                                                                          <w:divsChild>
                                                                                                                                                            <w:div w:id="1965235057">
                                                                                                                                                              <w:marLeft w:val="0"/>
                                                                                                                                                              <w:marRight w:val="0"/>
                                                                                                                                                              <w:marTop w:val="0"/>
                                                                                                                                                              <w:marBottom w:val="0"/>
                                                                                                                                                              <w:divBdr>
                                                                                                                                                                <w:top w:val="none" w:sz="0" w:space="0" w:color="auto"/>
                                                                                                                                                                <w:left w:val="none" w:sz="0" w:space="0" w:color="auto"/>
                                                                                                                                                                <w:bottom w:val="none" w:sz="0" w:space="0" w:color="auto"/>
                                                                                                                                                                <w:right w:val="none" w:sz="0" w:space="0" w:color="auto"/>
                                                                                                                                                              </w:divBdr>
                                                                                                                                                              <w:divsChild>
                                                                                                                                                                <w:div w:id="1965235041">
                                                                                                                                                                  <w:marLeft w:val="0"/>
                                                                                                                                                                  <w:marRight w:val="0"/>
                                                                                                                                                                  <w:marTop w:val="0"/>
                                                                                                                                                                  <w:marBottom w:val="0"/>
                                                                                                                                                                  <w:divBdr>
                                                                                                                                                                    <w:top w:val="none" w:sz="0" w:space="0" w:color="auto"/>
                                                                                                                                                                    <w:left w:val="none" w:sz="0" w:space="0" w:color="auto"/>
                                                                                                                                                                    <w:bottom w:val="none" w:sz="0" w:space="0" w:color="auto"/>
                                                                                                                                                                    <w:right w:val="none" w:sz="0" w:space="0" w:color="auto"/>
                                                                                                                                                                  </w:divBdr>
                                                                                                                                                                  <w:divsChild>
                                                                                                                                                                    <w:div w:id="1965234977">
                                                                                                                                                                      <w:marLeft w:val="0"/>
                                                                                                                                                                      <w:marRight w:val="0"/>
                                                                                                                                                                      <w:marTop w:val="0"/>
                                                                                                                                                                      <w:marBottom w:val="0"/>
                                                                                                                                                                      <w:divBdr>
                                                                                                                                                                        <w:top w:val="none" w:sz="0" w:space="0" w:color="auto"/>
                                                                                                                                                                        <w:left w:val="none" w:sz="0" w:space="0" w:color="auto"/>
                                                                                                                                                                        <w:bottom w:val="none" w:sz="0" w:space="0" w:color="auto"/>
                                                                                                                                                                        <w:right w:val="none" w:sz="0" w:space="0" w:color="auto"/>
                                                                                                                                                                      </w:divBdr>
                                                                                                                                                                      <w:divsChild>
                                                                                                                                                                        <w:div w:id="1965234534">
                                                                                                                                                                          <w:marLeft w:val="0"/>
                                                                                                                                                                          <w:marRight w:val="0"/>
                                                                                                                                                                          <w:marTop w:val="0"/>
                                                                                                                                                                          <w:marBottom w:val="0"/>
                                                                                                                                                                          <w:divBdr>
                                                                                                                                                                            <w:top w:val="none" w:sz="0" w:space="0" w:color="auto"/>
                                                                                                                                                                            <w:left w:val="none" w:sz="0" w:space="0" w:color="auto"/>
                                                                                                                                                                            <w:bottom w:val="none" w:sz="0" w:space="0" w:color="auto"/>
                                                                                                                                                                            <w:right w:val="none" w:sz="0" w:space="0" w:color="auto"/>
                                                                                                                                                                          </w:divBdr>
                                                                                                                                                                        </w:div>
                                                                                                                                                                        <w:div w:id="1965234545">
                                                                                                                                                                          <w:marLeft w:val="0"/>
                                                                                                                                                                          <w:marRight w:val="0"/>
                                                                                                                                                                          <w:marTop w:val="0"/>
                                                                                                                                                                          <w:marBottom w:val="0"/>
                                                                                                                                                                          <w:divBdr>
                                                                                                                                                                            <w:top w:val="none" w:sz="0" w:space="0" w:color="auto"/>
                                                                                                                                                                            <w:left w:val="none" w:sz="0" w:space="0" w:color="auto"/>
                                                                                                                                                                            <w:bottom w:val="none" w:sz="0" w:space="0" w:color="auto"/>
                                                                                                                                                                            <w:right w:val="none" w:sz="0" w:space="0" w:color="auto"/>
                                                                                                                                                                          </w:divBdr>
                                                                                                                                                                        </w:div>
                                                                                                                                                                        <w:div w:id="1965234898">
                                                                                                                                                                          <w:marLeft w:val="0"/>
                                                                                                                                                                          <w:marRight w:val="0"/>
                                                                                                                                                                          <w:marTop w:val="0"/>
                                                                                                                                                                          <w:marBottom w:val="0"/>
                                                                                                                                                                          <w:divBdr>
                                                                                                                                                                            <w:top w:val="none" w:sz="0" w:space="0" w:color="auto"/>
                                                                                                                                                                            <w:left w:val="none" w:sz="0" w:space="0" w:color="auto"/>
                                                                                                                                                                            <w:bottom w:val="none" w:sz="0" w:space="0" w:color="auto"/>
                                                                                                                                                                            <w:right w:val="none" w:sz="0" w:space="0" w:color="auto"/>
                                                                                                                                                                          </w:divBdr>
                                                                                                                                                                        </w:div>
                                                                                                                                                                        <w:div w:id="1965234936">
                                                                                                                                                                          <w:marLeft w:val="0"/>
                                                                                                                                                                          <w:marRight w:val="0"/>
                                                                                                                                                                          <w:marTop w:val="0"/>
                                                                                                                                                                          <w:marBottom w:val="0"/>
                                                                                                                                                                          <w:divBdr>
                                                                                                                                                                            <w:top w:val="none" w:sz="0" w:space="0" w:color="auto"/>
                                                                                                                                                                            <w:left w:val="none" w:sz="0" w:space="0" w:color="auto"/>
                                                                                                                                                                            <w:bottom w:val="none" w:sz="0" w:space="0" w:color="auto"/>
                                                                                                                                                                            <w:right w:val="none" w:sz="0" w:space="0" w:color="auto"/>
                                                                                                                                                                          </w:divBdr>
                                                                                                                                                                        </w:div>
                                                                                                                                                                        <w:div w:id="1965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87">
                                                                                                                                              <w:marLeft w:val="0"/>
                                                                                                                                              <w:marRight w:val="0"/>
                                                                                                                                              <w:marTop w:val="0"/>
                                                                                                                                              <w:marBottom w:val="0"/>
                                                                                                                                              <w:divBdr>
                                                                                                                                                <w:top w:val="none" w:sz="0" w:space="0" w:color="auto"/>
                                                                                                                                                <w:left w:val="none" w:sz="0" w:space="0" w:color="auto"/>
                                                                                                                                                <w:bottom w:val="none" w:sz="0" w:space="0" w:color="auto"/>
                                                                                                                                                <w:right w:val="none" w:sz="0" w:space="0" w:color="auto"/>
                                                                                                                                              </w:divBdr>
                                                                                                                                              <w:divsChild>
                                                                                                                                                <w:div w:id="1965235038">
                                                                                                                                                  <w:marLeft w:val="0"/>
                                                                                                                                                  <w:marRight w:val="0"/>
                                                                                                                                                  <w:marTop w:val="0"/>
                                                                                                                                                  <w:marBottom w:val="0"/>
                                                                                                                                                  <w:divBdr>
                                                                                                                                                    <w:top w:val="none" w:sz="0" w:space="0" w:color="auto"/>
                                                                                                                                                    <w:left w:val="none" w:sz="0" w:space="0" w:color="auto"/>
                                                                                                                                                    <w:bottom w:val="none" w:sz="0" w:space="0" w:color="auto"/>
                                                                                                                                                    <w:right w:val="none" w:sz="0" w:space="0" w:color="auto"/>
                                                                                                                                                  </w:divBdr>
                                                                                                                                                  <w:divsChild>
                                                                                                                                                    <w:div w:id="1965235068">
                                                                                                                                                      <w:marLeft w:val="0"/>
                                                                                                                                                      <w:marRight w:val="0"/>
                                                                                                                                                      <w:marTop w:val="0"/>
                                                                                                                                                      <w:marBottom w:val="0"/>
                                                                                                                                                      <w:divBdr>
                                                                                                                                                        <w:top w:val="none" w:sz="0" w:space="0" w:color="auto"/>
                                                                                                                                                        <w:left w:val="none" w:sz="0" w:space="0" w:color="auto"/>
                                                                                                                                                        <w:bottom w:val="none" w:sz="0" w:space="0" w:color="auto"/>
                                                                                                                                                        <w:right w:val="none" w:sz="0" w:space="0" w:color="auto"/>
                                                                                                                                                      </w:divBdr>
                                                                                                                                                      <w:divsChild>
                                                                                                                                                        <w:div w:id="1965234874">
                                                                                                                                                          <w:marLeft w:val="0"/>
                                                                                                                                                          <w:marRight w:val="0"/>
                                                                                                                                                          <w:marTop w:val="0"/>
                                                                                                                                                          <w:marBottom w:val="0"/>
                                                                                                                                                          <w:divBdr>
                                                                                                                                                            <w:top w:val="none" w:sz="0" w:space="0" w:color="auto"/>
                                                                                                                                                            <w:left w:val="none" w:sz="0" w:space="0" w:color="auto"/>
                                                                                                                                                            <w:bottom w:val="none" w:sz="0" w:space="0" w:color="auto"/>
                                                                                                                                                            <w:right w:val="none" w:sz="0" w:space="0" w:color="auto"/>
                                                                                                                                                          </w:divBdr>
                                                                                                                                                          <w:divsChild>
                                                                                                                                                            <w:div w:id="1965235037">
                                                                                                                                                              <w:marLeft w:val="0"/>
                                                                                                                                                              <w:marRight w:val="0"/>
                                                                                                                                                              <w:marTop w:val="0"/>
                                                                                                                                                              <w:marBottom w:val="0"/>
                                                                                                                                                              <w:divBdr>
                                                                                                                                                                <w:top w:val="none" w:sz="0" w:space="0" w:color="auto"/>
                                                                                                                                                                <w:left w:val="none" w:sz="0" w:space="0" w:color="auto"/>
                                                                                                                                                                <w:bottom w:val="none" w:sz="0" w:space="0" w:color="auto"/>
                                                                                                                                                                <w:right w:val="none" w:sz="0" w:space="0" w:color="auto"/>
                                                                                                                                                              </w:divBdr>
                                                                                                                                                              <w:divsChild>
                                                                                                                                                                <w:div w:id="1965234935">
                                                                                                                                                                  <w:marLeft w:val="0"/>
                                                                                                                                                                  <w:marRight w:val="0"/>
                                                                                                                                                                  <w:marTop w:val="0"/>
                                                                                                                                                                  <w:marBottom w:val="0"/>
                                                                                                                                                                  <w:divBdr>
                                                                                                                                                                    <w:top w:val="none" w:sz="0" w:space="0" w:color="auto"/>
                                                                                                                                                                    <w:left w:val="none" w:sz="0" w:space="0" w:color="auto"/>
                                                                                                                                                                    <w:bottom w:val="none" w:sz="0" w:space="0" w:color="auto"/>
                                                                                                                                                                    <w:right w:val="none" w:sz="0" w:space="0" w:color="auto"/>
                                                                                                                                                                  </w:divBdr>
                                                                                                                                                                  <w:divsChild>
                                                                                                                                                                    <w:div w:id="1965234533">
                                                                                                                                                                      <w:marLeft w:val="0"/>
                                                                                                                                                                      <w:marRight w:val="0"/>
                                                                                                                                                                      <w:marTop w:val="0"/>
                                                                                                                                                                      <w:marBottom w:val="0"/>
                                                                                                                                                                      <w:divBdr>
                                                                                                                                                                        <w:top w:val="none" w:sz="0" w:space="0" w:color="auto"/>
                                                                                                                                                                        <w:left w:val="none" w:sz="0" w:space="0" w:color="auto"/>
                                                                                                                                                                        <w:bottom w:val="none" w:sz="0" w:space="0" w:color="auto"/>
                                                                                                                                                                        <w:right w:val="none" w:sz="0" w:space="0" w:color="auto"/>
                                                                                                                                                                      </w:divBdr>
                                                                                                                                                                    </w:div>
                                                                                                                                                                    <w:div w:id="1965234573">
                                                                                                                                                                      <w:marLeft w:val="0"/>
                                                                                                                                                                      <w:marRight w:val="0"/>
                                                                                                                                                                      <w:marTop w:val="0"/>
                                                                                                                                                                      <w:marBottom w:val="0"/>
                                                                                                                                                                      <w:divBdr>
                                                                                                                                                                        <w:top w:val="none" w:sz="0" w:space="0" w:color="auto"/>
                                                                                                                                                                        <w:left w:val="none" w:sz="0" w:space="0" w:color="auto"/>
                                                                                                                                                                        <w:bottom w:val="none" w:sz="0" w:space="0" w:color="auto"/>
                                                                                                                                                                        <w:right w:val="none" w:sz="0" w:space="0" w:color="auto"/>
                                                                                                                                                                      </w:divBdr>
                                                                                                                                                                    </w:div>
                                                                                                                                                                    <w:div w:id="1965234589">
                                                                                                                                                                      <w:marLeft w:val="0"/>
                                                                                                                                                                      <w:marRight w:val="0"/>
                                                                                                                                                                      <w:marTop w:val="0"/>
                                                                                                                                                                      <w:marBottom w:val="0"/>
                                                                                                                                                                      <w:divBdr>
                                                                                                                                                                        <w:top w:val="none" w:sz="0" w:space="0" w:color="auto"/>
                                                                                                                                                                        <w:left w:val="none" w:sz="0" w:space="0" w:color="auto"/>
                                                                                                                                                                        <w:bottom w:val="none" w:sz="0" w:space="0" w:color="auto"/>
                                                                                                                                                                        <w:right w:val="none" w:sz="0" w:space="0" w:color="auto"/>
                                                                                                                                                                      </w:divBdr>
                                                                                                                                                                    </w:div>
                                                                                                                                                                    <w:div w:id="1965234877">
                                                                                                                                                                      <w:marLeft w:val="0"/>
                                                                                                                                                                      <w:marRight w:val="0"/>
                                                                                                                                                                      <w:marTop w:val="0"/>
                                                                                                                                                                      <w:marBottom w:val="0"/>
                                                                                                                                                                      <w:divBdr>
                                                                                                                                                                        <w:top w:val="none" w:sz="0" w:space="0" w:color="auto"/>
                                                                                                                                                                        <w:left w:val="none" w:sz="0" w:space="0" w:color="auto"/>
                                                                                                                                                                        <w:bottom w:val="none" w:sz="0" w:space="0" w:color="auto"/>
                                                                                                                                                                        <w:right w:val="none" w:sz="0" w:space="0" w:color="auto"/>
                                                                                                                                                                      </w:divBdr>
                                                                                                                                                                      <w:divsChild>
                                                                                                                                                                        <w:div w:id="1965234532">
                                                                                                                                                                          <w:marLeft w:val="0"/>
                                                                                                                                                                          <w:marRight w:val="0"/>
                                                                                                                                                                          <w:marTop w:val="0"/>
                                                                                                                                                                          <w:marBottom w:val="0"/>
                                                                                                                                                                          <w:divBdr>
                                                                                                                                                                            <w:top w:val="none" w:sz="0" w:space="0" w:color="auto"/>
                                                                                                                                                                            <w:left w:val="none" w:sz="0" w:space="0" w:color="auto"/>
                                                                                                                                                                            <w:bottom w:val="none" w:sz="0" w:space="0" w:color="auto"/>
                                                                                                                                                                            <w:right w:val="none" w:sz="0" w:space="0" w:color="auto"/>
                                                                                                                                                                          </w:divBdr>
                                                                                                                                                                        </w:div>
                                                                                                                                                                        <w:div w:id="1965234556">
                                                                                                                                                                          <w:marLeft w:val="0"/>
                                                                                                                                                                          <w:marRight w:val="0"/>
                                                                                                                                                                          <w:marTop w:val="0"/>
                                                                                                                                                                          <w:marBottom w:val="0"/>
                                                                                                                                                                          <w:divBdr>
                                                                                                                                                                            <w:top w:val="none" w:sz="0" w:space="0" w:color="auto"/>
                                                                                                                                                                            <w:left w:val="none" w:sz="0" w:space="0" w:color="auto"/>
                                                                                                                                                                            <w:bottom w:val="none" w:sz="0" w:space="0" w:color="auto"/>
                                                                                                                                                                            <w:right w:val="none" w:sz="0" w:space="0" w:color="auto"/>
                                                                                                                                                                          </w:divBdr>
                                                                                                                                                                        </w:div>
                                                                                                                                                                        <w:div w:id="1965234591">
                                                                                                                                                                          <w:marLeft w:val="0"/>
                                                                                                                                                                          <w:marRight w:val="0"/>
                                                                                                                                                                          <w:marTop w:val="0"/>
                                                                                                                                                                          <w:marBottom w:val="0"/>
                                                                                                                                                                          <w:divBdr>
                                                                                                                                                                            <w:top w:val="none" w:sz="0" w:space="0" w:color="auto"/>
                                                                                                                                                                            <w:left w:val="none" w:sz="0" w:space="0" w:color="auto"/>
                                                                                                                                                                            <w:bottom w:val="none" w:sz="0" w:space="0" w:color="auto"/>
                                                                                                                                                                            <w:right w:val="none" w:sz="0" w:space="0" w:color="auto"/>
                                                                                                                                                                          </w:divBdr>
                                                                                                                                                                        </w:div>
                                                                                                                                                                        <w:div w:id="1965234889">
                                                                                                                                                                          <w:marLeft w:val="0"/>
                                                                                                                                                                          <w:marRight w:val="0"/>
                                                                                                                                                                          <w:marTop w:val="0"/>
                                                                                                                                                                          <w:marBottom w:val="0"/>
                                                                                                                                                                          <w:divBdr>
                                                                                                                                                                            <w:top w:val="none" w:sz="0" w:space="0" w:color="auto"/>
                                                                                                                                                                            <w:left w:val="none" w:sz="0" w:space="0" w:color="auto"/>
                                                                                                                                                                            <w:bottom w:val="none" w:sz="0" w:space="0" w:color="auto"/>
                                                                                                                                                                            <w:right w:val="none" w:sz="0" w:space="0" w:color="auto"/>
                                                                                                                                                                          </w:divBdr>
                                                                                                                                                                        </w:div>
                                                                                                                                                                      </w:divsChild>
                                                                                                                                                                    </w:div>
                                                                                                                                                                    <w:div w:id="1965234930">
                                                                                                                                                                      <w:marLeft w:val="0"/>
                                                                                                                                                                      <w:marRight w:val="0"/>
                                                                                                                                                                      <w:marTop w:val="0"/>
                                                                                                                                                                      <w:marBottom w:val="0"/>
                                                                                                                                                                      <w:divBdr>
                                                                                                                                                                        <w:top w:val="none" w:sz="0" w:space="0" w:color="auto"/>
                                                                                                                                                                        <w:left w:val="none" w:sz="0" w:space="0" w:color="auto"/>
                                                                                                                                                                        <w:bottom w:val="none" w:sz="0" w:space="0" w:color="auto"/>
                                                                                                                                                                        <w:right w:val="none" w:sz="0" w:space="0" w:color="auto"/>
                                                                                                                                                                      </w:divBdr>
                                                                                                                                                                    </w:div>
                                                                                                                                                                    <w:div w:id="1965234951">
                                                                                                                                                                      <w:marLeft w:val="0"/>
                                                                                                                                                                      <w:marRight w:val="0"/>
                                                                                                                                                                      <w:marTop w:val="0"/>
                                                                                                                                                                      <w:marBottom w:val="0"/>
                                                                                                                                                                      <w:divBdr>
                                                                                                                                                                        <w:top w:val="none" w:sz="0" w:space="0" w:color="auto"/>
                                                                                                                                                                        <w:left w:val="none" w:sz="0" w:space="0" w:color="auto"/>
                                                                                                                                                                        <w:bottom w:val="none" w:sz="0" w:space="0" w:color="auto"/>
                                                                                                                                                                        <w:right w:val="none" w:sz="0" w:space="0" w:color="auto"/>
                                                                                                                                                                      </w:divBdr>
                                                                                                                                                                    </w:div>
                                                                                                                                                                    <w:div w:id="19652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927">
                                                                                                                                  <w:marLeft w:val="0"/>
                                                                                                                                  <w:marRight w:val="0"/>
                                                                                                                                  <w:marTop w:val="0"/>
                                                                                                                                  <w:marBottom w:val="0"/>
                                                                                                                                  <w:divBdr>
                                                                                                                                    <w:top w:val="none" w:sz="0" w:space="0" w:color="auto"/>
                                                                                                                                    <w:left w:val="none" w:sz="0" w:space="0" w:color="auto"/>
                                                                                                                                    <w:bottom w:val="none" w:sz="0" w:space="0" w:color="auto"/>
                                                                                                                                    <w:right w:val="none" w:sz="0" w:space="0" w:color="auto"/>
                                                                                                                                  </w:divBdr>
                                                                                                                                  <w:divsChild>
                                                                                                                                    <w:div w:id="1965234948">
                                                                                                                                      <w:marLeft w:val="720"/>
                                                                                                                                      <w:marRight w:val="720"/>
                                                                                                                                      <w:marTop w:val="100"/>
                                                                                                                                      <w:marBottom w:val="100"/>
                                                                                                                                      <w:divBdr>
                                                                                                                                        <w:top w:val="none" w:sz="0" w:space="0" w:color="auto"/>
                                                                                                                                        <w:left w:val="none" w:sz="0" w:space="0" w:color="auto"/>
                                                                                                                                        <w:bottom w:val="none" w:sz="0" w:space="0" w:color="auto"/>
                                                                                                                                        <w:right w:val="none" w:sz="0" w:space="0" w:color="auto"/>
                                                                                                                                      </w:divBdr>
                                                                                                                                      <w:divsChild>
                                                                                                                                        <w:div w:id="1965234909">
                                                                                                                                          <w:marLeft w:val="0"/>
                                                                                                                                          <w:marRight w:val="0"/>
                                                                                                                                          <w:marTop w:val="0"/>
                                                                                                                                          <w:marBottom w:val="0"/>
                                                                                                                                          <w:divBdr>
                                                                                                                                            <w:top w:val="none" w:sz="0" w:space="0" w:color="auto"/>
                                                                                                                                            <w:left w:val="none" w:sz="0" w:space="0" w:color="auto"/>
                                                                                                                                            <w:bottom w:val="none" w:sz="0" w:space="0" w:color="auto"/>
                                                                                                                                            <w:right w:val="none" w:sz="0" w:space="0" w:color="auto"/>
                                                                                                                                          </w:divBdr>
                                                                                                                                          <w:divsChild>
                                                                                                                                            <w:div w:id="1965234598">
                                                                                                                                              <w:marLeft w:val="0"/>
                                                                                                                                              <w:marRight w:val="0"/>
                                                                                                                                              <w:marTop w:val="0"/>
                                                                                                                                              <w:marBottom w:val="0"/>
                                                                                                                                              <w:divBdr>
                                                                                                                                                <w:top w:val="none" w:sz="0" w:space="0" w:color="auto"/>
                                                                                                                                                <w:left w:val="none" w:sz="0" w:space="0" w:color="auto"/>
                                                                                                                                                <w:bottom w:val="none" w:sz="0" w:space="0" w:color="auto"/>
                                                                                                                                                <w:right w:val="none" w:sz="0" w:space="0" w:color="auto"/>
                                                                                                                                              </w:divBdr>
                                                                                                                                              <w:divsChild>
                                                                                                                                                <w:div w:id="1965235002">
                                                                                                                                                  <w:marLeft w:val="0"/>
                                                                                                                                                  <w:marRight w:val="0"/>
                                                                                                                                                  <w:marTop w:val="0"/>
                                                                                                                                                  <w:marBottom w:val="0"/>
                                                                                                                                                  <w:divBdr>
                                                                                                                                                    <w:top w:val="none" w:sz="0" w:space="0" w:color="auto"/>
                                                                                                                                                    <w:left w:val="none" w:sz="0" w:space="0" w:color="auto"/>
                                                                                                                                                    <w:bottom w:val="none" w:sz="0" w:space="0" w:color="auto"/>
                                                                                                                                                    <w:right w:val="none" w:sz="0" w:space="0" w:color="auto"/>
                                                                                                                                                  </w:divBdr>
                                                                                                                                                  <w:divsChild>
                                                                                                                                                    <w:div w:id="1965234983">
                                                                                                                                                      <w:marLeft w:val="0"/>
                                                                                                                                                      <w:marRight w:val="0"/>
                                                                                                                                                      <w:marTop w:val="0"/>
                                                                                                                                                      <w:marBottom w:val="0"/>
                                                                                                                                                      <w:divBdr>
                                                                                                                                                        <w:top w:val="none" w:sz="0" w:space="0" w:color="auto"/>
                                                                                                                                                        <w:left w:val="none" w:sz="0" w:space="0" w:color="auto"/>
                                                                                                                                                        <w:bottom w:val="none" w:sz="0" w:space="0" w:color="auto"/>
                                                                                                                                                        <w:right w:val="none" w:sz="0" w:space="0" w:color="auto"/>
                                                                                                                                                      </w:divBdr>
                                                                                                                                                      <w:divsChild>
                                                                                                                                                        <w:div w:id="1965234810">
                                                                                                                                                          <w:marLeft w:val="0"/>
                                                                                                                                                          <w:marRight w:val="0"/>
                                                                                                                                                          <w:marTop w:val="0"/>
                                                                                                                                                          <w:marBottom w:val="0"/>
                                                                                                                                                          <w:divBdr>
                                                                                                                                                            <w:top w:val="none" w:sz="0" w:space="0" w:color="auto"/>
                                                                                                                                                            <w:left w:val="none" w:sz="0" w:space="0" w:color="auto"/>
                                                                                                                                                            <w:bottom w:val="none" w:sz="0" w:space="0" w:color="auto"/>
                                                                                                                                                            <w:right w:val="none" w:sz="0" w:space="0" w:color="auto"/>
                                                                                                                                                          </w:divBdr>
                                                                                                                                                          <w:divsChild>
                                                                                                                                                            <w:div w:id="1965234870">
                                                                                                                                                              <w:marLeft w:val="0"/>
                                                                                                                                                              <w:marRight w:val="0"/>
                                                                                                                                                              <w:marTop w:val="0"/>
                                                                                                                                                              <w:marBottom w:val="0"/>
                                                                                                                                                              <w:divBdr>
                                                                                                                                                                <w:top w:val="none" w:sz="0" w:space="0" w:color="auto"/>
                                                                                                                                                                <w:left w:val="none" w:sz="0" w:space="0" w:color="auto"/>
                                                                                                                                                                <w:bottom w:val="none" w:sz="0" w:space="0" w:color="auto"/>
                                                                                                                                                                <w:right w:val="none" w:sz="0" w:space="0" w:color="auto"/>
                                                                                                                                                              </w:divBdr>
                                                                                                                                                              <w:divsChild>
                                                                                                                                                                <w:div w:id="1965235025">
                                                                                                                                                                  <w:marLeft w:val="0"/>
                                                                                                                                                                  <w:marRight w:val="0"/>
                                                                                                                                                                  <w:marTop w:val="0"/>
                                                                                                                                                                  <w:marBottom w:val="0"/>
                                                                                                                                                                  <w:divBdr>
                                                                                                                                                                    <w:top w:val="none" w:sz="0" w:space="0" w:color="auto"/>
                                                                                                                                                                    <w:left w:val="none" w:sz="0" w:space="0" w:color="auto"/>
                                                                                                                                                                    <w:bottom w:val="none" w:sz="0" w:space="0" w:color="auto"/>
                                                                                                                                                                    <w:right w:val="none" w:sz="0" w:space="0" w:color="auto"/>
                                                                                                                                                                  </w:divBdr>
                                                                                                                                                                  <w:divsChild>
                                                                                                                                                                    <w:div w:id="1965234840">
                                                                                                                                                                      <w:marLeft w:val="0"/>
                                                                                                                                                                      <w:marRight w:val="0"/>
                                                                                                                                                                      <w:marTop w:val="0"/>
                                                                                                                                                                      <w:marBottom w:val="0"/>
                                                                                                                                                                      <w:divBdr>
                                                                                                                                                                        <w:top w:val="none" w:sz="0" w:space="0" w:color="auto"/>
                                                                                                                                                                        <w:left w:val="none" w:sz="0" w:space="0" w:color="auto"/>
                                                                                                                                                                        <w:bottom w:val="none" w:sz="0" w:space="0" w:color="auto"/>
                                                                                                                                                                        <w:right w:val="none" w:sz="0" w:space="0" w:color="auto"/>
                                                                                                                                                                      </w:divBdr>
                                                                                                                                                                      <w:divsChild>
                                                                                                                                                                        <w:div w:id="1965234547">
                                                                                                                                                                          <w:marLeft w:val="0"/>
                                                                                                                                                                          <w:marRight w:val="0"/>
                                                                                                                                                                          <w:marTop w:val="0"/>
                                                                                                                                                                          <w:marBottom w:val="0"/>
                                                                                                                                                                          <w:divBdr>
                                                                                                                                                                            <w:top w:val="none" w:sz="0" w:space="0" w:color="auto"/>
                                                                                                                                                                            <w:left w:val="none" w:sz="0" w:space="0" w:color="auto"/>
                                                                                                                                                                            <w:bottom w:val="none" w:sz="0" w:space="0" w:color="auto"/>
                                                                                                                                                                            <w:right w:val="none" w:sz="0" w:space="0" w:color="auto"/>
                                                                                                                                                                          </w:divBdr>
                                                                                                                                                                        </w:div>
                                                                                                                                                                        <w:div w:id="1965234586">
                                                                                                                                                                          <w:marLeft w:val="0"/>
                                                                                                                                                                          <w:marRight w:val="0"/>
                                                                                                                                                                          <w:marTop w:val="0"/>
                                                                                                                                                                          <w:marBottom w:val="0"/>
                                                                                                                                                                          <w:divBdr>
                                                                                                                                                                            <w:top w:val="none" w:sz="0" w:space="0" w:color="auto"/>
                                                                                                                                                                            <w:left w:val="none" w:sz="0" w:space="0" w:color="auto"/>
                                                                                                                                                                            <w:bottom w:val="none" w:sz="0" w:space="0" w:color="auto"/>
                                                                                                                                                                            <w:right w:val="none" w:sz="0" w:space="0" w:color="auto"/>
                                                                                                                                                                          </w:divBdr>
                                                                                                                                                                        </w:div>
                                                                                                                                                                        <w:div w:id="1965234818">
                                                                                                                                                                          <w:marLeft w:val="0"/>
                                                                                                                                                                          <w:marRight w:val="0"/>
                                                                                                                                                                          <w:marTop w:val="0"/>
                                                                                                                                                                          <w:marBottom w:val="0"/>
                                                                                                                                                                          <w:divBdr>
                                                                                                                                                                            <w:top w:val="none" w:sz="0" w:space="0" w:color="auto"/>
                                                                                                                                                                            <w:left w:val="none" w:sz="0" w:space="0" w:color="auto"/>
                                                                                                                                                                            <w:bottom w:val="none" w:sz="0" w:space="0" w:color="auto"/>
                                                                                                                                                                            <w:right w:val="none" w:sz="0" w:space="0" w:color="auto"/>
                                                                                                                                                                          </w:divBdr>
                                                                                                                                                                        </w:div>
                                                                                                                                                                        <w:div w:id="1965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939">
                                                                                                                                  <w:marLeft w:val="720"/>
                                                                                                                                  <w:marRight w:val="720"/>
                                                                                                                                  <w:marTop w:val="100"/>
                                                                                                                                  <w:marBottom w:val="100"/>
                                                                                                                                  <w:divBdr>
                                                                                                                                    <w:top w:val="none" w:sz="0" w:space="0" w:color="auto"/>
                                                                                                                                    <w:left w:val="none" w:sz="0" w:space="0" w:color="auto"/>
                                                                                                                                    <w:bottom w:val="none" w:sz="0" w:space="0" w:color="auto"/>
                                                                                                                                    <w:right w:val="none" w:sz="0" w:space="0" w:color="auto"/>
                                                                                                                                  </w:divBdr>
                                                                                                                                  <w:divsChild>
                                                                                                                                    <w:div w:id="1965234843">
                                                                                                                                      <w:marLeft w:val="0"/>
                                                                                                                                      <w:marRight w:val="0"/>
                                                                                                                                      <w:marTop w:val="0"/>
                                                                                                                                      <w:marBottom w:val="0"/>
                                                                                                                                      <w:divBdr>
                                                                                                                                        <w:top w:val="none" w:sz="0" w:space="0" w:color="auto"/>
                                                                                                                                        <w:left w:val="none" w:sz="0" w:space="0" w:color="auto"/>
                                                                                                                                        <w:bottom w:val="none" w:sz="0" w:space="0" w:color="auto"/>
                                                                                                                                        <w:right w:val="none" w:sz="0" w:space="0" w:color="auto"/>
                                                                                                                                      </w:divBdr>
                                                                                                                                      <w:divsChild>
                                                                                                                                        <w:div w:id="1965235004">
                                                                                                                                          <w:marLeft w:val="0"/>
                                                                                                                                          <w:marRight w:val="0"/>
                                                                                                                                          <w:marTop w:val="0"/>
                                                                                                                                          <w:marBottom w:val="0"/>
                                                                                                                                          <w:divBdr>
                                                                                                                                            <w:top w:val="none" w:sz="0" w:space="0" w:color="auto"/>
                                                                                                                                            <w:left w:val="none" w:sz="0" w:space="0" w:color="auto"/>
                                                                                                                                            <w:bottom w:val="none" w:sz="0" w:space="0" w:color="auto"/>
                                                                                                                                            <w:right w:val="none" w:sz="0" w:space="0" w:color="auto"/>
                                                                                                                                          </w:divBdr>
                                                                                                                                          <w:divsChild>
                                                                                                                                            <w:div w:id="1965234837">
                                                                                                                                              <w:marLeft w:val="0"/>
                                                                                                                                              <w:marRight w:val="0"/>
                                                                                                                                              <w:marTop w:val="0"/>
                                                                                                                                              <w:marBottom w:val="0"/>
                                                                                                                                              <w:divBdr>
                                                                                                                                                <w:top w:val="none" w:sz="0" w:space="0" w:color="auto"/>
                                                                                                                                                <w:left w:val="none" w:sz="0" w:space="0" w:color="auto"/>
                                                                                                                                                <w:bottom w:val="none" w:sz="0" w:space="0" w:color="auto"/>
                                                                                                                                                <w:right w:val="none" w:sz="0" w:space="0" w:color="auto"/>
                                                                                                                                              </w:divBdr>
                                                                                                                                              <w:divsChild>
                                                                                                                                                <w:div w:id="1965234968">
                                                                                                                                                  <w:marLeft w:val="0"/>
                                                                                                                                                  <w:marRight w:val="0"/>
                                                                                                                                                  <w:marTop w:val="0"/>
                                                                                                                                                  <w:marBottom w:val="0"/>
                                                                                                                                                  <w:divBdr>
                                                                                                                                                    <w:top w:val="none" w:sz="0" w:space="0" w:color="auto"/>
                                                                                                                                                    <w:left w:val="none" w:sz="0" w:space="0" w:color="auto"/>
                                                                                                                                                    <w:bottom w:val="none" w:sz="0" w:space="0" w:color="auto"/>
                                                                                                                                                    <w:right w:val="none" w:sz="0" w:space="0" w:color="auto"/>
                                                                                                                                                  </w:divBdr>
                                                                                                                                                  <w:divsChild>
                                                                                                                                                    <w:div w:id="1965234551">
                                                                                                                                                      <w:marLeft w:val="0"/>
                                                                                                                                                      <w:marRight w:val="0"/>
                                                                                                                                                      <w:marTop w:val="0"/>
                                                                                                                                                      <w:marBottom w:val="0"/>
                                                                                                                                                      <w:divBdr>
                                                                                                                                                        <w:top w:val="none" w:sz="0" w:space="0" w:color="auto"/>
                                                                                                                                                        <w:left w:val="none" w:sz="0" w:space="0" w:color="auto"/>
                                                                                                                                                        <w:bottom w:val="none" w:sz="0" w:space="0" w:color="auto"/>
                                                                                                                                                        <w:right w:val="none" w:sz="0" w:space="0" w:color="auto"/>
                                                                                                                                                      </w:divBdr>
                                                                                                                                                      <w:divsChild>
                                                                                                                                                        <w:div w:id="1965235056">
                                                                                                                                                          <w:marLeft w:val="0"/>
                                                                                                                                                          <w:marRight w:val="0"/>
                                                                                                                                                          <w:marTop w:val="0"/>
                                                                                                                                                          <w:marBottom w:val="0"/>
                                                                                                                                                          <w:divBdr>
                                                                                                                                                            <w:top w:val="none" w:sz="0" w:space="0" w:color="auto"/>
                                                                                                                                                            <w:left w:val="none" w:sz="0" w:space="0" w:color="auto"/>
                                                                                                                                                            <w:bottom w:val="none" w:sz="0" w:space="0" w:color="auto"/>
                                                                                                                                                            <w:right w:val="none" w:sz="0" w:space="0" w:color="auto"/>
                                                                                                                                                          </w:divBdr>
                                                                                                                                                          <w:divsChild>
                                                                                                                                                            <w:div w:id="1965234590">
                                                                                                                                                              <w:marLeft w:val="0"/>
                                                                                                                                                              <w:marRight w:val="0"/>
                                                                                                                                                              <w:marTop w:val="0"/>
                                                                                                                                                              <w:marBottom w:val="0"/>
                                                                                                                                                              <w:divBdr>
                                                                                                                                                                <w:top w:val="none" w:sz="0" w:space="0" w:color="auto"/>
                                                                                                                                                                <w:left w:val="none" w:sz="0" w:space="0" w:color="auto"/>
                                                                                                                                                                <w:bottom w:val="none" w:sz="0" w:space="0" w:color="auto"/>
                                                                                                                                                                <w:right w:val="none" w:sz="0" w:space="0" w:color="auto"/>
                                                                                                                                                              </w:divBdr>
                                                                                                                                                              <w:divsChild>
                                                                                                                                                                <w:div w:id="1965234584">
                                                                                                                                                                  <w:marLeft w:val="0"/>
                                                                                                                                                                  <w:marRight w:val="0"/>
                                                                                                                                                                  <w:marTop w:val="0"/>
                                                                                                                                                                  <w:marBottom w:val="0"/>
                                                                                                                                                                  <w:divBdr>
                                                                                                                                                                    <w:top w:val="none" w:sz="0" w:space="0" w:color="auto"/>
                                                                                                                                                                    <w:left w:val="none" w:sz="0" w:space="0" w:color="auto"/>
                                                                                                                                                                    <w:bottom w:val="none" w:sz="0" w:space="0" w:color="auto"/>
                                                                                                                                                                    <w:right w:val="none" w:sz="0" w:space="0" w:color="auto"/>
                                                                                                                                                                  </w:divBdr>
                                                                                                                                                                  <w:divsChild>
                                                                                                                                                                    <w:div w:id="1965234582">
                                                                                                                                                                      <w:marLeft w:val="0"/>
                                                                                                                                                                      <w:marRight w:val="0"/>
                                                                                                                                                                      <w:marTop w:val="0"/>
                                                                                                                                                                      <w:marBottom w:val="0"/>
                                                                                                                                                                      <w:divBdr>
                                                                                                                                                                        <w:top w:val="none" w:sz="0" w:space="0" w:color="auto"/>
                                                                                                                                                                        <w:left w:val="none" w:sz="0" w:space="0" w:color="auto"/>
                                                                                                                                                                        <w:bottom w:val="none" w:sz="0" w:space="0" w:color="auto"/>
                                                                                                                                                                        <w:right w:val="none" w:sz="0" w:space="0" w:color="auto"/>
                                                                                                                                                                      </w:divBdr>
                                                                                                                                                                    </w:div>
                                                                                                                                                                    <w:div w:id="1965234593">
                                                                                                                                                                      <w:marLeft w:val="0"/>
                                                                                                                                                                      <w:marRight w:val="0"/>
                                                                                                                                                                      <w:marTop w:val="0"/>
                                                                                                                                                                      <w:marBottom w:val="0"/>
                                                                                                                                                                      <w:divBdr>
                                                                                                                                                                        <w:top w:val="none" w:sz="0" w:space="0" w:color="auto"/>
                                                                                                                                                                        <w:left w:val="none" w:sz="0" w:space="0" w:color="auto"/>
                                                                                                                                                                        <w:bottom w:val="none" w:sz="0" w:space="0" w:color="auto"/>
                                                                                                                                                                        <w:right w:val="none" w:sz="0" w:space="0" w:color="auto"/>
                                                                                                                                                                      </w:divBdr>
                                                                                                                                                                    </w:div>
                                                                                                                                                                    <w:div w:id="1965234815">
                                                                                                                                                                      <w:marLeft w:val="0"/>
                                                                                                                                                                      <w:marRight w:val="0"/>
                                                                                                                                                                      <w:marTop w:val="0"/>
                                                                                                                                                                      <w:marBottom w:val="0"/>
                                                                                                                                                                      <w:divBdr>
                                                                                                                                                                        <w:top w:val="none" w:sz="0" w:space="0" w:color="auto"/>
                                                                                                                                                                        <w:left w:val="none" w:sz="0" w:space="0" w:color="auto"/>
                                                                                                                                                                        <w:bottom w:val="none" w:sz="0" w:space="0" w:color="auto"/>
                                                                                                                                                                        <w:right w:val="none" w:sz="0" w:space="0" w:color="auto"/>
                                                                                                                                                                      </w:divBdr>
                                                                                                                                                                    </w:div>
                                                                                                                                                                    <w:div w:id="1965234842">
                                                                                                                                                                      <w:marLeft w:val="0"/>
                                                                                                                                                                      <w:marRight w:val="0"/>
                                                                                                                                                                      <w:marTop w:val="0"/>
                                                                                                                                                                      <w:marBottom w:val="0"/>
                                                                                                                                                                      <w:divBdr>
                                                                                                                                                                        <w:top w:val="none" w:sz="0" w:space="0" w:color="auto"/>
                                                                                                                                                                        <w:left w:val="none" w:sz="0" w:space="0" w:color="auto"/>
                                                                                                                                                                        <w:bottom w:val="none" w:sz="0" w:space="0" w:color="auto"/>
                                                                                                                                                                        <w:right w:val="none" w:sz="0" w:space="0" w:color="auto"/>
                                                                                                                                                                      </w:divBdr>
                                                                                                                                                                    </w:div>
                                                                                                                                                                    <w:div w:id="1965234847">
                                                                                                                                                                      <w:marLeft w:val="0"/>
                                                                                                                                                                      <w:marRight w:val="0"/>
                                                                                                                                                                      <w:marTop w:val="0"/>
                                                                                                                                                                      <w:marBottom w:val="0"/>
                                                                                                                                                                      <w:divBdr>
                                                                                                                                                                        <w:top w:val="none" w:sz="0" w:space="0" w:color="auto"/>
                                                                                                                                                                        <w:left w:val="none" w:sz="0" w:space="0" w:color="auto"/>
                                                                                                                                                                        <w:bottom w:val="none" w:sz="0" w:space="0" w:color="auto"/>
                                                                                                                                                                        <w:right w:val="none" w:sz="0" w:space="0" w:color="auto"/>
                                                                                                                                                                      </w:divBdr>
                                                                                                                                                                    </w:div>
                                                                                                                                                                    <w:div w:id="1965234865">
                                                                                                                                                                      <w:marLeft w:val="0"/>
                                                                                                                                                                      <w:marRight w:val="0"/>
                                                                                                                                                                      <w:marTop w:val="0"/>
                                                                                                                                                                      <w:marBottom w:val="0"/>
                                                                                                                                                                      <w:divBdr>
                                                                                                                                                                        <w:top w:val="none" w:sz="0" w:space="0" w:color="auto"/>
                                                                                                                                                                        <w:left w:val="none" w:sz="0" w:space="0" w:color="auto"/>
                                                                                                                                                                        <w:bottom w:val="none" w:sz="0" w:space="0" w:color="auto"/>
                                                                                                                                                                        <w:right w:val="none" w:sz="0" w:space="0" w:color="auto"/>
                                                                                                                                                                      </w:divBdr>
                                                                                                                                                                    </w:div>
                                                                                                                                                                    <w:div w:id="1965234887">
                                                                                                                                                                      <w:marLeft w:val="0"/>
                                                                                                                                                                      <w:marRight w:val="0"/>
                                                                                                                                                                      <w:marTop w:val="0"/>
                                                                                                                                                                      <w:marBottom w:val="0"/>
                                                                                                                                                                      <w:divBdr>
                                                                                                                                                                        <w:top w:val="none" w:sz="0" w:space="0" w:color="auto"/>
                                                                                                                                                                        <w:left w:val="none" w:sz="0" w:space="0" w:color="auto"/>
                                                                                                                                                                        <w:bottom w:val="none" w:sz="0" w:space="0" w:color="auto"/>
                                                                                                                                                                        <w:right w:val="none" w:sz="0" w:space="0" w:color="auto"/>
                                                                                                                                                                      </w:divBdr>
                                                                                                                                                                    </w:div>
                                                                                                                                                                    <w:div w:id="1965234888">
                                                                                                                                                                      <w:marLeft w:val="0"/>
                                                                                                                                                                      <w:marRight w:val="0"/>
                                                                                                                                                                      <w:marTop w:val="0"/>
                                                                                                                                                                      <w:marBottom w:val="0"/>
                                                                                                                                                                      <w:divBdr>
                                                                                                                                                                        <w:top w:val="none" w:sz="0" w:space="0" w:color="auto"/>
                                                                                                                                                                        <w:left w:val="none" w:sz="0" w:space="0" w:color="auto"/>
                                                                                                                                                                        <w:bottom w:val="none" w:sz="0" w:space="0" w:color="auto"/>
                                                                                                                                                                        <w:right w:val="none" w:sz="0" w:space="0" w:color="auto"/>
                                                                                                                                                                      </w:divBdr>
                                                                                                                                                                    </w:div>
                                                                                                                                                                    <w:div w:id="1965234893">
                                                                                                                                                                      <w:marLeft w:val="0"/>
                                                                                                                                                                      <w:marRight w:val="0"/>
                                                                                                                                                                      <w:marTop w:val="0"/>
                                                                                                                                                                      <w:marBottom w:val="0"/>
                                                                                                                                                                      <w:divBdr>
                                                                                                                                                                        <w:top w:val="none" w:sz="0" w:space="0" w:color="auto"/>
                                                                                                                                                                        <w:left w:val="none" w:sz="0" w:space="0" w:color="auto"/>
                                                                                                                                                                        <w:bottom w:val="none" w:sz="0" w:space="0" w:color="auto"/>
                                                                                                                                                                        <w:right w:val="none" w:sz="0" w:space="0" w:color="auto"/>
                                                                                                                                                                      </w:divBdr>
                                                                                                                                                                    </w:div>
                                                                                                                                                                    <w:div w:id="1965234962">
                                                                                                                                                                      <w:marLeft w:val="0"/>
                                                                                                                                                                      <w:marRight w:val="0"/>
                                                                                                                                                                      <w:marTop w:val="0"/>
                                                                                                                                                                      <w:marBottom w:val="0"/>
                                                                                                                                                                      <w:divBdr>
                                                                                                                                                                        <w:top w:val="none" w:sz="0" w:space="0" w:color="auto"/>
                                                                                                                                                                        <w:left w:val="none" w:sz="0" w:space="0" w:color="auto"/>
                                                                                                                                                                        <w:bottom w:val="none" w:sz="0" w:space="0" w:color="auto"/>
                                                                                                                                                                        <w:right w:val="none" w:sz="0" w:space="0" w:color="auto"/>
                                                                                                                                                                      </w:divBdr>
                                                                                                                                                                    </w:div>
                                                                                                                                                                    <w:div w:id="1965234973">
                                                                                                                                                                      <w:marLeft w:val="0"/>
                                                                                                                                                                      <w:marRight w:val="0"/>
                                                                                                                                                                      <w:marTop w:val="0"/>
                                                                                                                                                                      <w:marBottom w:val="0"/>
                                                                                                                                                                      <w:divBdr>
                                                                                                                                                                        <w:top w:val="none" w:sz="0" w:space="0" w:color="auto"/>
                                                                                                                                                                        <w:left w:val="none" w:sz="0" w:space="0" w:color="auto"/>
                                                                                                                                                                        <w:bottom w:val="none" w:sz="0" w:space="0" w:color="auto"/>
                                                                                                                                                                        <w:right w:val="none" w:sz="0" w:space="0" w:color="auto"/>
                                                                                                                                                                      </w:divBdr>
                                                                                                                                                                    </w:div>
                                                                                                                                                                    <w:div w:id="1965234978">
                                                                                                                                                                      <w:marLeft w:val="0"/>
                                                                                                                                                                      <w:marRight w:val="0"/>
                                                                                                                                                                      <w:marTop w:val="0"/>
                                                                                                                                                                      <w:marBottom w:val="0"/>
                                                                                                                                                                      <w:divBdr>
                                                                                                                                                                        <w:top w:val="none" w:sz="0" w:space="0" w:color="auto"/>
                                                                                                                                                                        <w:left w:val="none" w:sz="0" w:space="0" w:color="auto"/>
                                                                                                                                                                        <w:bottom w:val="none" w:sz="0" w:space="0" w:color="auto"/>
                                                                                                                                                                        <w:right w:val="none" w:sz="0" w:space="0" w:color="auto"/>
                                                                                                                                                                      </w:divBdr>
                                                                                                                                                                    </w:div>
                                                                                                                                                                    <w:div w:id="1965235020">
                                                                                                                                                                      <w:marLeft w:val="0"/>
                                                                                                                                                                      <w:marRight w:val="0"/>
                                                                                                                                                                      <w:marTop w:val="0"/>
                                                                                                                                                                      <w:marBottom w:val="0"/>
                                                                                                                                                                      <w:divBdr>
                                                                                                                                                                        <w:top w:val="none" w:sz="0" w:space="0" w:color="auto"/>
                                                                                                                                                                        <w:left w:val="none" w:sz="0" w:space="0" w:color="auto"/>
                                                                                                                                                                        <w:bottom w:val="none" w:sz="0" w:space="0" w:color="auto"/>
                                                                                                                                                                        <w:right w:val="none" w:sz="0" w:space="0" w:color="auto"/>
                                                                                                                                                                      </w:divBdr>
                                                                                                                                                                    </w:div>
                                                                                                                                                                    <w:div w:id="1965235026">
                                                                                                                                                                      <w:marLeft w:val="0"/>
                                                                                                                                                                      <w:marRight w:val="0"/>
                                                                                                                                                                      <w:marTop w:val="0"/>
                                                                                                                                                                      <w:marBottom w:val="0"/>
                                                                                                                                                                      <w:divBdr>
                                                                                                                                                                        <w:top w:val="none" w:sz="0" w:space="0" w:color="auto"/>
                                                                                                                                                                        <w:left w:val="none" w:sz="0" w:space="0" w:color="auto"/>
                                                                                                                                                                        <w:bottom w:val="none" w:sz="0" w:space="0" w:color="auto"/>
                                                                                                                                                                        <w:right w:val="none" w:sz="0" w:space="0" w:color="auto"/>
                                                                                                                                                                      </w:divBdr>
                                                                                                                                                                    </w:div>
                                                                                                                                                                    <w:div w:id="1965235030">
                                                                                                                                                                      <w:marLeft w:val="0"/>
                                                                                                                                                                      <w:marRight w:val="0"/>
                                                                                                                                                                      <w:marTop w:val="0"/>
                                                                                                                                                                      <w:marBottom w:val="0"/>
                                                                                                                                                                      <w:divBdr>
                                                                                                                                                                        <w:top w:val="none" w:sz="0" w:space="0" w:color="auto"/>
                                                                                                                                                                        <w:left w:val="none" w:sz="0" w:space="0" w:color="auto"/>
                                                                                                                                                                        <w:bottom w:val="none" w:sz="0" w:space="0" w:color="auto"/>
                                                                                                                                                                        <w:right w:val="none" w:sz="0" w:space="0" w:color="auto"/>
                                                                                                                                                                      </w:divBdr>
                                                                                                                                                                    </w:div>
                                                                                                                                                                    <w:div w:id="1965235043">
                                                                                                                                                                      <w:marLeft w:val="0"/>
                                                                                                                                                                      <w:marRight w:val="0"/>
                                                                                                                                                                      <w:marTop w:val="0"/>
                                                                                                                                                                      <w:marBottom w:val="0"/>
                                                                                                                                                                      <w:divBdr>
                                                                                                                                                                        <w:top w:val="none" w:sz="0" w:space="0" w:color="auto"/>
                                                                                                                                                                        <w:left w:val="none" w:sz="0" w:space="0" w:color="auto"/>
                                                                                                                                                                        <w:bottom w:val="none" w:sz="0" w:space="0" w:color="auto"/>
                                                                                                                                                                        <w:right w:val="none" w:sz="0" w:space="0" w:color="auto"/>
                                                                                                                                                                      </w:divBdr>
                                                                                                                                                                    </w:div>
                                                                                                                                                                  </w:divsChild>
                                                                                                                                                                </w:div>
                                                                                                                                                                <w:div w:id="1965234819">
                                                                                                                                                                  <w:marLeft w:val="0"/>
                                                                                                                                                                  <w:marRight w:val="0"/>
                                                                                                                                                                  <w:marTop w:val="0"/>
                                                                                                                                                                  <w:marBottom w:val="0"/>
                                                                                                                                                                  <w:divBdr>
                                                                                                                                                                    <w:top w:val="none" w:sz="0" w:space="0" w:color="auto"/>
                                                                                                                                                                    <w:left w:val="none" w:sz="0" w:space="0" w:color="auto"/>
                                                                                                                                                                    <w:bottom w:val="none" w:sz="0" w:space="0" w:color="auto"/>
                                                                                                                                                                    <w:right w:val="none" w:sz="0" w:space="0" w:color="auto"/>
                                                                                                                                                                  </w:divBdr>
                                                                                                                                                                  <w:divsChild>
                                                                                                                                                                    <w:div w:id="1965234809">
                                                                                                                                                                      <w:marLeft w:val="0"/>
                                                                                                                                                                      <w:marRight w:val="0"/>
                                                                                                                                                                      <w:marTop w:val="0"/>
                                                                                                                                                                      <w:marBottom w:val="0"/>
                                                                                                                                                                      <w:divBdr>
                                                                                                                                                                        <w:top w:val="none" w:sz="0" w:space="0" w:color="auto"/>
                                                                                                                                                                        <w:left w:val="none" w:sz="0" w:space="0" w:color="auto"/>
                                                                                                                                                                        <w:bottom w:val="none" w:sz="0" w:space="0" w:color="auto"/>
                                                                                                                                                                        <w:right w:val="none" w:sz="0" w:space="0" w:color="auto"/>
                                                                                                                                                                      </w:divBdr>
                                                                                                                                                                    </w:div>
                                                                                                                                                                    <w:div w:id="1965234855">
                                                                                                                                                                      <w:marLeft w:val="0"/>
                                                                                                                                                                      <w:marRight w:val="0"/>
                                                                                                                                                                      <w:marTop w:val="0"/>
                                                                                                                                                                      <w:marBottom w:val="0"/>
                                                                                                                                                                      <w:divBdr>
                                                                                                                                                                        <w:top w:val="none" w:sz="0" w:space="0" w:color="auto"/>
                                                                                                                                                                        <w:left w:val="none" w:sz="0" w:space="0" w:color="auto"/>
                                                                                                                                                                        <w:bottom w:val="none" w:sz="0" w:space="0" w:color="auto"/>
                                                                                                                                                                        <w:right w:val="none" w:sz="0" w:space="0" w:color="auto"/>
                                                                                                                                                                      </w:divBdr>
                                                                                                                                                                    </w:div>
                                                                                                                                                                    <w:div w:id="1965234926">
                                                                                                                                                                      <w:marLeft w:val="0"/>
                                                                                                                                                                      <w:marRight w:val="0"/>
                                                                                                                                                                      <w:marTop w:val="0"/>
                                                                                                                                                                      <w:marBottom w:val="0"/>
                                                                                                                                                                      <w:divBdr>
                                                                                                                                                                        <w:top w:val="none" w:sz="0" w:space="0" w:color="auto"/>
                                                                                                                                                                        <w:left w:val="none" w:sz="0" w:space="0" w:color="auto"/>
                                                                                                                                                                        <w:bottom w:val="none" w:sz="0" w:space="0" w:color="auto"/>
                                                                                                                                                                        <w:right w:val="none" w:sz="0" w:space="0" w:color="auto"/>
                                                                                                                                                                      </w:divBdr>
                                                                                                                                                                    </w:div>
                                                                                                                                                                  </w:divsChild>
                                                                                                                                                                </w:div>
                                                                                                                                                                <w:div w:id="1965235034">
                                                                                                                                                                  <w:marLeft w:val="0"/>
                                                                                                                                                                  <w:marRight w:val="0"/>
                                                                                                                                                                  <w:marTop w:val="0"/>
                                                                                                                                                                  <w:marBottom w:val="0"/>
                                                                                                                                                                  <w:divBdr>
                                                                                                                                                                    <w:top w:val="none" w:sz="0" w:space="0" w:color="auto"/>
                                                                                                                                                                    <w:left w:val="none" w:sz="0" w:space="0" w:color="auto"/>
                                                                                                                                                                    <w:bottom w:val="none" w:sz="0" w:space="0" w:color="auto"/>
                                                                                                                                                                    <w:right w:val="none" w:sz="0" w:space="0" w:color="auto"/>
                                                                                                                                                                  </w:divBdr>
                                                                                                                                                                </w:div>
                                                                                                                                                              </w:divsChild>
                                                                                                                                                            </w:div>
                                                                                                                                                            <w:div w:id="1965234594">
                                                                                                                                                              <w:marLeft w:val="0"/>
                                                                                                                                                              <w:marRight w:val="0"/>
                                                                                                                                                              <w:marTop w:val="0"/>
                                                                                                                                                              <w:marBottom w:val="0"/>
                                                                                                                                                              <w:divBdr>
                                                                                                                                                                <w:top w:val="none" w:sz="0" w:space="0" w:color="auto"/>
                                                                                                                                                                <w:left w:val="none" w:sz="0" w:space="0" w:color="auto"/>
                                                                                                                                                                <w:bottom w:val="none" w:sz="0" w:space="0" w:color="auto"/>
                                                                                                                                                                <w:right w:val="none" w:sz="0" w:space="0" w:color="auto"/>
                                                                                                                                                              </w:divBdr>
                                                                                                                                                              <w:divsChild>
                                                                                                                                                                <w:div w:id="1965234970">
                                                                                                                                                                  <w:marLeft w:val="0"/>
                                                                                                                                                                  <w:marRight w:val="0"/>
                                                                                                                                                                  <w:marTop w:val="0"/>
                                                                                                                                                                  <w:marBottom w:val="0"/>
                                                                                                                                                                  <w:divBdr>
                                                                                                                                                                    <w:top w:val="none" w:sz="0" w:space="0" w:color="auto"/>
                                                                                                                                                                    <w:left w:val="none" w:sz="0" w:space="0" w:color="auto"/>
                                                                                                                                                                    <w:bottom w:val="none" w:sz="0" w:space="0" w:color="auto"/>
                                                                                                                                                                    <w:right w:val="none" w:sz="0" w:space="0" w:color="auto"/>
                                                                                                                                                                  </w:divBdr>
                                                                                                                                                                </w:div>
                                                                                                                                                                <w:div w:id="1965234994">
                                                                                                                                                                  <w:marLeft w:val="0"/>
                                                                                                                                                                  <w:marRight w:val="0"/>
                                                                                                                                                                  <w:marTop w:val="0"/>
                                                                                                                                                                  <w:marBottom w:val="0"/>
                                                                                                                                                                  <w:divBdr>
                                                                                                                                                                    <w:top w:val="none" w:sz="0" w:space="0" w:color="auto"/>
                                                                                                                                                                    <w:left w:val="none" w:sz="0" w:space="0" w:color="auto"/>
                                                                                                                                                                    <w:bottom w:val="none" w:sz="0" w:space="0" w:color="auto"/>
                                                                                                                                                                    <w:right w:val="none" w:sz="0" w:space="0" w:color="auto"/>
                                                                                                                                                                  </w:divBdr>
                                                                                                                                                                  <w:divsChild>
                                                                                                                                                                    <w:div w:id="1965234871">
                                                                                                                                                                      <w:marLeft w:val="0"/>
                                                                                                                                                                      <w:marRight w:val="0"/>
                                                                                                                                                                      <w:marTop w:val="0"/>
                                                                                                                                                                      <w:marBottom w:val="0"/>
                                                                                                                                                                      <w:divBdr>
                                                                                                                                                                        <w:top w:val="none" w:sz="0" w:space="0" w:color="auto"/>
                                                                                                                                                                        <w:left w:val="none" w:sz="0" w:space="0" w:color="auto"/>
                                                                                                                                                                        <w:bottom w:val="none" w:sz="0" w:space="0" w:color="auto"/>
                                                                                                                                                                        <w:right w:val="none" w:sz="0" w:space="0" w:color="auto"/>
                                                                                                                                                                      </w:divBdr>
                                                                                                                                                                    </w:div>
                                                                                                                                                                    <w:div w:id="1965234880">
                                                                                                                                                                      <w:marLeft w:val="0"/>
                                                                                                                                                                      <w:marRight w:val="0"/>
                                                                                                                                                                      <w:marTop w:val="0"/>
                                                                                                                                                                      <w:marBottom w:val="0"/>
                                                                                                                                                                      <w:divBdr>
                                                                                                                                                                        <w:top w:val="none" w:sz="0" w:space="0" w:color="auto"/>
                                                                                                                                                                        <w:left w:val="none" w:sz="0" w:space="0" w:color="auto"/>
                                                                                                                                                                        <w:bottom w:val="none" w:sz="0" w:space="0" w:color="auto"/>
                                                                                                                                                                        <w:right w:val="none" w:sz="0" w:space="0" w:color="auto"/>
                                                                                                                                                                      </w:divBdr>
                                                                                                                                                                    </w:div>
                                                                                                                                                                    <w:div w:id="1965234919">
                                                                                                                                                                      <w:marLeft w:val="0"/>
                                                                                                                                                                      <w:marRight w:val="0"/>
                                                                                                                                                                      <w:marTop w:val="0"/>
                                                                                                                                                                      <w:marBottom w:val="0"/>
                                                                                                                                                                      <w:divBdr>
                                                                                                                                                                        <w:top w:val="none" w:sz="0" w:space="0" w:color="auto"/>
                                                                                                                                                                        <w:left w:val="none" w:sz="0" w:space="0" w:color="auto"/>
                                                                                                                                                                        <w:bottom w:val="none" w:sz="0" w:space="0" w:color="auto"/>
                                                                                                                                                                        <w:right w:val="none" w:sz="0" w:space="0" w:color="auto"/>
                                                                                                                                                                      </w:divBdr>
                                                                                                                                                                    </w:div>
                                                                                                                                                                    <w:div w:id="1965234984">
                                                                                                                                                                      <w:marLeft w:val="0"/>
                                                                                                                                                                      <w:marRight w:val="0"/>
                                                                                                                                                                      <w:marTop w:val="0"/>
                                                                                                                                                                      <w:marBottom w:val="0"/>
                                                                                                                                                                      <w:divBdr>
                                                                                                                                                                        <w:top w:val="none" w:sz="0" w:space="0" w:color="auto"/>
                                                                                                                                                                        <w:left w:val="none" w:sz="0" w:space="0" w:color="auto"/>
                                                                                                                                                                        <w:bottom w:val="none" w:sz="0" w:space="0" w:color="auto"/>
                                                                                                                                                                        <w:right w:val="none" w:sz="0" w:space="0" w:color="auto"/>
                                                                                                                                                                      </w:divBdr>
                                                                                                                                                                    </w:div>
                                                                                                                                                                    <w:div w:id="1965235044">
                                                                                                                                                                      <w:marLeft w:val="0"/>
                                                                                                                                                                      <w:marRight w:val="0"/>
                                                                                                                                                                      <w:marTop w:val="0"/>
                                                                                                                                                                      <w:marBottom w:val="0"/>
                                                                                                                                                                      <w:divBdr>
                                                                                                                                                                        <w:top w:val="none" w:sz="0" w:space="0" w:color="auto"/>
                                                                                                                                                                        <w:left w:val="none" w:sz="0" w:space="0" w:color="auto"/>
                                                                                                                                                                        <w:bottom w:val="none" w:sz="0" w:space="0" w:color="auto"/>
                                                                                                                                                                        <w:right w:val="none" w:sz="0" w:space="0" w:color="auto"/>
                                                                                                                                                                      </w:divBdr>
                                                                                                                                                                    </w:div>
                                                                                                                                                                  </w:divsChild>
                                                                                                                                                                </w:div>
                                                                                                                                                                <w:div w:id="1965235045">
                                                                                                                                                                  <w:marLeft w:val="0"/>
                                                                                                                                                                  <w:marRight w:val="0"/>
                                                                                                                                                                  <w:marTop w:val="0"/>
                                                                                                                                                                  <w:marBottom w:val="0"/>
                                                                                                                                                                  <w:divBdr>
                                                                                                                                                                    <w:top w:val="none" w:sz="0" w:space="0" w:color="auto"/>
                                                                                                                                                                    <w:left w:val="none" w:sz="0" w:space="0" w:color="auto"/>
                                                                                                                                                                    <w:bottom w:val="none" w:sz="0" w:space="0" w:color="auto"/>
                                                                                                                                                                    <w:right w:val="none" w:sz="0" w:space="0" w:color="auto"/>
                                                                                                                                                                  </w:divBdr>
                                                                                                                                                                  <w:divsChild>
                                                                                                                                                                    <w:div w:id="1965234548">
                                                                                                                                                                      <w:marLeft w:val="0"/>
                                                                                                                                                                      <w:marRight w:val="0"/>
                                                                                                                                                                      <w:marTop w:val="0"/>
                                                                                                                                                                      <w:marBottom w:val="0"/>
                                                                                                                                                                      <w:divBdr>
                                                                                                                                                                        <w:top w:val="none" w:sz="0" w:space="0" w:color="auto"/>
                                                                                                                                                                        <w:left w:val="none" w:sz="0" w:space="0" w:color="auto"/>
                                                                                                                                                                        <w:bottom w:val="none" w:sz="0" w:space="0" w:color="auto"/>
                                                                                                                                                                        <w:right w:val="none" w:sz="0" w:space="0" w:color="auto"/>
                                                                                                                                                                      </w:divBdr>
                                                                                                                                                                    </w:div>
                                                                                                                                                                    <w:div w:id="1965234581">
                                                                                                                                                                      <w:marLeft w:val="0"/>
                                                                                                                                                                      <w:marRight w:val="0"/>
                                                                                                                                                                      <w:marTop w:val="0"/>
                                                                                                                                                                      <w:marBottom w:val="0"/>
                                                                                                                                                                      <w:divBdr>
                                                                                                                                                                        <w:top w:val="none" w:sz="0" w:space="0" w:color="auto"/>
                                                                                                                                                                        <w:left w:val="none" w:sz="0" w:space="0" w:color="auto"/>
                                                                                                                                                                        <w:bottom w:val="none" w:sz="0" w:space="0" w:color="auto"/>
                                                                                                                                                                        <w:right w:val="none" w:sz="0" w:space="0" w:color="auto"/>
                                                                                                                                                                      </w:divBdr>
                                                                                                                                                                    </w:div>
                                                                                                                                                                    <w:div w:id="1965234588">
                                                                                                                                                                      <w:marLeft w:val="0"/>
                                                                                                                                                                      <w:marRight w:val="0"/>
                                                                                                                                                                      <w:marTop w:val="0"/>
                                                                                                                                                                      <w:marBottom w:val="0"/>
                                                                                                                                                                      <w:divBdr>
                                                                                                                                                                        <w:top w:val="none" w:sz="0" w:space="0" w:color="auto"/>
                                                                                                                                                                        <w:left w:val="none" w:sz="0" w:space="0" w:color="auto"/>
                                                                                                                                                                        <w:bottom w:val="none" w:sz="0" w:space="0" w:color="auto"/>
                                                                                                                                                                        <w:right w:val="none" w:sz="0" w:space="0" w:color="auto"/>
                                                                                                                                                                      </w:divBdr>
                                                                                                                                                                    </w:div>
                                                                                                                                                                    <w:div w:id="1965234914">
                                                                                                                                                                      <w:marLeft w:val="0"/>
                                                                                                                                                                      <w:marRight w:val="0"/>
                                                                                                                                                                      <w:marTop w:val="0"/>
                                                                                                                                                                      <w:marBottom w:val="0"/>
                                                                                                                                                                      <w:divBdr>
                                                                                                                                                                        <w:top w:val="none" w:sz="0" w:space="0" w:color="auto"/>
                                                                                                                                                                        <w:left w:val="none" w:sz="0" w:space="0" w:color="auto"/>
                                                                                                                                                                        <w:bottom w:val="none" w:sz="0" w:space="0" w:color="auto"/>
                                                                                                                                                                        <w:right w:val="none" w:sz="0" w:space="0" w:color="auto"/>
                                                                                                                                                                      </w:divBdr>
                                                                                                                                                                    </w:div>
                                                                                                                                                                    <w:div w:id="1965234996">
                                                                                                                                                                      <w:marLeft w:val="0"/>
                                                                                                                                                                      <w:marRight w:val="0"/>
                                                                                                                                                                      <w:marTop w:val="0"/>
                                                                                                                                                                      <w:marBottom w:val="0"/>
                                                                                                                                                                      <w:divBdr>
                                                                                                                                                                        <w:top w:val="none" w:sz="0" w:space="0" w:color="auto"/>
                                                                                                                                                                        <w:left w:val="none" w:sz="0" w:space="0" w:color="auto"/>
                                                                                                                                                                        <w:bottom w:val="none" w:sz="0" w:space="0" w:color="auto"/>
                                                                                                                                                                        <w:right w:val="none" w:sz="0" w:space="0" w:color="auto"/>
                                                                                                                                                                      </w:divBdr>
                                                                                                                                                                    </w:div>
                                                                                                                                                                    <w:div w:id="1965235014">
                                                                                                                                                                      <w:marLeft w:val="0"/>
                                                                                                                                                                      <w:marRight w:val="0"/>
                                                                                                                                                                      <w:marTop w:val="0"/>
                                                                                                                                                                      <w:marBottom w:val="0"/>
                                                                                                                                                                      <w:divBdr>
                                                                                                                                                                        <w:top w:val="none" w:sz="0" w:space="0" w:color="auto"/>
                                                                                                                                                                        <w:left w:val="none" w:sz="0" w:space="0" w:color="auto"/>
                                                                                                                                                                        <w:bottom w:val="none" w:sz="0" w:space="0" w:color="auto"/>
                                                                                                                                                                        <w:right w:val="none" w:sz="0" w:space="0" w:color="auto"/>
                                                                                                                                                                      </w:divBdr>
                                                                                                                                                                    </w:div>
                                                                                                                                                                  </w:divsChild>
                                                                                                                                                                </w:div>
                                                                                                                                                                <w:div w:id="1965235054">
                                                                                                                                                                  <w:marLeft w:val="0"/>
                                                                                                                                                                  <w:marRight w:val="0"/>
                                                                                                                                                                  <w:marTop w:val="0"/>
                                                                                                                                                                  <w:marBottom w:val="0"/>
                                                                                                                                                                  <w:divBdr>
                                                                                                                                                                    <w:top w:val="none" w:sz="0" w:space="0" w:color="auto"/>
                                                                                                                                                                    <w:left w:val="none" w:sz="0" w:space="0" w:color="auto"/>
                                                                                                                                                                    <w:bottom w:val="none" w:sz="0" w:space="0" w:color="auto"/>
                                                                                                                                                                    <w:right w:val="none" w:sz="0" w:space="0" w:color="auto"/>
                                                                                                                                                                  </w:divBdr>
                                                                                                                                                                  <w:divsChild>
                                                                                                                                                                    <w:div w:id="1965234531">
                                                                                                                                                                      <w:marLeft w:val="0"/>
                                                                                                                                                                      <w:marRight w:val="0"/>
                                                                                                                                                                      <w:marTop w:val="0"/>
                                                                                                                                                                      <w:marBottom w:val="0"/>
                                                                                                                                                                      <w:divBdr>
                                                                                                                                                                        <w:top w:val="none" w:sz="0" w:space="0" w:color="auto"/>
                                                                                                                                                                        <w:left w:val="none" w:sz="0" w:space="0" w:color="auto"/>
                                                                                                                                                                        <w:bottom w:val="none" w:sz="0" w:space="0" w:color="auto"/>
                                                                                                                                                                        <w:right w:val="none" w:sz="0" w:space="0" w:color="auto"/>
                                                                                                                                                                      </w:divBdr>
                                                                                                                                                                      <w:divsChild>
                                                                                                                                                                        <w:div w:id="1965234561">
                                                                                                                                                                          <w:marLeft w:val="0"/>
                                                                                                                                                                          <w:marRight w:val="0"/>
                                                                                                                                                                          <w:marTop w:val="0"/>
                                                                                                                                                                          <w:marBottom w:val="0"/>
                                                                                                                                                                          <w:divBdr>
                                                                                                                                                                            <w:top w:val="none" w:sz="0" w:space="0" w:color="auto"/>
                                                                                                                                                                            <w:left w:val="none" w:sz="0" w:space="0" w:color="auto"/>
                                                                                                                                                                            <w:bottom w:val="none" w:sz="0" w:space="0" w:color="auto"/>
                                                                                                                                                                            <w:right w:val="none" w:sz="0" w:space="0" w:color="auto"/>
                                                                                                                                                                          </w:divBdr>
                                                                                                                                                                        </w:div>
                                                                                                                                                                        <w:div w:id="1965234575">
                                                                                                                                                                          <w:marLeft w:val="0"/>
                                                                                                                                                                          <w:marRight w:val="0"/>
                                                                                                                                                                          <w:marTop w:val="0"/>
                                                                                                                                                                          <w:marBottom w:val="0"/>
                                                                                                                                                                          <w:divBdr>
                                                                                                                                                                            <w:top w:val="none" w:sz="0" w:space="0" w:color="auto"/>
                                                                                                                                                                            <w:left w:val="none" w:sz="0" w:space="0" w:color="auto"/>
                                                                                                                                                                            <w:bottom w:val="none" w:sz="0" w:space="0" w:color="auto"/>
                                                                                                                                                                            <w:right w:val="none" w:sz="0" w:space="0" w:color="auto"/>
                                                                                                                                                                          </w:divBdr>
                                                                                                                                                                        </w:div>
                                                                                                                                                                        <w:div w:id="1965234601">
                                                                                                                                                                          <w:marLeft w:val="0"/>
                                                                                                                                                                          <w:marRight w:val="0"/>
                                                                                                                                                                          <w:marTop w:val="0"/>
                                                                                                                                                                          <w:marBottom w:val="0"/>
                                                                                                                                                                          <w:divBdr>
                                                                                                                                                                            <w:top w:val="none" w:sz="0" w:space="0" w:color="auto"/>
                                                                                                                                                                            <w:left w:val="none" w:sz="0" w:space="0" w:color="auto"/>
                                                                                                                                                                            <w:bottom w:val="none" w:sz="0" w:space="0" w:color="auto"/>
                                                                                                                                                                            <w:right w:val="none" w:sz="0" w:space="0" w:color="auto"/>
                                                                                                                                                                          </w:divBdr>
                                                                                                                                                                        </w:div>
                                                                                                                                                                        <w:div w:id="1965234822">
                                                                                                                                                                          <w:marLeft w:val="0"/>
                                                                                                                                                                          <w:marRight w:val="0"/>
                                                                                                                                                                          <w:marTop w:val="0"/>
                                                                                                                                                                          <w:marBottom w:val="0"/>
                                                                                                                                                                          <w:divBdr>
                                                                                                                                                                            <w:top w:val="none" w:sz="0" w:space="0" w:color="auto"/>
                                                                                                                                                                            <w:left w:val="none" w:sz="0" w:space="0" w:color="auto"/>
                                                                                                                                                                            <w:bottom w:val="none" w:sz="0" w:space="0" w:color="auto"/>
                                                                                                                                                                            <w:right w:val="none" w:sz="0" w:space="0" w:color="auto"/>
                                                                                                                                                                          </w:divBdr>
                                                                                                                                                                        </w:div>
                                                                                                                                                                        <w:div w:id="1965234827">
                                                                                                                                                                          <w:marLeft w:val="0"/>
                                                                                                                                                                          <w:marRight w:val="0"/>
                                                                                                                                                                          <w:marTop w:val="0"/>
                                                                                                                                                                          <w:marBottom w:val="0"/>
                                                                                                                                                                          <w:divBdr>
                                                                                                                                                                            <w:top w:val="none" w:sz="0" w:space="0" w:color="auto"/>
                                                                                                                                                                            <w:left w:val="none" w:sz="0" w:space="0" w:color="auto"/>
                                                                                                                                                                            <w:bottom w:val="none" w:sz="0" w:space="0" w:color="auto"/>
                                                                                                                                                                            <w:right w:val="none" w:sz="0" w:space="0" w:color="auto"/>
                                                                                                                                                                          </w:divBdr>
                                                                                                                                                                        </w:div>
                                                                                                                                                                        <w:div w:id="1965234890">
                                                                                                                                                                          <w:marLeft w:val="0"/>
                                                                                                                                                                          <w:marRight w:val="0"/>
                                                                                                                                                                          <w:marTop w:val="0"/>
                                                                                                                                                                          <w:marBottom w:val="0"/>
                                                                                                                                                                          <w:divBdr>
                                                                                                                                                                            <w:top w:val="none" w:sz="0" w:space="0" w:color="auto"/>
                                                                                                                                                                            <w:left w:val="none" w:sz="0" w:space="0" w:color="auto"/>
                                                                                                                                                                            <w:bottom w:val="none" w:sz="0" w:space="0" w:color="auto"/>
                                                                                                                                                                            <w:right w:val="none" w:sz="0" w:space="0" w:color="auto"/>
                                                                                                                                                                          </w:divBdr>
                                                                                                                                                                        </w:div>
                                                                                                                                                                        <w:div w:id="1965234920">
                                                                                                                                                                          <w:marLeft w:val="0"/>
                                                                                                                                                                          <w:marRight w:val="0"/>
                                                                                                                                                                          <w:marTop w:val="0"/>
                                                                                                                                                                          <w:marBottom w:val="0"/>
                                                                                                                                                                          <w:divBdr>
                                                                                                                                                                            <w:top w:val="none" w:sz="0" w:space="0" w:color="auto"/>
                                                                                                                                                                            <w:left w:val="none" w:sz="0" w:space="0" w:color="auto"/>
                                                                                                                                                                            <w:bottom w:val="none" w:sz="0" w:space="0" w:color="auto"/>
                                                                                                                                                                            <w:right w:val="none" w:sz="0" w:space="0" w:color="auto"/>
                                                                                                                                                                          </w:divBdr>
                                                                                                                                                                        </w:div>
                                                                                                                                                                        <w:div w:id="1965234947">
                                                                                                                                                                          <w:marLeft w:val="0"/>
                                                                                                                                                                          <w:marRight w:val="0"/>
                                                                                                                                                                          <w:marTop w:val="0"/>
                                                                                                                                                                          <w:marBottom w:val="0"/>
                                                                                                                                                                          <w:divBdr>
                                                                                                                                                                            <w:top w:val="none" w:sz="0" w:space="0" w:color="auto"/>
                                                                                                                                                                            <w:left w:val="none" w:sz="0" w:space="0" w:color="auto"/>
                                                                                                                                                                            <w:bottom w:val="none" w:sz="0" w:space="0" w:color="auto"/>
                                                                                                                                                                            <w:right w:val="none" w:sz="0" w:space="0" w:color="auto"/>
                                                                                                                                                                          </w:divBdr>
                                                                                                                                                                        </w:div>
                                                                                                                                                                        <w:div w:id="1965234955">
                                                                                                                                                                          <w:marLeft w:val="0"/>
                                                                                                                                                                          <w:marRight w:val="0"/>
                                                                                                                                                                          <w:marTop w:val="0"/>
                                                                                                                                                                          <w:marBottom w:val="0"/>
                                                                                                                                                                          <w:divBdr>
                                                                                                                                                                            <w:top w:val="none" w:sz="0" w:space="0" w:color="auto"/>
                                                                                                                                                                            <w:left w:val="none" w:sz="0" w:space="0" w:color="auto"/>
                                                                                                                                                                            <w:bottom w:val="none" w:sz="0" w:space="0" w:color="auto"/>
                                                                                                                                                                            <w:right w:val="none" w:sz="0" w:space="0" w:color="auto"/>
                                                                                                                                                                          </w:divBdr>
                                                                                                                                                                        </w:div>
                                                                                                                                                                        <w:div w:id="1965235003">
                                                                                                                                                                          <w:marLeft w:val="0"/>
                                                                                                                                                                          <w:marRight w:val="0"/>
                                                                                                                                                                          <w:marTop w:val="0"/>
                                                                                                                                                                          <w:marBottom w:val="0"/>
                                                                                                                                                                          <w:divBdr>
                                                                                                                                                                            <w:top w:val="none" w:sz="0" w:space="0" w:color="auto"/>
                                                                                                                                                                            <w:left w:val="none" w:sz="0" w:space="0" w:color="auto"/>
                                                                                                                                                                            <w:bottom w:val="none" w:sz="0" w:space="0" w:color="auto"/>
                                                                                                                                                                            <w:right w:val="none" w:sz="0" w:space="0" w:color="auto"/>
                                                                                                                                                                          </w:divBdr>
                                                                                                                                                                        </w:div>
                                                                                                                                                                        <w:div w:id="1965235009">
                                                                                                                                                                          <w:marLeft w:val="0"/>
                                                                                                                                                                          <w:marRight w:val="0"/>
                                                                                                                                                                          <w:marTop w:val="0"/>
                                                                                                                                                                          <w:marBottom w:val="0"/>
                                                                                                                                                                          <w:divBdr>
                                                                                                                                                                            <w:top w:val="none" w:sz="0" w:space="0" w:color="auto"/>
                                                                                                                                                                            <w:left w:val="none" w:sz="0" w:space="0" w:color="auto"/>
                                                                                                                                                                            <w:bottom w:val="none" w:sz="0" w:space="0" w:color="auto"/>
                                                                                                                                                                            <w:right w:val="none" w:sz="0" w:space="0" w:color="auto"/>
                                                                                                                                                                          </w:divBdr>
                                                                                                                                                                        </w:div>
                                                                                                                                                                        <w:div w:id="1965235011">
                                                                                                                                                                          <w:marLeft w:val="0"/>
                                                                                                                                                                          <w:marRight w:val="0"/>
                                                                                                                                                                          <w:marTop w:val="0"/>
                                                                                                                                                                          <w:marBottom w:val="0"/>
                                                                                                                                                                          <w:divBdr>
                                                                                                                                                                            <w:top w:val="none" w:sz="0" w:space="0" w:color="auto"/>
                                                                                                                                                                            <w:left w:val="none" w:sz="0" w:space="0" w:color="auto"/>
                                                                                                                                                                            <w:bottom w:val="none" w:sz="0" w:space="0" w:color="auto"/>
                                                                                                                                                                            <w:right w:val="none" w:sz="0" w:space="0" w:color="auto"/>
                                                                                                                                                                          </w:divBdr>
                                                                                                                                                                        </w:div>
                                                                                                                                                                        <w:div w:id="1965235029">
                                                                                                                                                                          <w:marLeft w:val="0"/>
                                                                                                                                                                          <w:marRight w:val="0"/>
                                                                                                                                                                          <w:marTop w:val="0"/>
                                                                                                                                                                          <w:marBottom w:val="0"/>
                                                                                                                                                                          <w:divBdr>
                                                                                                                                                                            <w:top w:val="none" w:sz="0" w:space="0" w:color="auto"/>
                                                                                                                                                                            <w:left w:val="none" w:sz="0" w:space="0" w:color="auto"/>
                                                                                                                                                                            <w:bottom w:val="none" w:sz="0" w:space="0" w:color="auto"/>
                                                                                                                                                                            <w:right w:val="none" w:sz="0" w:space="0" w:color="auto"/>
                                                                                                                                                                          </w:divBdr>
                                                                                                                                                                        </w:div>
                                                                                                                                                                        <w:div w:id="1965235032">
                                                                                                                                                                          <w:marLeft w:val="0"/>
                                                                                                                                                                          <w:marRight w:val="0"/>
                                                                                                                                                                          <w:marTop w:val="0"/>
                                                                                                                                                                          <w:marBottom w:val="0"/>
                                                                                                                                                                          <w:divBdr>
                                                                                                                                                                            <w:top w:val="none" w:sz="0" w:space="0" w:color="auto"/>
                                                                                                                                                                            <w:left w:val="none" w:sz="0" w:space="0" w:color="auto"/>
                                                                                                                                                                            <w:bottom w:val="none" w:sz="0" w:space="0" w:color="auto"/>
                                                                                                                                                                            <w:right w:val="none" w:sz="0" w:space="0" w:color="auto"/>
                                                                                                                                                                          </w:divBdr>
                                                                                                                                                                        </w:div>
                                                                                                                                                                      </w:divsChild>
                                                                                                                                                                    </w:div>
                                                                                                                                                                    <w:div w:id="1965234600">
                                                                                                                                                                      <w:marLeft w:val="0"/>
                                                                                                                                                                      <w:marRight w:val="0"/>
                                                                                                                                                                      <w:marTop w:val="0"/>
                                                                                                                                                                      <w:marBottom w:val="0"/>
                                                                                                                                                                      <w:divBdr>
                                                                                                                                                                        <w:top w:val="none" w:sz="0" w:space="0" w:color="auto"/>
                                                                                                                                                                        <w:left w:val="none" w:sz="0" w:space="0" w:color="auto"/>
                                                                                                                                                                        <w:bottom w:val="none" w:sz="0" w:space="0" w:color="auto"/>
                                                                                                                                                                        <w:right w:val="none" w:sz="0" w:space="0" w:color="auto"/>
                                                                                                                                                                      </w:divBdr>
                                                                                                                                                                    </w:div>
                                                                                                                                                                    <w:div w:id="1965234975">
                                                                                                                                                                      <w:marLeft w:val="0"/>
                                                                                                                                                                      <w:marRight w:val="0"/>
                                                                                                                                                                      <w:marTop w:val="0"/>
                                                                                                                                                                      <w:marBottom w:val="0"/>
                                                                                                                                                                      <w:divBdr>
                                                                                                                                                                        <w:top w:val="none" w:sz="0" w:space="0" w:color="auto"/>
                                                                                                                                                                        <w:left w:val="none" w:sz="0" w:space="0" w:color="auto"/>
                                                                                                                                                                        <w:bottom w:val="none" w:sz="0" w:space="0" w:color="auto"/>
                                                                                                                                                                        <w:right w:val="none" w:sz="0" w:space="0" w:color="auto"/>
                                                                                                                                                                      </w:divBdr>
                                                                                                                                                                      <w:divsChild>
                                                                                                                                                                        <w:div w:id="1965234579">
                                                                                                                                                                          <w:marLeft w:val="0"/>
                                                                                                                                                                          <w:marRight w:val="0"/>
                                                                                                                                                                          <w:marTop w:val="0"/>
                                                                                                                                                                          <w:marBottom w:val="0"/>
                                                                                                                                                                          <w:divBdr>
                                                                                                                                                                            <w:top w:val="none" w:sz="0" w:space="0" w:color="auto"/>
                                                                                                                                                                            <w:left w:val="none" w:sz="0" w:space="0" w:color="auto"/>
                                                                                                                                                                            <w:bottom w:val="none" w:sz="0" w:space="0" w:color="auto"/>
                                                                                                                                                                            <w:right w:val="none" w:sz="0" w:space="0" w:color="auto"/>
                                                                                                                                                                          </w:divBdr>
                                                                                                                                                                        </w:div>
                                                                                                                                                                        <w:div w:id="1965234859">
                                                                                                                                                                          <w:marLeft w:val="0"/>
                                                                                                                                                                          <w:marRight w:val="0"/>
                                                                                                                                                                          <w:marTop w:val="0"/>
                                                                                                                                                                          <w:marBottom w:val="0"/>
                                                                                                                                                                          <w:divBdr>
                                                                                                                                                                            <w:top w:val="none" w:sz="0" w:space="0" w:color="auto"/>
                                                                                                                                                                            <w:left w:val="none" w:sz="0" w:space="0" w:color="auto"/>
                                                                                                                                                                            <w:bottom w:val="none" w:sz="0" w:space="0" w:color="auto"/>
                                                                                                                                                                            <w:right w:val="none" w:sz="0" w:space="0" w:color="auto"/>
                                                                                                                                                                          </w:divBdr>
                                                                                                                                                                        </w:div>
                                                                                                                                                                        <w:div w:id="19652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53">
                                                                                                                                              <w:marLeft w:val="0"/>
                                                                                                                                              <w:marRight w:val="0"/>
                                                                                                                                              <w:marTop w:val="0"/>
                                                                                                                                              <w:marBottom w:val="0"/>
                                                                                                                                              <w:divBdr>
                                                                                                                                                <w:top w:val="none" w:sz="0" w:space="0" w:color="auto"/>
                                                                                                                                                <w:left w:val="none" w:sz="0" w:space="0" w:color="auto"/>
                                                                                                                                                <w:bottom w:val="none" w:sz="0" w:space="0" w:color="auto"/>
                                                                                                                                                <w:right w:val="none" w:sz="0" w:space="0" w:color="auto"/>
                                                                                                                                              </w:divBdr>
                                                                                                                                              <w:divsChild>
                                                                                                                                                <w:div w:id="1965234879">
                                                                                                                                                  <w:marLeft w:val="0"/>
                                                                                                                                                  <w:marRight w:val="0"/>
                                                                                                                                                  <w:marTop w:val="0"/>
                                                                                                                                                  <w:marBottom w:val="0"/>
                                                                                                                                                  <w:divBdr>
                                                                                                                                                    <w:top w:val="none" w:sz="0" w:space="0" w:color="auto"/>
                                                                                                                                                    <w:left w:val="none" w:sz="0" w:space="0" w:color="auto"/>
                                                                                                                                                    <w:bottom w:val="none" w:sz="0" w:space="0" w:color="auto"/>
                                                                                                                                                    <w:right w:val="none" w:sz="0" w:space="0" w:color="auto"/>
                                                                                                                                                  </w:divBdr>
                                                                                                                                                  <w:divsChild>
                                                                                                                                                    <w:div w:id="1965235035">
                                                                                                                                                      <w:marLeft w:val="0"/>
                                                                                                                                                      <w:marRight w:val="0"/>
                                                                                                                                                      <w:marTop w:val="0"/>
                                                                                                                                                      <w:marBottom w:val="0"/>
                                                                                                                                                      <w:divBdr>
                                                                                                                                                        <w:top w:val="none" w:sz="0" w:space="0" w:color="auto"/>
                                                                                                                                                        <w:left w:val="none" w:sz="0" w:space="0" w:color="auto"/>
                                                                                                                                                        <w:bottom w:val="none" w:sz="0" w:space="0" w:color="auto"/>
                                                                                                                                                        <w:right w:val="none" w:sz="0" w:space="0" w:color="auto"/>
                                                                                                                                                      </w:divBdr>
                                                                                                                                                      <w:divsChild>
                                                                                                                                                        <w:div w:id="1965234958">
                                                                                                                                                          <w:marLeft w:val="0"/>
                                                                                                                                                          <w:marRight w:val="0"/>
                                                                                                                                                          <w:marTop w:val="0"/>
                                                                                                                                                          <w:marBottom w:val="0"/>
                                                                                                                                                          <w:divBdr>
                                                                                                                                                            <w:top w:val="none" w:sz="0" w:space="0" w:color="auto"/>
                                                                                                                                                            <w:left w:val="none" w:sz="0" w:space="0" w:color="auto"/>
                                                                                                                                                            <w:bottom w:val="none" w:sz="0" w:space="0" w:color="auto"/>
                                                                                                                                                            <w:right w:val="none" w:sz="0" w:space="0" w:color="auto"/>
                                                                                                                                                          </w:divBdr>
                                                                                                                                                          <w:divsChild>
                                                                                                                                                            <w:div w:id="1965234872">
                                                                                                                                                              <w:marLeft w:val="0"/>
                                                                                                                                                              <w:marRight w:val="0"/>
                                                                                                                                                              <w:marTop w:val="0"/>
                                                                                                                                                              <w:marBottom w:val="0"/>
                                                                                                                                                              <w:divBdr>
                                                                                                                                                                <w:top w:val="none" w:sz="0" w:space="0" w:color="auto"/>
                                                                                                                                                                <w:left w:val="none" w:sz="0" w:space="0" w:color="auto"/>
                                                                                                                                                                <w:bottom w:val="none" w:sz="0" w:space="0" w:color="auto"/>
                                                                                                                                                                <w:right w:val="none" w:sz="0" w:space="0" w:color="auto"/>
                                                                                                                                                              </w:divBdr>
                                                                                                                                                              <w:divsChild>
                                                                                                                                                                <w:div w:id="1965234543">
                                                                                                                                                                  <w:marLeft w:val="0"/>
                                                                                                                                                                  <w:marRight w:val="0"/>
                                                                                                                                                                  <w:marTop w:val="0"/>
                                                                                                                                                                  <w:marBottom w:val="0"/>
                                                                                                                                                                  <w:divBdr>
                                                                                                                                                                    <w:top w:val="none" w:sz="0" w:space="0" w:color="auto"/>
                                                                                                                                                                    <w:left w:val="none" w:sz="0" w:space="0" w:color="auto"/>
                                                                                                                                                                    <w:bottom w:val="none" w:sz="0" w:space="0" w:color="auto"/>
                                                                                                                                                                    <w:right w:val="none" w:sz="0" w:space="0" w:color="auto"/>
                                                                                                                                                                  </w:divBdr>
                                                                                                                                                                  <w:divsChild>
                                                                                                                                                                    <w:div w:id="1965234542">
                                                                                                                                                                      <w:marLeft w:val="0"/>
                                                                                                                                                                      <w:marRight w:val="0"/>
                                                                                                                                                                      <w:marTop w:val="0"/>
                                                                                                                                                                      <w:marBottom w:val="0"/>
                                                                                                                                                                      <w:divBdr>
                                                                                                                                                                        <w:top w:val="none" w:sz="0" w:space="0" w:color="auto"/>
                                                                                                                                                                        <w:left w:val="none" w:sz="0" w:space="0" w:color="auto"/>
                                                                                                                                                                        <w:bottom w:val="none" w:sz="0" w:space="0" w:color="auto"/>
                                                                                                                                                                        <w:right w:val="none" w:sz="0" w:space="0" w:color="auto"/>
                                                                                                                                                                      </w:divBdr>
                                                                                                                                                                    </w:div>
                                                                                                                                                                    <w:div w:id="1965234849">
                                                                                                                                                                      <w:marLeft w:val="0"/>
                                                                                                                                                                      <w:marRight w:val="0"/>
                                                                                                                                                                      <w:marTop w:val="0"/>
                                                                                                                                                                      <w:marBottom w:val="0"/>
                                                                                                                                                                      <w:divBdr>
                                                                                                                                                                        <w:top w:val="none" w:sz="0" w:space="0" w:color="auto"/>
                                                                                                                                                                        <w:left w:val="none" w:sz="0" w:space="0" w:color="auto"/>
                                                                                                                                                                        <w:bottom w:val="none" w:sz="0" w:space="0" w:color="auto"/>
                                                                                                                                                                        <w:right w:val="none" w:sz="0" w:space="0" w:color="auto"/>
                                                                                                                                                                      </w:divBdr>
                                                                                                                                                                    </w:div>
                                                                                                                                                                    <w:div w:id="1965234875">
                                                                                                                                                                      <w:marLeft w:val="0"/>
                                                                                                                                                                      <w:marRight w:val="0"/>
                                                                                                                                                                      <w:marTop w:val="0"/>
                                                                                                                                                                      <w:marBottom w:val="0"/>
                                                                                                                                                                      <w:divBdr>
                                                                                                                                                                        <w:top w:val="none" w:sz="0" w:space="0" w:color="auto"/>
                                                                                                                                                                        <w:left w:val="none" w:sz="0" w:space="0" w:color="auto"/>
                                                                                                                                                                        <w:bottom w:val="none" w:sz="0" w:space="0" w:color="auto"/>
                                                                                                                                                                        <w:right w:val="none" w:sz="0" w:space="0" w:color="auto"/>
                                                                                                                                                                      </w:divBdr>
                                                                                                                                                                    </w:div>
                                                                                                                                                                    <w:div w:id="1965234916">
                                                                                                                                                                      <w:marLeft w:val="0"/>
                                                                                                                                                                      <w:marRight w:val="0"/>
                                                                                                                                                                      <w:marTop w:val="0"/>
                                                                                                                                                                      <w:marBottom w:val="0"/>
                                                                                                                                                                      <w:divBdr>
                                                                                                                                                                        <w:top w:val="none" w:sz="0" w:space="0" w:color="auto"/>
                                                                                                                                                                        <w:left w:val="none" w:sz="0" w:space="0" w:color="auto"/>
                                                                                                                                                                        <w:bottom w:val="none" w:sz="0" w:space="0" w:color="auto"/>
                                                                                                                                                                        <w:right w:val="none" w:sz="0" w:space="0" w:color="auto"/>
                                                                                                                                                                      </w:divBdr>
                                                                                                                                                                    </w:div>
                                                                                                                                                                    <w:div w:id="1965234928">
                                                                                                                                                                      <w:marLeft w:val="0"/>
                                                                                                                                                                      <w:marRight w:val="0"/>
                                                                                                                                                                      <w:marTop w:val="0"/>
                                                                                                                                                                      <w:marBottom w:val="0"/>
                                                                                                                                                                      <w:divBdr>
                                                                                                                                                                        <w:top w:val="none" w:sz="0" w:space="0" w:color="auto"/>
                                                                                                                                                                        <w:left w:val="none" w:sz="0" w:space="0" w:color="auto"/>
                                                                                                                                                                        <w:bottom w:val="none" w:sz="0" w:space="0" w:color="auto"/>
                                                                                                                                                                        <w:right w:val="none" w:sz="0" w:space="0" w:color="auto"/>
                                                                                                                                                                      </w:divBdr>
                                                                                                                                                                    </w:div>
                                                                                                                                                                  </w:divsChild>
                                                                                                                                                                </w:div>
                                                                                                                                                                <w:div w:id="1965234856">
                                                                                                                                                                  <w:marLeft w:val="0"/>
                                                                                                                                                                  <w:marRight w:val="0"/>
                                                                                                                                                                  <w:marTop w:val="0"/>
                                                                                                                                                                  <w:marBottom w:val="0"/>
                                                                                                                                                                  <w:divBdr>
                                                                                                                                                                    <w:top w:val="none" w:sz="0" w:space="0" w:color="auto"/>
                                                                                                                                                                    <w:left w:val="none" w:sz="0" w:space="0" w:color="auto"/>
                                                                                                                                                                    <w:bottom w:val="none" w:sz="0" w:space="0" w:color="auto"/>
                                                                                                                                                                    <w:right w:val="none" w:sz="0" w:space="0" w:color="auto"/>
                                                                                                                                                                  </w:divBdr>
                                                                                                                                                                </w:div>
                                                                                                                                                                <w:div w:id="1965234925">
                                                                                                                                                                  <w:marLeft w:val="0"/>
                                                                                                                                                                  <w:marRight w:val="0"/>
                                                                                                                                                                  <w:marTop w:val="0"/>
                                                                                                                                                                  <w:marBottom w:val="0"/>
                                                                                                                                                                  <w:divBdr>
                                                                                                                                                                    <w:top w:val="none" w:sz="0" w:space="0" w:color="auto"/>
                                                                                                                                                                    <w:left w:val="none" w:sz="0" w:space="0" w:color="auto"/>
                                                                                                                                                                    <w:bottom w:val="none" w:sz="0" w:space="0" w:color="auto"/>
                                                                                                                                                                    <w:right w:val="none" w:sz="0" w:space="0" w:color="auto"/>
                                                                                                                                                                  </w:divBdr>
                                                                                                                                                                </w:div>
                                                                                                                                                                <w:div w:id="1965235001">
                                                                                                                                                                  <w:marLeft w:val="0"/>
                                                                                                                                                                  <w:marRight w:val="0"/>
                                                                                                                                                                  <w:marTop w:val="0"/>
                                                                                                                                                                  <w:marBottom w:val="0"/>
                                                                                                                                                                  <w:divBdr>
                                                                                                                                                                    <w:top w:val="none" w:sz="0" w:space="0" w:color="auto"/>
                                                                                                                                                                    <w:left w:val="none" w:sz="0" w:space="0" w:color="auto"/>
                                                                                                                                                                    <w:bottom w:val="none" w:sz="0" w:space="0" w:color="auto"/>
                                                                                                                                                                    <w:right w:val="none" w:sz="0" w:space="0" w:color="auto"/>
                                                                                                                                                                  </w:divBdr>
                                                                                                                                                                  <w:divsChild>
                                                                                                                                                                    <w:div w:id="1965234997">
                                                                                                                                                                      <w:marLeft w:val="0"/>
                                                                                                                                                                      <w:marRight w:val="0"/>
                                                                                                                                                                      <w:marTop w:val="0"/>
                                                                                                                                                                      <w:marBottom w:val="0"/>
                                                                                                                                                                      <w:divBdr>
                                                                                                                                                                        <w:top w:val="none" w:sz="0" w:space="0" w:color="auto"/>
                                                                                                                                                                        <w:left w:val="none" w:sz="0" w:space="0" w:color="auto"/>
                                                                                                                                                                        <w:bottom w:val="none" w:sz="0" w:space="0" w:color="auto"/>
                                                                                                                                                                        <w:right w:val="none" w:sz="0" w:space="0" w:color="auto"/>
                                                                                                                                                                      </w:divBdr>
                                                                                                                                                                      <w:divsChild>
                                                                                                                                                                        <w:div w:id="19652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71">
                                                                                                                                                              <w:marLeft w:val="0"/>
                                                                                                                                                              <w:marRight w:val="0"/>
                                                                                                                                                              <w:marTop w:val="0"/>
                                                                                                                                                              <w:marBottom w:val="0"/>
                                                                                                                                                              <w:divBdr>
                                                                                                                                                                <w:top w:val="none" w:sz="0" w:space="0" w:color="auto"/>
                                                                                                                                                                <w:left w:val="none" w:sz="0" w:space="0" w:color="auto"/>
                                                                                                                                                                <w:bottom w:val="none" w:sz="0" w:space="0" w:color="auto"/>
                                                                                                                                                                <w:right w:val="none" w:sz="0" w:space="0" w:color="auto"/>
                                                                                                                                                              </w:divBdr>
                                                                                                                                                              <w:divsChild>
                                                                                                                                                                <w:div w:id="1965234605">
                                                                                                                                                                  <w:marLeft w:val="0"/>
                                                                                                                                                                  <w:marRight w:val="0"/>
                                                                                                                                                                  <w:marTop w:val="0"/>
                                                                                                                                                                  <w:marBottom w:val="0"/>
                                                                                                                                                                  <w:divBdr>
                                                                                                                                                                    <w:top w:val="none" w:sz="0" w:space="0" w:color="auto"/>
                                                                                                                                                                    <w:left w:val="none" w:sz="0" w:space="0" w:color="auto"/>
                                                                                                                                                                    <w:bottom w:val="none" w:sz="0" w:space="0" w:color="auto"/>
                                                                                                                                                                    <w:right w:val="none" w:sz="0" w:space="0" w:color="auto"/>
                                                                                                                                                                  </w:divBdr>
                                                                                                                                                                </w:div>
                                                                                                                                                                <w:div w:id="1965234979">
                                                                                                                                                                  <w:marLeft w:val="0"/>
                                                                                                                                                                  <w:marRight w:val="0"/>
                                                                                                                                                                  <w:marTop w:val="0"/>
                                                                                                                                                                  <w:marBottom w:val="0"/>
                                                                                                                                                                  <w:divBdr>
                                                                                                                                                                    <w:top w:val="none" w:sz="0" w:space="0" w:color="auto"/>
                                                                                                                                                                    <w:left w:val="none" w:sz="0" w:space="0" w:color="auto"/>
                                                                                                                                                                    <w:bottom w:val="none" w:sz="0" w:space="0" w:color="auto"/>
                                                                                                                                                                    <w:right w:val="none" w:sz="0" w:space="0" w:color="auto"/>
                                                                                                                                                                  </w:divBdr>
                                                                                                                                                                  <w:divsChild>
                                                                                                                                                                    <w:div w:id="1965234549">
                                                                                                                                                                      <w:marLeft w:val="0"/>
                                                                                                                                                                      <w:marRight w:val="0"/>
                                                                                                                                                                      <w:marTop w:val="0"/>
                                                                                                                                                                      <w:marBottom w:val="0"/>
                                                                                                                                                                      <w:divBdr>
                                                                                                                                                                        <w:top w:val="none" w:sz="0" w:space="0" w:color="auto"/>
                                                                                                                                                                        <w:left w:val="none" w:sz="0" w:space="0" w:color="auto"/>
                                                                                                                                                                        <w:bottom w:val="none" w:sz="0" w:space="0" w:color="auto"/>
                                                                                                                                                                        <w:right w:val="none" w:sz="0" w:space="0" w:color="auto"/>
                                                                                                                                                                      </w:divBdr>
                                                                                                                                                                    </w:div>
                                                                                                                                                                    <w:div w:id="1965234913">
                                                                                                                                                                      <w:marLeft w:val="0"/>
                                                                                                                                                                      <w:marRight w:val="0"/>
                                                                                                                                                                      <w:marTop w:val="0"/>
                                                                                                                                                                      <w:marBottom w:val="0"/>
                                                                                                                                                                      <w:divBdr>
                                                                                                                                                                        <w:top w:val="none" w:sz="0" w:space="0" w:color="auto"/>
                                                                                                                                                                        <w:left w:val="none" w:sz="0" w:space="0" w:color="auto"/>
                                                                                                                                                                        <w:bottom w:val="none" w:sz="0" w:space="0" w:color="auto"/>
                                                                                                                                                                        <w:right w:val="none" w:sz="0" w:space="0" w:color="auto"/>
                                                                                                                                                                      </w:divBdr>
                                                                                                                                                                      <w:divsChild>
                                                                                                                                                                        <w:div w:id="1965234804">
                                                                                                                                                                          <w:marLeft w:val="0"/>
                                                                                                                                                                          <w:marRight w:val="0"/>
                                                                                                                                                                          <w:marTop w:val="0"/>
                                                                                                                                                                          <w:marBottom w:val="0"/>
                                                                                                                                                                          <w:divBdr>
                                                                                                                                                                            <w:top w:val="none" w:sz="0" w:space="0" w:color="auto"/>
                                                                                                                                                                            <w:left w:val="none" w:sz="0" w:space="0" w:color="auto"/>
                                                                                                                                                                            <w:bottom w:val="none" w:sz="0" w:space="0" w:color="auto"/>
                                                                                                                                                                            <w:right w:val="none" w:sz="0" w:space="0" w:color="auto"/>
                                                                                                                                                                          </w:divBdr>
                                                                                                                                                                        </w:div>
                                                                                                                                                                        <w:div w:id="1965234832">
                                                                                                                                                                          <w:marLeft w:val="0"/>
                                                                                                                                                                          <w:marRight w:val="0"/>
                                                                                                                                                                          <w:marTop w:val="0"/>
                                                                                                                                                                          <w:marBottom w:val="0"/>
                                                                                                                                                                          <w:divBdr>
                                                                                                                                                                            <w:top w:val="none" w:sz="0" w:space="0" w:color="auto"/>
                                                                                                                                                                            <w:left w:val="none" w:sz="0" w:space="0" w:color="auto"/>
                                                                                                                                                                            <w:bottom w:val="none" w:sz="0" w:space="0" w:color="auto"/>
                                                                                                                                                                            <w:right w:val="none" w:sz="0" w:space="0" w:color="auto"/>
                                                                                                                                                                          </w:divBdr>
                                                                                                                                                                        </w:div>
                                                                                                                                                                        <w:div w:id="1965234845">
                                                                                                                                                                          <w:marLeft w:val="0"/>
                                                                                                                                                                          <w:marRight w:val="0"/>
                                                                                                                                                                          <w:marTop w:val="0"/>
                                                                                                                                                                          <w:marBottom w:val="0"/>
                                                                                                                                                                          <w:divBdr>
                                                                                                                                                                            <w:top w:val="none" w:sz="0" w:space="0" w:color="auto"/>
                                                                                                                                                                            <w:left w:val="none" w:sz="0" w:space="0" w:color="auto"/>
                                                                                                                                                                            <w:bottom w:val="none" w:sz="0" w:space="0" w:color="auto"/>
                                                                                                                                                                            <w:right w:val="none" w:sz="0" w:space="0" w:color="auto"/>
                                                                                                                                                                          </w:divBdr>
                                                                                                                                                                        </w:div>
                                                                                                                                                                        <w:div w:id="19652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42">
                                                                                                                                  <w:marLeft w:val="0"/>
                                                                                                                                  <w:marRight w:val="0"/>
                                                                                                                                  <w:marTop w:val="0"/>
                                                                                                                                  <w:marBottom w:val="0"/>
                                                                                                                                  <w:divBdr>
                                                                                                                                    <w:top w:val="none" w:sz="0" w:space="0" w:color="auto"/>
                                                                                                                                    <w:left w:val="none" w:sz="0" w:space="0" w:color="auto"/>
                                                                                                                                    <w:bottom w:val="none" w:sz="0" w:space="0" w:color="auto"/>
                                                                                                                                    <w:right w:val="none" w:sz="0" w:space="0" w:color="auto"/>
                                                                                                                                  </w:divBdr>
                                                                                                                                  <w:divsChild>
                                                                                                                                    <w:div w:id="1965234823">
                                                                                                                                      <w:marLeft w:val="720"/>
                                                                                                                                      <w:marRight w:val="720"/>
                                                                                                                                      <w:marTop w:val="100"/>
                                                                                                                                      <w:marBottom w:val="100"/>
                                                                                                                                      <w:divBdr>
                                                                                                                                        <w:top w:val="none" w:sz="0" w:space="0" w:color="auto"/>
                                                                                                                                        <w:left w:val="none" w:sz="0" w:space="0" w:color="auto"/>
                                                                                                                                        <w:bottom w:val="none" w:sz="0" w:space="0" w:color="auto"/>
                                                                                                                                        <w:right w:val="none" w:sz="0" w:space="0" w:color="auto"/>
                                                                                                                                      </w:divBdr>
                                                                                                                                      <w:divsChild>
                                                                                                                                        <w:div w:id="1965234993">
                                                                                                                                          <w:marLeft w:val="0"/>
                                                                                                                                          <w:marRight w:val="0"/>
                                                                                                                                          <w:marTop w:val="0"/>
                                                                                                                                          <w:marBottom w:val="0"/>
                                                                                                                                          <w:divBdr>
                                                                                                                                            <w:top w:val="none" w:sz="0" w:space="0" w:color="auto"/>
                                                                                                                                            <w:left w:val="none" w:sz="0" w:space="0" w:color="auto"/>
                                                                                                                                            <w:bottom w:val="none" w:sz="0" w:space="0" w:color="auto"/>
                                                                                                                                            <w:right w:val="none" w:sz="0" w:space="0" w:color="auto"/>
                                                                                                                                          </w:divBdr>
                                                                                                                                          <w:divsChild>
                                                                                                                                            <w:div w:id="1965234868">
                                                                                                                                              <w:marLeft w:val="0"/>
                                                                                                                                              <w:marRight w:val="0"/>
                                                                                                                                              <w:marTop w:val="0"/>
                                                                                                                                              <w:marBottom w:val="0"/>
                                                                                                                                              <w:divBdr>
                                                                                                                                                <w:top w:val="none" w:sz="0" w:space="0" w:color="auto"/>
                                                                                                                                                <w:left w:val="none" w:sz="0" w:space="0" w:color="auto"/>
                                                                                                                                                <w:bottom w:val="none" w:sz="0" w:space="0" w:color="auto"/>
                                                                                                                                                <w:right w:val="none" w:sz="0" w:space="0" w:color="auto"/>
                                                                                                                                              </w:divBdr>
                                                                                                                                              <w:divsChild>
                                                                                                                                                <w:div w:id="1965234603">
                                                                                                                                                  <w:marLeft w:val="0"/>
                                                                                                                                                  <w:marRight w:val="0"/>
                                                                                                                                                  <w:marTop w:val="0"/>
                                                                                                                                                  <w:marBottom w:val="0"/>
                                                                                                                                                  <w:divBdr>
                                                                                                                                                    <w:top w:val="none" w:sz="0" w:space="0" w:color="auto"/>
                                                                                                                                                    <w:left w:val="none" w:sz="0" w:space="0" w:color="auto"/>
                                                                                                                                                    <w:bottom w:val="none" w:sz="0" w:space="0" w:color="auto"/>
                                                                                                                                                    <w:right w:val="none" w:sz="0" w:space="0" w:color="auto"/>
                                                                                                                                                  </w:divBdr>
                                                                                                                                                  <w:divsChild>
                                                                                                                                                    <w:div w:id="1965234572">
                                                                                                                                                      <w:marLeft w:val="0"/>
                                                                                                                                                      <w:marRight w:val="0"/>
                                                                                                                                                      <w:marTop w:val="0"/>
                                                                                                                                                      <w:marBottom w:val="0"/>
                                                                                                                                                      <w:divBdr>
                                                                                                                                                        <w:top w:val="none" w:sz="0" w:space="0" w:color="auto"/>
                                                                                                                                                        <w:left w:val="none" w:sz="0" w:space="0" w:color="auto"/>
                                                                                                                                                        <w:bottom w:val="none" w:sz="0" w:space="0" w:color="auto"/>
                                                                                                                                                        <w:right w:val="none" w:sz="0" w:space="0" w:color="auto"/>
                                                                                                                                                      </w:divBdr>
                                                                                                                                                      <w:divsChild>
                                                                                                                                                        <w:div w:id="1965234964">
                                                                                                                                                          <w:marLeft w:val="0"/>
                                                                                                                                                          <w:marRight w:val="0"/>
                                                                                                                                                          <w:marTop w:val="0"/>
                                                                                                                                                          <w:marBottom w:val="0"/>
                                                                                                                                                          <w:divBdr>
                                                                                                                                                            <w:top w:val="none" w:sz="0" w:space="0" w:color="auto"/>
                                                                                                                                                            <w:left w:val="none" w:sz="0" w:space="0" w:color="auto"/>
                                                                                                                                                            <w:bottom w:val="none" w:sz="0" w:space="0" w:color="auto"/>
                                                                                                                                                            <w:right w:val="none" w:sz="0" w:space="0" w:color="auto"/>
                                                                                                                                                          </w:divBdr>
                                                                                                                                                          <w:divsChild>
                                                                                                                                                            <w:div w:id="1965234562">
                                                                                                                                                              <w:marLeft w:val="0"/>
                                                                                                                                                              <w:marRight w:val="0"/>
                                                                                                                                                              <w:marTop w:val="0"/>
                                                                                                                                                              <w:marBottom w:val="0"/>
                                                                                                                                                              <w:divBdr>
                                                                                                                                                                <w:top w:val="none" w:sz="0" w:space="0" w:color="auto"/>
                                                                                                                                                                <w:left w:val="none" w:sz="0" w:space="0" w:color="auto"/>
                                                                                                                                                                <w:bottom w:val="none" w:sz="0" w:space="0" w:color="auto"/>
                                                                                                                                                                <w:right w:val="none" w:sz="0" w:space="0" w:color="auto"/>
                                                                                                                                                              </w:divBdr>
                                                                                                                                                              <w:divsChild>
                                                                                                                                                                <w:div w:id="1965235027">
                                                                                                                                                                  <w:marLeft w:val="0"/>
                                                                                                                                                                  <w:marRight w:val="0"/>
                                                                                                                                                                  <w:marTop w:val="0"/>
                                                                                                                                                                  <w:marBottom w:val="0"/>
                                                                                                                                                                  <w:divBdr>
                                                                                                                                                                    <w:top w:val="none" w:sz="0" w:space="0" w:color="auto"/>
                                                                                                                                                                    <w:left w:val="none" w:sz="0" w:space="0" w:color="auto"/>
                                                                                                                                                                    <w:bottom w:val="none" w:sz="0" w:space="0" w:color="auto"/>
                                                                                                                                                                    <w:right w:val="none" w:sz="0" w:space="0" w:color="auto"/>
                                                                                                                                                                  </w:divBdr>
                                                                                                                                                                  <w:divsChild>
                                                                                                                                                                    <w:div w:id="19652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5063">
                                                                                                                                  <w:marLeft w:val="720"/>
                                                                                                                                  <w:marRight w:val="720"/>
                                                                                                                                  <w:marTop w:val="100"/>
                                                                                                                                  <w:marBottom w:val="100"/>
                                                                                                                                  <w:divBdr>
                                                                                                                                    <w:top w:val="none" w:sz="0" w:space="0" w:color="auto"/>
                                                                                                                                    <w:left w:val="none" w:sz="0" w:space="0" w:color="auto"/>
                                                                                                                                    <w:bottom w:val="none" w:sz="0" w:space="0" w:color="auto"/>
                                                                                                                                    <w:right w:val="none" w:sz="0" w:space="0" w:color="auto"/>
                                                                                                                                  </w:divBdr>
                                                                                                                                  <w:divsChild>
                                                                                                                                    <w:div w:id="1965234858">
                                                                                                                                      <w:marLeft w:val="0"/>
                                                                                                                                      <w:marRight w:val="0"/>
                                                                                                                                      <w:marTop w:val="0"/>
                                                                                                                                      <w:marBottom w:val="0"/>
                                                                                                                                      <w:divBdr>
                                                                                                                                        <w:top w:val="none" w:sz="0" w:space="0" w:color="auto"/>
                                                                                                                                        <w:left w:val="none" w:sz="0" w:space="0" w:color="auto"/>
                                                                                                                                        <w:bottom w:val="none" w:sz="0" w:space="0" w:color="auto"/>
                                                                                                                                        <w:right w:val="none" w:sz="0" w:space="0" w:color="auto"/>
                                                                                                                                      </w:divBdr>
                                                                                                                                      <w:divsChild>
                                                                                                                                        <w:div w:id="1965234599">
                                                                                                                                          <w:marLeft w:val="0"/>
                                                                                                                                          <w:marRight w:val="0"/>
                                                                                                                                          <w:marTop w:val="0"/>
                                                                                                                                          <w:marBottom w:val="0"/>
                                                                                                                                          <w:divBdr>
                                                                                                                                            <w:top w:val="none" w:sz="0" w:space="0" w:color="auto"/>
                                                                                                                                            <w:left w:val="none" w:sz="0" w:space="0" w:color="auto"/>
                                                                                                                                            <w:bottom w:val="none" w:sz="0" w:space="0" w:color="auto"/>
                                                                                                                                            <w:right w:val="none" w:sz="0" w:space="0" w:color="auto"/>
                                                                                                                                          </w:divBdr>
                                                                                                                                          <w:divsChild>
                                                                                                                                            <w:div w:id="1965234553">
                                                                                                                                              <w:marLeft w:val="0"/>
                                                                                                                                              <w:marRight w:val="0"/>
                                                                                                                                              <w:marTop w:val="0"/>
                                                                                                                                              <w:marBottom w:val="0"/>
                                                                                                                                              <w:divBdr>
                                                                                                                                                <w:top w:val="none" w:sz="0" w:space="0" w:color="auto"/>
                                                                                                                                                <w:left w:val="none" w:sz="0" w:space="0" w:color="auto"/>
                                                                                                                                                <w:bottom w:val="none" w:sz="0" w:space="0" w:color="auto"/>
                                                                                                                                                <w:right w:val="none" w:sz="0" w:space="0" w:color="auto"/>
                                                                                                                                              </w:divBdr>
                                                                                                                                            </w:div>
                                                                                                                                            <w:div w:id="1965235036">
                                                                                                                                              <w:marLeft w:val="0"/>
                                                                                                                                              <w:marRight w:val="0"/>
                                                                                                                                              <w:marTop w:val="0"/>
                                                                                                                                              <w:marBottom w:val="0"/>
                                                                                                                                              <w:divBdr>
                                                                                                                                                <w:top w:val="none" w:sz="0" w:space="0" w:color="auto"/>
                                                                                                                                                <w:left w:val="none" w:sz="0" w:space="0" w:color="auto"/>
                                                                                                                                                <w:bottom w:val="none" w:sz="0" w:space="0" w:color="auto"/>
                                                                                                                                                <w:right w:val="none" w:sz="0" w:space="0" w:color="auto"/>
                                                                                                                                              </w:divBdr>
                                                                                                                                              <w:divsChild>
                                                                                                                                                <w:div w:id="1965234571">
                                                                                                                                                  <w:marLeft w:val="0"/>
                                                                                                                                                  <w:marRight w:val="0"/>
                                                                                                                                                  <w:marTop w:val="0"/>
                                                                                                                                                  <w:marBottom w:val="0"/>
                                                                                                                                                  <w:divBdr>
                                                                                                                                                    <w:top w:val="none" w:sz="0" w:space="0" w:color="auto"/>
                                                                                                                                                    <w:left w:val="none" w:sz="0" w:space="0" w:color="auto"/>
                                                                                                                                                    <w:bottom w:val="none" w:sz="0" w:space="0" w:color="auto"/>
                                                                                                                                                    <w:right w:val="none" w:sz="0" w:space="0" w:color="auto"/>
                                                                                                                                                  </w:divBdr>
                                                                                                                                                  <w:divsChild>
                                                                                                                                                    <w:div w:id="1965234554">
                                                                                                                                                      <w:marLeft w:val="0"/>
                                                                                                                                                      <w:marRight w:val="0"/>
                                                                                                                                                      <w:marTop w:val="0"/>
                                                                                                                                                      <w:marBottom w:val="0"/>
                                                                                                                                                      <w:divBdr>
                                                                                                                                                        <w:top w:val="none" w:sz="0" w:space="0" w:color="auto"/>
                                                                                                                                                        <w:left w:val="none" w:sz="0" w:space="0" w:color="auto"/>
                                                                                                                                                        <w:bottom w:val="none" w:sz="0" w:space="0" w:color="auto"/>
                                                                                                                                                        <w:right w:val="none" w:sz="0" w:space="0" w:color="auto"/>
                                                                                                                                                      </w:divBdr>
                                                                                                                                                      <w:divsChild>
                                                                                                                                                        <w:div w:id="1965234957">
                                                                                                                                                          <w:marLeft w:val="0"/>
                                                                                                                                                          <w:marRight w:val="0"/>
                                                                                                                                                          <w:marTop w:val="0"/>
                                                                                                                                                          <w:marBottom w:val="0"/>
                                                                                                                                                          <w:divBdr>
                                                                                                                                                            <w:top w:val="none" w:sz="0" w:space="0" w:color="auto"/>
                                                                                                                                                            <w:left w:val="none" w:sz="0" w:space="0" w:color="auto"/>
                                                                                                                                                            <w:bottom w:val="none" w:sz="0" w:space="0" w:color="auto"/>
                                                                                                                                                            <w:right w:val="none" w:sz="0" w:space="0" w:color="auto"/>
                                                                                                                                                          </w:divBdr>
                                                                                                                                                          <w:divsChild>
                                                                                                                                                            <w:div w:id="1965234908">
                                                                                                                                                              <w:marLeft w:val="0"/>
                                                                                                                                                              <w:marRight w:val="0"/>
                                                                                                                                                              <w:marTop w:val="0"/>
                                                                                                                                                              <w:marBottom w:val="0"/>
                                                                                                                                                              <w:divBdr>
                                                                                                                                                                <w:top w:val="none" w:sz="0" w:space="0" w:color="auto"/>
                                                                                                                                                                <w:left w:val="none" w:sz="0" w:space="0" w:color="auto"/>
                                                                                                                                                                <w:bottom w:val="none" w:sz="0" w:space="0" w:color="auto"/>
                                                                                                                                                                <w:right w:val="none" w:sz="0" w:space="0" w:color="auto"/>
                                                                                                                                                              </w:divBdr>
                                                                                                                                                              <w:divsChild>
                                                                                                                                                                <w:div w:id="1965234933">
                                                                                                                                                                  <w:marLeft w:val="0"/>
                                                                                                                                                                  <w:marRight w:val="0"/>
                                                                                                                                                                  <w:marTop w:val="0"/>
                                                                                                                                                                  <w:marBottom w:val="0"/>
                                                                                                                                                                  <w:divBdr>
                                                                                                                                                                    <w:top w:val="none" w:sz="0" w:space="0" w:color="auto"/>
                                                                                                                                                                    <w:left w:val="none" w:sz="0" w:space="0" w:color="auto"/>
                                                                                                                                                                    <w:bottom w:val="none" w:sz="0" w:space="0" w:color="auto"/>
                                                                                                                                                                    <w:right w:val="none" w:sz="0" w:space="0" w:color="auto"/>
                                                                                                                                                                  </w:divBdr>
                                                                                                                                                                  <w:divsChild>
                                                                                                                                                                    <w:div w:id="1965234828">
                                                                                                                                                                      <w:marLeft w:val="0"/>
                                                                                                                                                                      <w:marRight w:val="0"/>
                                                                                                                                                                      <w:marTop w:val="0"/>
                                                                                                                                                                      <w:marBottom w:val="0"/>
                                                                                                                                                                      <w:divBdr>
                                                                                                                                                                        <w:top w:val="none" w:sz="0" w:space="0" w:color="auto"/>
                                                                                                                                                                        <w:left w:val="none" w:sz="0" w:space="0" w:color="auto"/>
                                                                                                                                                                        <w:bottom w:val="none" w:sz="0" w:space="0" w:color="auto"/>
                                                                                                                                                                        <w:right w:val="none" w:sz="0" w:space="0" w:color="auto"/>
                                                                                                                                                                      </w:divBdr>
                                                                                                                                                                    </w:div>
                                                                                                                                                                    <w:div w:id="1965234834">
                                                                                                                                                                      <w:marLeft w:val="0"/>
                                                                                                                                                                      <w:marRight w:val="0"/>
                                                                                                                                                                      <w:marTop w:val="0"/>
                                                                                                                                                                      <w:marBottom w:val="0"/>
                                                                                                                                                                      <w:divBdr>
                                                                                                                                                                        <w:top w:val="none" w:sz="0" w:space="0" w:color="auto"/>
                                                                                                                                                                        <w:left w:val="none" w:sz="0" w:space="0" w:color="auto"/>
                                                                                                                                                                        <w:bottom w:val="none" w:sz="0" w:space="0" w:color="auto"/>
                                                                                                                                                                        <w:right w:val="none" w:sz="0" w:space="0" w:color="auto"/>
                                                                                                                                                                      </w:divBdr>
                                                                                                                                                                    </w:div>
                                                                                                                                                                    <w:div w:id="1965234839">
                                                                                                                                                                      <w:marLeft w:val="0"/>
                                                                                                                                                                      <w:marRight w:val="0"/>
                                                                                                                                                                      <w:marTop w:val="0"/>
                                                                                                                                                                      <w:marBottom w:val="0"/>
                                                                                                                                                                      <w:divBdr>
                                                                                                                                                                        <w:top w:val="none" w:sz="0" w:space="0" w:color="auto"/>
                                                                                                                                                                        <w:left w:val="none" w:sz="0" w:space="0" w:color="auto"/>
                                                                                                                                                                        <w:bottom w:val="none" w:sz="0" w:space="0" w:color="auto"/>
                                                                                                                                                                        <w:right w:val="none" w:sz="0" w:space="0" w:color="auto"/>
                                                                                                                                                                      </w:divBdr>
                                                                                                                                                                    </w:div>
                                                                                                                                                                    <w:div w:id="1965234861">
                                                                                                                                                                      <w:marLeft w:val="0"/>
                                                                                                                                                                      <w:marRight w:val="0"/>
                                                                                                                                                                      <w:marTop w:val="0"/>
                                                                                                                                                                      <w:marBottom w:val="0"/>
                                                                                                                                                                      <w:divBdr>
                                                                                                                                                                        <w:top w:val="none" w:sz="0" w:space="0" w:color="auto"/>
                                                                                                                                                                        <w:left w:val="none" w:sz="0" w:space="0" w:color="auto"/>
                                                                                                                                                                        <w:bottom w:val="none" w:sz="0" w:space="0" w:color="auto"/>
                                                                                                                                                                        <w:right w:val="none" w:sz="0" w:space="0" w:color="auto"/>
                                                                                                                                                                      </w:divBdr>
                                                                                                                                                                    </w:div>
                                                                                                                                                                    <w:div w:id="1965234885">
                                                                                                                                                                      <w:marLeft w:val="0"/>
                                                                                                                                                                      <w:marRight w:val="0"/>
                                                                                                                                                                      <w:marTop w:val="0"/>
                                                                                                                                                                      <w:marBottom w:val="0"/>
                                                                                                                                                                      <w:divBdr>
                                                                                                                                                                        <w:top w:val="none" w:sz="0" w:space="0" w:color="auto"/>
                                                                                                                                                                        <w:left w:val="none" w:sz="0" w:space="0" w:color="auto"/>
                                                                                                                                                                        <w:bottom w:val="none" w:sz="0" w:space="0" w:color="auto"/>
                                                                                                                                                                        <w:right w:val="none" w:sz="0" w:space="0" w:color="auto"/>
                                                                                                                                                                      </w:divBdr>
                                                                                                                                                                    </w:div>
                                                                                                                                                                    <w:div w:id="1965234943">
                                                                                                                                                                      <w:marLeft w:val="0"/>
                                                                                                                                                                      <w:marRight w:val="0"/>
                                                                                                                                                                      <w:marTop w:val="0"/>
                                                                                                                                                                      <w:marBottom w:val="0"/>
                                                                                                                                                                      <w:divBdr>
                                                                                                                                                                        <w:top w:val="none" w:sz="0" w:space="0" w:color="auto"/>
                                                                                                                                                                        <w:left w:val="none" w:sz="0" w:space="0" w:color="auto"/>
                                                                                                                                                                        <w:bottom w:val="none" w:sz="0" w:space="0" w:color="auto"/>
                                                                                                                                                                        <w:right w:val="none" w:sz="0" w:space="0" w:color="auto"/>
                                                                                                                                                                      </w:divBdr>
                                                                                                                                                                    </w:div>
                                                                                                                                                                    <w:div w:id="1965234972">
                                                                                                                                                                      <w:marLeft w:val="0"/>
                                                                                                                                                                      <w:marRight w:val="0"/>
                                                                                                                                                                      <w:marTop w:val="0"/>
                                                                                                                                                                      <w:marBottom w:val="0"/>
                                                                                                                                                                      <w:divBdr>
                                                                                                                                                                        <w:top w:val="none" w:sz="0" w:space="0" w:color="auto"/>
                                                                                                                                                                        <w:left w:val="none" w:sz="0" w:space="0" w:color="auto"/>
                                                                                                                                                                        <w:bottom w:val="none" w:sz="0" w:space="0" w:color="auto"/>
                                                                                                                                                                        <w:right w:val="none" w:sz="0" w:space="0" w:color="auto"/>
                                                                                                                                                                      </w:divBdr>
                                                                                                                                                                    </w:div>
                                                                                                                                                                  </w:divsChild>
                                                                                                                                                                </w:div>
                                                                                                                                                                <w:div w:id="1965234954">
                                                                                                                                                                  <w:marLeft w:val="0"/>
                                                                                                                                                                  <w:marRight w:val="0"/>
                                                                                                                                                                  <w:marTop w:val="0"/>
                                                                                                                                                                  <w:marBottom w:val="0"/>
                                                                                                                                                                  <w:divBdr>
                                                                                                                                                                    <w:top w:val="none" w:sz="0" w:space="0" w:color="auto"/>
                                                                                                                                                                    <w:left w:val="none" w:sz="0" w:space="0" w:color="auto"/>
                                                                                                                                                                    <w:bottom w:val="none" w:sz="0" w:space="0" w:color="auto"/>
                                                                                                                                                                    <w:right w:val="none" w:sz="0" w:space="0" w:color="auto"/>
                                                                                                                                                                  </w:divBdr>
                                                                                                                                                                  <w:divsChild>
                                                                                                                                                                    <w:div w:id="1965234597">
                                                                                                                                                                      <w:marLeft w:val="0"/>
                                                                                                                                                                      <w:marRight w:val="0"/>
                                                                                                                                                                      <w:marTop w:val="0"/>
                                                                                                                                                                      <w:marBottom w:val="0"/>
                                                                                                                                                                      <w:divBdr>
                                                                                                                                                                        <w:top w:val="none" w:sz="0" w:space="0" w:color="auto"/>
                                                                                                                                                                        <w:left w:val="none" w:sz="0" w:space="0" w:color="auto"/>
                                                                                                                                                                        <w:bottom w:val="none" w:sz="0" w:space="0" w:color="auto"/>
                                                                                                                                                                        <w:right w:val="none" w:sz="0" w:space="0" w:color="auto"/>
                                                                                                                                                                      </w:divBdr>
                                                                                                                                                                    </w:div>
                                                                                                                                                                    <w:div w:id="1965234915">
                                                                                                                                                                      <w:marLeft w:val="0"/>
                                                                                                                                                                      <w:marRight w:val="0"/>
                                                                                                                                                                      <w:marTop w:val="0"/>
                                                                                                                                                                      <w:marBottom w:val="0"/>
                                                                                                                                                                      <w:divBdr>
                                                                                                                                                                        <w:top w:val="none" w:sz="0" w:space="0" w:color="auto"/>
                                                                                                                                                                        <w:left w:val="none" w:sz="0" w:space="0" w:color="auto"/>
                                                                                                                                                                        <w:bottom w:val="none" w:sz="0" w:space="0" w:color="auto"/>
                                                                                                                                                                        <w:right w:val="none" w:sz="0" w:space="0" w:color="auto"/>
                                                                                                                                                                      </w:divBdr>
                                                                                                                                                                    </w:div>
                                                                                                                                                                    <w:div w:id="1965234924">
                                                                                                                                                                      <w:marLeft w:val="0"/>
                                                                                                                                                                      <w:marRight w:val="0"/>
                                                                                                                                                                      <w:marTop w:val="0"/>
                                                                                                                                                                      <w:marBottom w:val="0"/>
                                                                                                                                                                      <w:divBdr>
                                                                                                                                                                        <w:top w:val="none" w:sz="0" w:space="0" w:color="auto"/>
                                                                                                                                                                        <w:left w:val="none" w:sz="0" w:space="0" w:color="auto"/>
                                                                                                                                                                        <w:bottom w:val="none" w:sz="0" w:space="0" w:color="auto"/>
                                                                                                                                                                        <w:right w:val="none" w:sz="0" w:space="0" w:color="auto"/>
                                                                                                                                                                      </w:divBdr>
                                                                                                                                                                    </w:div>
                                                                                                                                                                    <w:div w:id="1965235049">
                                                                                                                                                                      <w:marLeft w:val="0"/>
                                                                                                                                                                      <w:marRight w:val="0"/>
                                                                                                                                                                      <w:marTop w:val="0"/>
                                                                                                                                                                      <w:marBottom w:val="0"/>
                                                                                                                                                                      <w:divBdr>
                                                                                                                                                                        <w:top w:val="none" w:sz="0" w:space="0" w:color="auto"/>
                                                                                                                                                                        <w:left w:val="none" w:sz="0" w:space="0" w:color="auto"/>
                                                                                                                                                                        <w:bottom w:val="none" w:sz="0" w:space="0" w:color="auto"/>
                                                                                                                                                                        <w:right w:val="none" w:sz="0" w:space="0" w:color="auto"/>
                                                                                                                                                                      </w:divBdr>
                                                                                                                                                                    </w:div>
                                                                                                                                                                  </w:divsChild>
                                                                                                                                                                </w:div>
                                                                                                                                                                <w:div w:id="1965235024">
                                                                                                                                                                  <w:marLeft w:val="0"/>
                                                                                                                                                                  <w:marRight w:val="0"/>
                                                                                                                                                                  <w:marTop w:val="0"/>
                                                                                                                                                                  <w:marBottom w:val="0"/>
                                                                                                                                                                  <w:divBdr>
                                                                                                                                                                    <w:top w:val="none" w:sz="0" w:space="0" w:color="auto"/>
                                                                                                                                                                    <w:left w:val="none" w:sz="0" w:space="0" w:color="auto"/>
                                                                                                                                                                    <w:bottom w:val="none" w:sz="0" w:space="0" w:color="auto"/>
                                                                                                                                                                    <w:right w:val="none" w:sz="0" w:space="0" w:color="auto"/>
                                                                                                                                                                  </w:divBdr>
                                                                                                                                                                </w:div>
                                                                                                                                                              </w:divsChild>
                                                                                                                                                            </w:div>
                                                                                                                                                            <w:div w:id="19652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878">
                                                                                                                                          <w:marLeft w:val="0"/>
                                                                                                                                          <w:marRight w:val="0"/>
                                                                                                                                          <w:marTop w:val="0"/>
                                                                                                                                          <w:marBottom w:val="0"/>
                                                                                                                                          <w:divBdr>
                                                                                                                                            <w:top w:val="none" w:sz="0" w:space="0" w:color="auto"/>
                                                                                                                                            <w:left w:val="none" w:sz="0" w:space="0" w:color="auto"/>
                                                                                                                                            <w:bottom w:val="none" w:sz="0" w:space="0" w:color="auto"/>
                                                                                                                                            <w:right w:val="none" w:sz="0" w:space="0" w:color="auto"/>
                                                                                                                                          </w:divBdr>
                                                                                                                                          <w:divsChild>
                                                                                                                                            <w:div w:id="1965234805">
                                                                                                                                              <w:marLeft w:val="0"/>
                                                                                                                                              <w:marRight w:val="0"/>
                                                                                                                                              <w:marTop w:val="0"/>
                                                                                                                                              <w:marBottom w:val="0"/>
                                                                                                                                              <w:divBdr>
                                                                                                                                                <w:top w:val="none" w:sz="0" w:space="0" w:color="auto"/>
                                                                                                                                                <w:left w:val="none" w:sz="0" w:space="0" w:color="auto"/>
                                                                                                                                                <w:bottom w:val="none" w:sz="0" w:space="0" w:color="auto"/>
                                                                                                                                                <w:right w:val="none" w:sz="0" w:space="0" w:color="auto"/>
                                                                                                                                              </w:divBdr>
                                                                                                                                              <w:divsChild>
                                                                                                                                                <w:div w:id="1965234604">
                                                                                                                                                  <w:marLeft w:val="0"/>
                                                                                                                                                  <w:marRight w:val="0"/>
                                                                                                                                                  <w:marTop w:val="0"/>
                                                                                                                                                  <w:marBottom w:val="0"/>
                                                                                                                                                  <w:divBdr>
                                                                                                                                                    <w:top w:val="none" w:sz="0" w:space="0" w:color="auto"/>
                                                                                                                                                    <w:left w:val="none" w:sz="0" w:space="0" w:color="auto"/>
                                                                                                                                                    <w:bottom w:val="none" w:sz="0" w:space="0" w:color="auto"/>
                                                                                                                                                    <w:right w:val="none" w:sz="0" w:space="0" w:color="auto"/>
                                                                                                                                                  </w:divBdr>
                                                                                                                                                  <w:divsChild>
                                                                                                                                                    <w:div w:id="1965234569">
                                                                                                                                                      <w:marLeft w:val="0"/>
                                                                                                                                                      <w:marRight w:val="0"/>
                                                                                                                                                      <w:marTop w:val="0"/>
                                                                                                                                                      <w:marBottom w:val="0"/>
                                                                                                                                                      <w:divBdr>
                                                                                                                                                        <w:top w:val="none" w:sz="0" w:space="0" w:color="auto"/>
                                                                                                                                                        <w:left w:val="none" w:sz="0" w:space="0" w:color="auto"/>
                                                                                                                                                        <w:bottom w:val="none" w:sz="0" w:space="0" w:color="auto"/>
                                                                                                                                                        <w:right w:val="none" w:sz="0" w:space="0" w:color="auto"/>
                                                                                                                                                      </w:divBdr>
                                                                                                                                                      <w:divsChild>
                                                                                                                                                        <w:div w:id="1965235012">
                                                                                                                                                          <w:marLeft w:val="0"/>
                                                                                                                                                          <w:marRight w:val="0"/>
                                                                                                                                                          <w:marTop w:val="0"/>
                                                                                                                                                          <w:marBottom w:val="0"/>
                                                                                                                                                          <w:divBdr>
                                                                                                                                                            <w:top w:val="none" w:sz="0" w:space="0" w:color="auto"/>
                                                                                                                                                            <w:left w:val="none" w:sz="0" w:space="0" w:color="auto"/>
                                                                                                                                                            <w:bottom w:val="none" w:sz="0" w:space="0" w:color="auto"/>
                                                                                                                                                            <w:right w:val="none" w:sz="0" w:space="0" w:color="auto"/>
                                                                                                                                                          </w:divBdr>
                                                                                                                                                          <w:divsChild>
                                                                                                                                                            <w:div w:id="1965234904">
                                                                                                                                                              <w:marLeft w:val="0"/>
                                                                                                                                                              <w:marRight w:val="0"/>
                                                                                                                                                              <w:marTop w:val="0"/>
                                                                                                                                                              <w:marBottom w:val="0"/>
                                                                                                                                                              <w:divBdr>
                                                                                                                                                                <w:top w:val="none" w:sz="0" w:space="0" w:color="auto"/>
                                                                                                                                                                <w:left w:val="none" w:sz="0" w:space="0" w:color="auto"/>
                                                                                                                                                                <w:bottom w:val="none" w:sz="0" w:space="0" w:color="auto"/>
                                                                                                                                                                <w:right w:val="none" w:sz="0" w:space="0" w:color="auto"/>
                                                                                                                                                              </w:divBdr>
                                                                                                                                                              <w:divsChild>
                                                                                                                                                                <w:div w:id="1965234932">
                                                                                                                                                                  <w:marLeft w:val="0"/>
                                                                                                                                                                  <w:marRight w:val="0"/>
                                                                                                                                                                  <w:marTop w:val="0"/>
                                                                                                                                                                  <w:marBottom w:val="0"/>
                                                                                                                                                                  <w:divBdr>
                                                                                                                                                                    <w:top w:val="none" w:sz="0" w:space="0" w:color="auto"/>
                                                                                                                                                                    <w:left w:val="none" w:sz="0" w:space="0" w:color="auto"/>
                                                                                                                                                                    <w:bottom w:val="none" w:sz="0" w:space="0" w:color="auto"/>
                                                                                                                                                                    <w:right w:val="none" w:sz="0" w:space="0" w:color="auto"/>
                                                                                                                                                                  </w:divBdr>
                                                                                                                                                                </w:div>
                                                                                                                                                                <w:div w:id="1965234938">
                                                                                                                                                                  <w:marLeft w:val="0"/>
                                                                                                                                                                  <w:marRight w:val="0"/>
                                                                                                                                                                  <w:marTop w:val="0"/>
                                                                                                                                                                  <w:marBottom w:val="0"/>
                                                                                                                                                                  <w:divBdr>
                                                                                                                                                                    <w:top w:val="none" w:sz="0" w:space="0" w:color="auto"/>
                                                                                                                                                                    <w:left w:val="none" w:sz="0" w:space="0" w:color="auto"/>
                                                                                                                                                                    <w:bottom w:val="none" w:sz="0" w:space="0" w:color="auto"/>
                                                                                                                                                                    <w:right w:val="none" w:sz="0" w:space="0" w:color="auto"/>
                                                                                                                                                                  </w:divBdr>
                                                                                                                                                                  <w:divsChild>
                                                                                                                                                                    <w:div w:id="1965234602">
                                                                                                                                                                      <w:marLeft w:val="0"/>
                                                                                                                                                                      <w:marRight w:val="0"/>
                                                                                                                                                                      <w:marTop w:val="0"/>
                                                                                                                                                                      <w:marBottom w:val="0"/>
                                                                                                                                                                      <w:divBdr>
                                                                                                                                                                        <w:top w:val="none" w:sz="0" w:space="0" w:color="auto"/>
                                                                                                                                                                        <w:left w:val="none" w:sz="0" w:space="0" w:color="auto"/>
                                                                                                                                                                        <w:bottom w:val="none" w:sz="0" w:space="0" w:color="auto"/>
                                                                                                                                                                        <w:right w:val="none" w:sz="0" w:space="0" w:color="auto"/>
                                                                                                                                                                      </w:divBdr>
                                                                                                                                                                    </w:div>
                                                                                                                                                                    <w:div w:id="1965234860">
                                                                                                                                                                      <w:marLeft w:val="0"/>
                                                                                                                                                                      <w:marRight w:val="0"/>
                                                                                                                                                                      <w:marTop w:val="0"/>
                                                                                                                                                                      <w:marBottom w:val="0"/>
                                                                                                                                                                      <w:divBdr>
                                                                                                                                                                        <w:top w:val="none" w:sz="0" w:space="0" w:color="auto"/>
                                                                                                                                                                        <w:left w:val="none" w:sz="0" w:space="0" w:color="auto"/>
                                                                                                                                                                        <w:bottom w:val="none" w:sz="0" w:space="0" w:color="auto"/>
                                                                                                                                                                        <w:right w:val="none" w:sz="0" w:space="0" w:color="auto"/>
                                                                                                                                                                      </w:divBdr>
                                                                                                                                                                    </w:div>
                                                                                                                                                                    <w:div w:id="1965234863">
                                                                                                                                                                      <w:marLeft w:val="0"/>
                                                                                                                                                                      <w:marRight w:val="0"/>
                                                                                                                                                                      <w:marTop w:val="0"/>
                                                                                                                                                                      <w:marBottom w:val="0"/>
                                                                                                                                                                      <w:divBdr>
                                                                                                                                                                        <w:top w:val="none" w:sz="0" w:space="0" w:color="auto"/>
                                                                                                                                                                        <w:left w:val="none" w:sz="0" w:space="0" w:color="auto"/>
                                                                                                                                                                        <w:bottom w:val="none" w:sz="0" w:space="0" w:color="auto"/>
                                                                                                                                                                        <w:right w:val="none" w:sz="0" w:space="0" w:color="auto"/>
                                                                                                                                                                      </w:divBdr>
                                                                                                                                                                    </w:div>
                                                                                                                                                                    <w:div w:id="19652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52">
                                                                                                                                          <w:marLeft w:val="0"/>
                                                                                                                                          <w:marRight w:val="0"/>
                                                                                                                                          <w:marTop w:val="0"/>
                                                                                                                                          <w:marBottom w:val="0"/>
                                                                                                                                          <w:divBdr>
                                                                                                                                            <w:top w:val="none" w:sz="0" w:space="0" w:color="auto"/>
                                                                                                                                            <w:left w:val="none" w:sz="0" w:space="0" w:color="auto"/>
                                                                                                                                            <w:bottom w:val="none" w:sz="0" w:space="0" w:color="auto"/>
                                                                                                                                            <w:right w:val="none" w:sz="0" w:space="0" w:color="auto"/>
                                                                                                                                          </w:divBdr>
                                                                                                                                          <w:divsChild>
                                                                                                                                            <w:div w:id="1965234833">
                                                                                                                                              <w:marLeft w:val="0"/>
                                                                                                                                              <w:marRight w:val="0"/>
                                                                                                                                              <w:marTop w:val="0"/>
                                                                                                                                              <w:marBottom w:val="0"/>
                                                                                                                                              <w:divBdr>
                                                                                                                                                <w:top w:val="none" w:sz="0" w:space="0" w:color="auto"/>
                                                                                                                                                <w:left w:val="none" w:sz="0" w:space="0" w:color="auto"/>
                                                                                                                                                <w:bottom w:val="none" w:sz="0" w:space="0" w:color="auto"/>
                                                                                                                                                <w:right w:val="none" w:sz="0" w:space="0" w:color="auto"/>
                                                                                                                                              </w:divBdr>
                                                                                                                                              <w:divsChild>
                                                                                                                                                <w:div w:id="1965235042">
                                                                                                                                                  <w:marLeft w:val="0"/>
                                                                                                                                                  <w:marRight w:val="0"/>
                                                                                                                                                  <w:marTop w:val="0"/>
                                                                                                                                                  <w:marBottom w:val="0"/>
                                                                                                                                                  <w:divBdr>
                                                                                                                                                    <w:top w:val="none" w:sz="0" w:space="0" w:color="auto"/>
                                                                                                                                                    <w:left w:val="none" w:sz="0" w:space="0" w:color="auto"/>
                                                                                                                                                    <w:bottom w:val="none" w:sz="0" w:space="0" w:color="auto"/>
                                                                                                                                                    <w:right w:val="none" w:sz="0" w:space="0" w:color="auto"/>
                                                                                                                                                  </w:divBdr>
                                                                                                                                                </w:div>
                                                                                                                                              </w:divsChild>
                                                                                                                                            </w:div>
                                                                                                                                            <w:div w:id="196523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5065">
                                                                                                                                  <w:marLeft w:val="720"/>
                                                                                                                                  <w:marRight w:val="720"/>
                                                                                                                                  <w:marTop w:val="100"/>
                                                                                                                                  <w:marBottom w:val="100"/>
                                                                                                                                  <w:divBdr>
                                                                                                                                    <w:top w:val="none" w:sz="0" w:space="0" w:color="auto"/>
                                                                                                                                    <w:left w:val="none" w:sz="0" w:space="0" w:color="auto"/>
                                                                                                                                    <w:bottom w:val="none" w:sz="0" w:space="0" w:color="auto"/>
                                                                                                                                    <w:right w:val="none" w:sz="0" w:space="0" w:color="auto"/>
                                                                                                                                  </w:divBdr>
                                                                                                                                  <w:divsChild>
                                                                                                                                    <w:div w:id="1965234841">
                                                                                                                                      <w:marLeft w:val="0"/>
                                                                                                                                      <w:marRight w:val="0"/>
                                                                                                                                      <w:marTop w:val="0"/>
                                                                                                                                      <w:marBottom w:val="0"/>
                                                                                                                                      <w:divBdr>
                                                                                                                                        <w:top w:val="none" w:sz="0" w:space="0" w:color="auto"/>
                                                                                                                                        <w:left w:val="none" w:sz="0" w:space="0" w:color="auto"/>
                                                                                                                                        <w:bottom w:val="none" w:sz="0" w:space="0" w:color="auto"/>
                                                                                                                                        <w:right w:val="none" w:sz="0" w:space="0" w:color="auto"/>
                                                                                                                                      </w:divBdr>
                                                                                                                                      <w:divsChild>
                                                                                                                                        <w:div w:id="1965235061">
                                                                                                                                          <w:marLeft w:val="0"/>
                                                                                                                                          <w:marRight w:val="0"/>
                                                                                                                                          <w:marTop w:val="0"/>
                                                                                                                                          <w:marBottom w:val="0"/>
                                                                                                                                          <w:divBdr>
                                                                                                                                            <w:top w:val="none" w:sz="0" w:space="0" w:color="auto"/>
                                                                                                                                            <w:left w:val="none" w:sz="0" w:space="0" w:color="auto"/>
                                                                                                                                            <w:bottom w:val="none" w:sz="0" w:space="0" w:color="auto"/>
                                                                                                                                            <w:right w:val="none" w:sz="0" w:space="0" w:color="auto"/>
                                                                                                                                          </w:divBdr>
                                                                                                                                          <w:divsChild>
                                                                                                                                            <w:div w:id="1965234989">
                                                                                                                                              <w:marLeft w:val="0"/>
                                                                                                                                              <w:marRight w:val="0"/>
                                                                                                                                              <w:marTop w:val="0"/>
                                                                                                                                              <w:marBottom w:val="0"/>
                                                                                                                                              <w:divBdr>
                                                                                                                                                <w:top w:val="none" w:sz="0" w:space="0" w:color="auto"/>
                                                                                                                                                <w:left w:val="none" w:sz="0" w:space="0" w:color="auto"/>
                                                                                                                                                <w:bottom w:val="none" w:sz="0" w:space="0" w:color="auto"/>
                                                                                                                                                <w:right w:val="none" w:sz="0" w:space="0" w:color="auto"/>
                                                                                                                                              </w:divBdr>
                                                                                                                                              <w:divsChild>
                                                                                                                                                <w:div w:id="1965234918">
                                                                                                                                                  <w:marLeft w:val="0"/>
                                                                                                                                                  <w:marRight w:val="0"/>
                                                                                                                                                  <w:marTop w:val="0"/>
                                                                                                                                                  <w:marBottom w:val="0"/>
                                                                                                                                                  <w:divBdr>
                                                                                                                                                    <w:top w:val="none" w:sz="0" w:space="0" w:color="auto"/>
                                                                                                                                                    <w:left w:val="none" w:sz="0" w:space="0" w:color="auto"/>
                                                                                                                                                    <w:bottom w:val="none" w:sz="0" w:space="0" w:color="auto"/>
                                                                                                                                                    <w:right w:val="none" w:sz="0" w:space="0" w:color="auto"/>
                                                                                                                                                  </w:divBdr>
                                                                                                                                                  <w:divsChild>
                                                                                                                                                    <w:div w:id="1965235040">
                                                                                                                                                      <w:marLeft w:val="0"/>
                                                                                                                                                      <w:marRight w:val="0"/>
                                                                                                                                                      <w:marTop w:val="0"/>
                                                                                                                                                      <w:marBottom w:val="0"/>
                                                                                                                                                      <w:divBdr>
                                                                                                                                                        <w:top w:val="none" w:sz="0" w:space="0" w:color="auto"/>
                                                                                                                                                        <w:left w:val="none" w:sz="0" w:space="0" w:color="auto"/>
                                                                                                                                                        <w:bottom w:val="none" w:sz="0" w:space="0" w:color="auto"/>
                                                                                                                                                        <w:right w:val="none" w:sz="0" w:space="0" w:color="auto"/>
                                                                                                                                                      </w:divBdr>
                                                                                                                                                      <w:divsChild>
                                                                                                                                                        <w:div w:id="1965234557">
                                                                                                                                                          <w:marLeft w:val="0"/>
                                                                                                                                                          <w:marRight w:val="0"/>
                                                                                                                                                          <w:marTop w:val="0"/>
                                                                                                                                                          <w:marBottom w:val="0"/>
                                                                                                                                                          <w:divBdr>
                                                                                                                                                            <w:top w:val="none" w:sz="0" w:space="0" w:color="auto"/>
                                                                                                                                                            <w:left w:val="none" w:sz="0" w:space="0" w:color="auto"/>
                                                                                                                                                            <w:bottom w:val="none" w:sz="0" w:space="0" w:color="auto"/>
                                                                                                                                                            <w:right w:val="none" w:sz="0" w:space="0" w:color="auto"/>
                                                                                                                                                          </w:divBdr>
                                                                                                                                                          <w:divsChild>
                                                                                                                                                            <w:div w:id="1965234813">
                                                                                                                                                              <w:marLeft w:val="0"/>
                                                                                                                                                              <w:marRight w:val="0"/>
                                                                                                                                                              <w:marTop w:val="0"/>
                                                                                                                                                              <w:marBottom w:val="0"/>
                                                                                                                                                              <w:divBdr>
                                                                                                                                                                <w:top w:val="none" w:sz="0" w:space="0" w:color="auto"/>
                                                                                                                                                                <w:left w:val="none" w:sz="0" w:space="0" w:color="auto"/>
                                                                                                                                                                <w:bottom w:val="none" w:sz="0" w:space="0" w:color="auto"/>
                                                                                                                                                                <w:right w:val="none" w:sz="0" w:space="0" w:color="auto"/>
                                                                                                                                                              </w:divBdr>
                                                                                                                                                              <w:divsChild>
                                                                                                                                                                <w:div w:id="1965234537">
                                                                                                                                                                  <w:marLeft w:val="0"/>
                                                                                                                                                                  <w:marRight w:val="0"/>
                                                                                                                                                                  <w:marTop w:val="0"/>
                                                                                                                                                                  <w:marBottom w:val="0"/>
                                                                                                                                                                  <w:divBdr>
                                                                                                                                                                    <w:top w:val="none" w:sz="0" w:space="0" w:color="auto"/>
                                                                                                                                                                    <w:left w:val="none" w:sz="0" w:space="0" w:color="auto"/>
                                                                                                                                                                    <w:bottom w:val="none" w:sz="0" w:space="0" w:color="auto"/>
                                                                                                                                                                    <w:right w:val="none" w:sz="0" w:space="0" w:color="auto"/>
                                                                                                                                                                  </w:divBdr>
                                                                                                                                                                  <w:divsChild>
                                                                                                                                                                    <w:div w:id="1965234552">
                                                                                                                                                                      <w:marLeft w:val="0"/>
                                                                                                                                                                      <w:marRight w:val="0"/>
                                                                                                                                                                      <w:marTop w:val="0"/>
                                                                                                                                                                      <w:marBottom w:val="0"/>
                                                                                                                                                                      <w:divBdr>
                                                                                                                                                                        <w:top w:val="none" w:sz="0" w:space="0" w:color="auto"/>
                                                                                                                                                                        <w:left w:val="none" w:sz="0" w:space="0" w:color="auto"/>
                                                                                                                                                                        <w:bottom w:val="none" w:sz="0" w:space="0" w:color="auto"/>
                                                                                                                                                                        <w:right w:val="none" w:sz="0" w:space="0" w:color="auto"/>
                                                                                                                                                                      </w:divBdr>
                                                                                                                                                                    </w:div>
                                                                                                                                                                    <w:div w:id="1965234577">
                                                                                                                                                                      <w:marLeft w:val="0"/>
                                                                                                                                                                      <w:marRight w:val="0"/>
                                                                                                                                                                      <w:marTop w:val="0"/>
                                                                                                                                                                      <w:marBottom w:val="0"/>
                                                                                                                                                                      <w:divBdr>
                                                                                                                                                                        <w:top w:val="none" w:sz="0" w:space="0" w:color="auto"/>
                                                                                                                                                                        <w:left w:val="none" w:sz="0" w:space="0" w:color="auto"/>
                                                                                                                                                                        <w:bottom w:val="none" w:sz="0" w:space="0" w:color="auto"/>
                                                                                                                                                                        <w:right w:val="none" w:sz="0" w:space="0" w:color="auto"/>
                                                                                                                                                                      </w:divBdr>
                                                                                                                                                                    </w:div>
                                                                                                                                                                    <w:div w:id="1965234876">
                                                                                                                                                                      <w:marLeft w:val="0"/>
                                                                                                                                                                      <w:marRight w:val="0"/>
                                                                                                                                                                      <w:marTop w:val="0"/>
                                                                                                                                                                      <w:marBottom w:val="0"/>
                                                                                                                                                                      <w:divBdr>
                                                                                                                                                                        <w:top w:val="none" w:sz="0" w:space="0" w:color="auto"/>
                                                                                                                                                                        <w:left w:val="none" w:sz="0" w:space="0" w:color="auto"/>
                                                                                                                                                                        <w:bottom w:val="none" w:sz="0" w:space="0" w:color="auto"/>
                                                                                                                                                                        <w:right w:val="none" w:sz="0" w:space="0" w:color="auto"/>
                                                                                                                                                                      </w:divBdr>
                                                                                                                                                                    </w:div>
                                                                                                                                                                    <w:div w:id="1965234905">
                                                                                                                                                                      <w:marLeft w:val="0"/>
                                                                                                                                                                      <w:marRight w:val="0"/>
                                                                                                                                                                      <w:marTop w:val="0"/>
                                                                                                                                                                      <w:marBottom w:val="0"/>
                                                                                                                                                                      <w:divBdr>
                                                                                                                                                                        <w:top w:val="none" w:sz="0" w:space="0" w:color="auto"/>
                                                                                                                                                                        <w:left w:val="none" w:sz="0" w:space="0" w:color="auto"/>
                                                                                                                                                                        <w:bottom w:val="none" w:sz="0" w:space="0" w:color="auto"/>
                                                                                                                                                                        <w:right w:val="none" w:sz="0" w:space="0" w:color="auto"/>
                                                                                                                                                                      </w:divBdr>
                                                                                                                                                                    </w:div>
                                                                                                                                                                  </w:divsChild>
                                                                                                                                                                </w:div>
                                                                                                                                                                <w:div w:id="1965234585">
                                                                                                                                                                  <w:marLeft w:val="0"/>
                                                                                                                                                                  <w:marRight w:val="0"/>
                                                                                                                                                                  <w:marTop w:val="0"/>
                                                                                                                                                                  <w:marBottom w:val="0"/>
                                                                                                                                                                  <w:divBdr>
                                                                                                                                                                    <w:top w:val="none" w:sz="0" w:space="0" w:color="auto"/>
                                                                                                                                                                    <w:left w:val="none" w:sz="0" w:space="0" w:color="auto"/>
                                                                                                                                                                    <w:bottom w:val="none" w:sz="0" w:space="0" w:color="auto"/>
                                                                                                                                                                    <w:right w:val="none" w:sz="0" w:space="0" w:color="auto"/>
                                                                                                                                                                  </w:divBdr>
                                                                                                                                                                </w:div>
                                                                                                                                                                <w:div w:id="1965234986">
                                                                                                                                                                  <w:marLeft w:val="0"/>
                                                                                                                                                                  <w:marRight w:val="0"/>
                                                                                                                                                                  <w:marTop w:val="0"/>
                                                                                                                                                                  <w:marBottom w:val="0"/>
                                                                                                                                                                  <w:divBdr>
                                                                                                                                                                    <w:top w:val="none" w:sz="0" w:space="0" w:color="auto"/>
                                                                                                                                                                    <w:left w:val="none" w:sz="0" w:space="0" w:color="auto"/>
                                                                                                                                                                    <w:bottom w:val="none" w:sz="0" w:space="0" w:color="auto"/>
                                                                                                                                                                    <w:right w:val="none" w:sz="0" w:space="0" w:color="auto"/>
                                                                                                                                                                  </w:divBdr>
                                                                                                                                                                  <w:divsChild>
                                                                                                                                                                    <w:div w:id="1965234820">
                                                                                                                                                                      <w:marLeft w:val="0"/>
                                                                                                                                                                      <w:marRight w:val="0"/>
                                                                                                                                                                      <w:marTop w:val="0"/>
                                                                                                                                                                      <w:marBottom w:val="0"/>
                                                                                                                                                                      <w:divBdr>
                                                                                                                                                                        <w:top w:val="none" w:sz="0" w:space="0" w:color="auto"/>
                                                                                                                                                                        <w:left w:val="none" w:sz="0" w:space="0" w:color="auto"/>
                                                                                                                                                                        <w:bottom w:val="none" w:sz="0" w:space="0" w:color="auto"/>
                                                                                                                                                                        <w:right w:val="none" w:sz="0" w:space="0" w:color="auto"/>
                                                                                                                                                                      </w:divBdr>
                                                                                                                                                                    </w:div>
                                                                                                                                                                    <w:div w:id="1965234824">
                                                                                                                                                                      <w:marLeft w:val="0"/>
                                                                                                                                                                      <w:marRight w:val="0"/>
                                                                                                                                                                      <w:marTop w:val="0"/>
                                                                                                                                                                      <w:marBottom w:val="0"/>
                                                                                                                                                                      <w:divBdr>
                                                                                                                                                                        <w:top w:val="none" w:sz="0" w:space="0" w:color="auto"/>
                                                                                                                                                                        <w:left w:val="none" w:sz="0" w:space="0" w:color="auto"/>
                                                                                                                                                                        <w:bottom w:val="none" w:sz="0" w:space="0" w:color="auto"/>
                                                                                                                                                                        <w:right w:val="none" w:sz="0" w:space="0" w:color="auto"/>
                                                                                                                                                                      </w:divBdr>
                                                                                                                                                                    </w:div>
                                                                                                                                                                    <w:div w:id="1965234900">
                                                                                                                                                                      <w:marLeft w:val="0"/>
                                                                                                                                                                      <w:marRight w:val="0"/>
                                                                                                                                                                      <w:marTop w:val="0"/>
                                                                                                                                                                      <w:marBottom w:val="0"/>
                                                                                                                                                                      <w:divBdr>
                                                                                                                                                                        <w:top w:val="none" w:sz="0" w:space="0" w:color="auto"/>
                                                                                                                                                                        <w:left w:val="none" w:sz="0" w:space="0" w:color="auto"/>
                                                                                                                                                                        <w:bottom w:val="none" w:sz="0" w:space="0" w:color="auto"/>
                                                                                                                                                                        <w:right w:val="none" w:sz="0" w:space="0" w:color="auto"/>
                                                                                                                                                                      </w:divBdr>
                                                                                                                                                                    </w:div>
                                                                                                                                                                    <w:div w:id="1965234923">
                                                                                                                                                                      <w:marLeft w:val="0"/>
                                                                                                                                                                      <w:marRight w:val="0"/>
                                                                                                                                                                      <w:marTop w:val="0"/>
                                                                                                                                                                      <w:marBottom w:val="0"/>
                                                                                                                                                                      <w:divBdr>
                                                                                                                                                                        <w:top w:val="none" w:sz="0" w:space="0" w:color="auto"/>
                                                                                                                                                                        <w:left w:val="none" w:sz="0" w:space="0" w:color="auto"/>
                                                                                                                                                                        <w:bottom w:val="none" w:sz="0" w:space="0" w:color="auto"/>
                                                                                                                                                                        <w:right w:val="none" w:sz="0" w:space="0" w:color="auto"/>
                                                                                                                                                                      </w:divBdr>
                                                                                                                                                                    </w:div>
                                                                                                                                                                    <w:div w:id="1965234969">
                                                                                                                                                                      <w:marLeft w:val="0"/>
                                                                                                                                                                      <w:marRight w:val="0"/>
                                                                                                                                                                      <w:marTop w:val="0"/>
                                                                                                                                                                      <w:marBottom w:val="0"/>
                                                                                                                                                                      <w:divBdr>
                                                                                                                                                                        <w:top w:val="none" w:sz="0" w:space="0" w:color="auto"/>
                                                                                                                                                                        <w:left w:val="none" w:sz="0" w:space="0" w:color="auto"/>
                                                                                                                                                                        <w:bottom w:val="none" w:sz="0" w:space="0" w:color="auto"/>
                                                                                                                                                                        <w:right w:val="none" w:sz="0" w:space="0" w:color="auto"/>
                                                                                                                                                                      </w:divBdr>
                                                                                                                                                                    </w:div>
                                                                                                                                                                    <w:div w:id="1965234988">
                                                                                                                                                                      <w:marLeft w:val="0"/>
                                                                                                                                                                      <w:marRight w:val="0"/>
                                                                                                                                                                      <w:marTop w:val="0"/>
                                                                                                                                                                      <w:marBottom w:val="0"/>
                                                                                                                                                                      <w:divBdr>
                                                                                                                                                                        <w:top w:val="none" w:sz="0" w:space="0" w:color="auto"/>
                                                                                                                                                                        <w:left w:val="none" w:sz="0" w:space="0" w:color="auto"/>
                                                                                                                                                                        <w:bottom w:val="none" w:sz="0" w:space="0" w:color="auto"/>
                                                                                                                                                                        <w:right w:val="none" w:sz="0" w:space="0" w:color="auto"/>
                                                                                                                                                                      </w:divBdr>
                                                                                                                                                                    </w:div>
                                                                                                                                                                    <w:div w:id="1965234990">
                                                                                                                                                                      <w:marLeft w:val="0"/>
                                                                                                                                                                      <w:marRight w:val="0"/>
                                                                                                                                                                      <w:marTop w:val="0"/>
                                                                                                                                                                      <w:marBottom w:val="0"/>
                                                                                                                                                                      <w:divBdr>
                                                                                                                                                                        <w:top w:val="none" w:sz="0" w:space="0" w:color="auto"/>
                                                                                                                                                                        <w:left w:val="none" w:sz="0" w:space="0" w:color="auto"/>
                                                                                                                                                                        <w:bottom w:val="none" w:sz="0" w:space="0" w:color="auto"/>
                                                                                                                                                                        <w:right w:val="none" w:sz="0" w:space="0" w:color="auto"/>
                                                                                                                                                                      </w:divBdr>
                                                                                                                                                                    </w:div>
                                                                                                                                                                    <w:div w:id="1965235000">
                                                                                                                                                                      <w:marLeft w:val="0"/>
                                                                                                                                                                      <w:marRight w:val="0"/>
                                                                                                                                                                      <w:marTop w:val="0"/>
                                                                                                                                                                      <w:marBottom w:val="0"/>
                                                                                                                                                                      <w:divBdr>
                                                                                                                                                                        <w:top w:val="none" w:sz="0" w:space="0" w:color="auto"/>
                                                                                                                                                                        <w:left w:val="none" w:sz="0" w:space="0" w:color="auto"/>
                                                                                                                                                                        <w:bottom w:val="none" w:sz="0" w:space="0" w:color="auto"/>
                                                                                                                                                                        <w:right w:val="none" w:sz="0" w:space="0" w:color="auto"/>
                                                                                                                                                                      </w:divBdr>
                                                                                                                                                                    </w:div>
                                                                                                                                                                    <w:div w:id="1965235018">
                                                                                                                                                                      <w:marLeft w:val="0"/>
                                                                                                                                                                      <w:marRight w:val="0"/>
                                                                                                                                                                      <w:marTop w:val="0"/>
                                                                                                                                                                      <w:marBottom w:val="0"/>
                                                                                                                                                                      <w:divBdr>
                                                                                                                                                                        <w:top w:val="none" w:sz="0" w:space="0" w:color="auto"/>
                                                                                                                                                                        <w:left w:val="none" w:sz="0" w:space="0" w:color="auto"/>
                                                                                                                                                                        <w:bottom w:val="none" w:sz="0" w:space="0" w:color="auto"/>
                                                                                                                                                                        <w:right w:val="none" w:sz="0" w:space="0" w:color="auto"/>
                                                                                                                                                                      </w:divBdr>
                                                                                                                                                                    </w:div>
                                                                                                                                                                    <w:div w:id="1965235033">
                                                                                                                                                                      <w:marLeft w:val="0"/>
                                                                                                                                                                      <w:marRight w:val="0"/>
                                                                                                                                                                      <w:marTop w:val="0"/>
                                                                                                                                                                      <w:marBottom w:val="0"/>
                                                                                                                                                                      <w:divBdr>
                                                                                                                                                                        <w:top w:val="none" w:sz="0" w:space="0" w:color="auto"/>
                                                                                                                                                                        <w:left w:val="none" w:sz="0" w:space="0" w:color="auto"/>
                                                                                                                                                                        <w:bottom w:val="none" w:sz="0" w:space="0" w:color="auto"/>
                                                                                                                                                                        <w:right w:val="none" w:sz="0" w:space="0" w:color="auto"/>
                                                                                                                                                                      </w:divBdr>
                                                                                                                                                                    </w:div>
                                                                                                                                                                    <w:div w:id="1965235051">
                                                                                                                                                                      <w:marLeft w:val="0"/>
                                                                                                                                                                      <w:marRight w:val="0"/>
                                                                                                                                                                      <w:marTop w:val="0"/>
                                                                                                                                                                      <w:marBottom w:val="0"/>
                                                                                                                                                                      <w:divBdr>
                                                                                                                                                                        <w:top w:val="none" w:sz="0" w:space="0" w:color="auto"/>
                                                                                                                                                                        <w:left w:val="none" w:sz="0" w:space="0" w:color="auto"/>
                                                                                                                                                                        <w:bottom w:val="none" w:sz="0" w:space="0" w:color="auto"/>
                                                                                                                                                                        <w:right w:val="none" w:sz="0" w:space="0" w:color="auto"/>
                                                                                                                                                                      </w:divBdr>
                                                                                                                                                                    </w:div>
                                                                                                                                                                  </w:divsChild>
                                                                                                                                                                </w:div>
                                                                                                                                                                <w:div w:id="19652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5235072">
      <w:marLeft w:val="0"/>
      <w:marRight w:val="0"/>
      <w:marTop w:val="0"/>
      <w:marBottom w:val="0"/>
      <w:divBdr>
        <w:top w:val="none" w:sz="0" w:space="0" w:color="auto"/>
        <w:left w:val="none" w:sz="0" w:space="0" w:color="auto"/>
        <w:bottom w:val="none" w:sz="0" w:space="0" w:color="auto"/>
        <w:right w:val="none" w:sz="0" w:space="0" w:color="auto"/>
      </w:divBdr>
      <w:divsChild>
        <w:div w:id="1965235075">
          <w:marLeft w:val="720"/>
          <w:marRight w:val="720"/>
          <w:marTop w:val="100"/>
          <w:marBottom w:val="100"/>
          <w:divBdr>
            <w:top w:val="none" w:sz="0" w:space="0" w:color="auto"/>
            <w:left w:val="none" w:sz="0" w:space="0" w:color="auto"/>
            <w:bottom w:val="none" w:sz="0" w:space="0" w:color="auto"/>
            <w:right w:val="none" w:sz="0" w:space="0" w:color="auto"/>
          </w:divBdr>
          <w:divsChild>
            <w:div w:id="1965235076">
              <w:marLeft w:val="0"/>
              <w:marRight w:val="0"/>
              <w:marTop w:val="0"/>
              <w:marBottom w:val="0"/>
              <w:divBdr>
                <w:top w:val="none" w:sz="0" w:space="0" w:color="auto"/>
                <w:left w:val="none" w:sz="0" w:space="0" w:color="auto"/>
                <w:bottom w:val="none" w:sz="0" w:space="0" w:color="auto"/>
                <w:right w:val="none" w:sz="0" w:space="0" w:color="auto"/>
              </w:divBdr>
              <w:divsChild>
                <w:div w:id="1965235098">
                  <w:marLeft w:val="0"/>
                  <w:marRight w:val="0"/>
                  <w:marTop w:val="0"/>
                  <w:marBottom w:val="0"/>
                  <w:divBdr>
                    <w:top w:val="none" w:sz="0" w:space="0" w:color="auto"/>
                    <w:left w:val="none" w:sz="0" w:space="0" w:color="auto"/>
                    <w:bottom w:val="none" w:sz="0" w:space="0" w:color="auto"/>
                    <w:right w:val="none" w:sz="0" w:space="0" w:color="auto"/>
                  </w:divBdr>
                  <w:divsChild>
                    <w:div w:id="1965234517">
                      <w:marLeft w:val="0"/>
                      <w:marRight w:val="0"/>
                      <w:marTop w:val="0"/>
                      <w:marBottom w:val="0"/>
                      <w:divBdr>
                        <w:top w:val="none" w:sz="0" w:space="0" w:color="auto"/>
                        <w:left w:val="none" w:sz="0" w:space="0" w:color="auto"/>
                        <w:bottom w:val="none" w:sz="0" w:space="0" w:color="auto"/>
                        <w:right w:val="none" w:sz="0" w:space="0" w:color="auto"/>
                      </w:divBdr>
                      <w:divsChild>
                        <w:div w:id="1965234520">
                          <w:marLeft w:val="0"/>
                          <w:marRight w:val="0"/>
                          <w:marTop w:val="0"/>
                          <w:marBottom w:val="0"/>
                          <w:divBdr>
                            <w:top w:val="none" w:sz="0" w:space="0" w:color="auto"/>
                            <w:left w:val="none" w:sz="0" w:space="0" w:color="auto"/>
                            <w:bottom w:val="none" w:sz="0" w:space="0" w:color="auto"/>
                            <w:right w:val="none" w:sz="0" w:space="0" w:color="auto"/>
                          </w:divBdr>
                          <w:divsChild>
                            <w:div w:id="1965235078">
                              <w:marLeft w:val="0"/>
                              <w:marRight w:val="0"/>
                              <w:marTop w:val="0"/>
                              <w:marBottom w:val="0"/>
                              <w:divBdr>
                                <w:top w:val="none" w:sz="0" w:space="0" w:color="auto"/>
                                <w:left w:val="none" w:sz="0" w:space="0" w:color="auto"/>
                                <w:bottom w:val="none" w:sz="0" w:space="0" w:color="auto"/>
                                <w:right w:val="none" w:sz="0" w:space="0" w:color="auto"/>
                              </w:divBdr>
                              <w:divsChild>
                                <w:div w:id="1965235106">
                                  <w:marLeft w:val="0"/>
                                  <w:marRight w:val="0"/>
                                  <w:marTop w:val="0"/>
                                  <w:marBottom w:val="0"/>
                                  <w:divBdr>
                                    <w:top w:val="none" w:sz="0" w:space="0" w:color="auto"/>
                                    <w:left w:val="none" w:sz="0" w:space="0" w:color="auto"/>
                                    <w:bottom w:val="none" w:sz="0" w:space="0" w:color="auto"/>
                                    <w:right w:val="none" w:sz="0" w:space="0" w:color="auto"/>
                                  </w:divBdr>
                                  <w:divsChild>
                                    <w:div w:id="1965234526">
                                      <w:marLeft w:val="0"/>
                                      <w:marRight w:val="0"/>
                                      <w:marTop w:val="0"/>
                                      <w:marBottom w:val="0"/>
                                      <w:divBdr>
                                        <w:top w:val="none" w:sz="0" w:space="0" w:color="auto"/>
                                        <w:left w:val="none" w:sz="0" w:space="0" w:color="auto"/>
                                        <w:bottom w:val="none" w:sz="0" w:space="0" w:color="auto"/>
                                        <w:right w:val="none" w:sz="0" w:space="0" w:color="auto"/>
                                      </w:divBdr>
                                      <w:divsChild>
                                        <w:div w:id="1965235097">
                                          <w:marLeft w:val="0"/>
                                          <w:marRight w:val="0"/>
                                          <w:marTop w:val="0"/>
                                          <w:marBottom w:val="0"/>
                                          <w:divBdr>
                                            <w:top w:val="none" w:sz="0" w:space="0" w:color="auto"/>
                                            <w:left w:val="none" w:sz="0" w:space="0" w:color="auto"/>
                                            <w:bottom w:val="none" w:sz="0" w:space="0" w:color="auto"/>
                                            <w:right w:val="none" w:sz="0" w:space="0" w:color="auto"/>
                                          </w:divBdr>
                                        </w:div>
                                        <w:div w:id="1965235110">
                                          <w:marLeft w:val="0"/>
                                          <w:marRight w:val="0"/>
                                          <w:marTop w:val="0"/>
                                          <w:marBottom w:val="0"/>
                                          <w:divBdr>
                                            <w:top w:val="none" w:sz="0" w:space="0" w:color="auto"/>
                                            <w:left w:val="none" w:sz="0" w:space="0" w:color="auto"/>
                                            <w:bottom w:val="none" w:sz="0" w:space="0" w:color="auto"/>
                                            <w:right w:val="none" w:sz="0" w:space="0" w:color="auto"/>
                                          </w:divBdr>
                                          <w:divsChild>
                                            <w:div w:id="1965234519">
                                              <w:marLeft w:val="0"/>
                                              <w:marRight w:val="0"/>
                                              <w:marTop w:val="0"/>
                                              <w:marBottom w:val="0"/>
                                              <w:divBdr>
                                                <w:top w:val="none" w:sz="0" w:space="0" w:color="auto"/>
                                                <w:left w:val="none" w:sz="0" w:space="0" w:color="auto"/>
                                                <w:bottom w:val="none" w:sz="0" w:space="0" w:color="auto"/>
                                                <w:right w:val="none" w:sz="0" w:space="0" w:color="auto"/>
                                              </w:divBdr>
                                            </w:div>
                                            <w:div w:id="1965234525">
                                              <w:marLeft w:val="0"/>
                                              <w:marRight w:val="0"/>
                                              <w:marTop w:val="0"/>
                                              <w:marBottom w:val="0"/>
                                              <w:divBdr>
                                                <w:top w:val="none" w:sz="0" w:space="0" w:color="auto"/>
                                                <w:left w:val="none" w:sz="0" w:space="0" w:color="auto"/>
                                                <w:bottom w:val="none" w:sz="0" w:space="0" w:color="auto"/>
                                                <w:right w:val="none" w:sz="0" w:space="0" w:color="auto"/>
                                              </w:divBdr>
                                              <w:divsChild>
                                                <w:div w:id="1965235081">
                                                  <w:marLeft w:val="0"/>
                                                  <w:marRight w:val="0"/>
                                                  <w:marTop w:val="0"/>
                                                  <w:marBottom w:val="0"/>
                                                  <w:divBdr>
                                                    <w:top w:val="none" w:sz="0" w:space="0" w:color="auto"/>
                                                    <w:left w:val="none" w:sz="0" w:space="0" w:color="auto"/>
                                                    <w:bottom w:val="none" w:sz="0" w:space="0" w:color="auto"/>
                                                    <w:right w:val="none" w:sz="0" w:space="0" w:color="auto"/>
                                                  </w:divBdr>
                                                </w:div>
                                                <w:div w:id="1965235082">
                                                  <w:marLeft w:val="0"/>
                                                  <w:marRight w:val="0"/>
                                                  <w:marTop w:val="0"/>
                                                  <w:marBottom w:val="0"/>
                                                  <w:divBdr>
                                                    <w:top w:val="none" w:sz="0" w:space="0" w:color="auto"/>
                                                    <w:left w:val="none" w:sz="0" w:space="0" w:color="auto"/>
                                                    <w:bottom w:val="none" w:sz="0" w:space="0" w:color="auto"/>
                                                    <w:right w:val="none" w:sz="0" w:space="0" w:color="auto"/>
                                                  </w:divBdr>
                                                </w:div>
                                              </w:divsChild>
                                            </w:div>
                                            <w:div w:id="1965234527">
                                              <w:marLeft w:val="0"/>
                                              <w:marRight w:val="0"/>
                                              <w:marTop w:val="0"/>
                                              <w:marBottom w:val="0"/>
                                              <w:divBdr>
                                                <w:top w:val="none" w:sz="0" w:space="0" w:color="auto"/>
                                                <w:left w:val="none" w:sz="0" w:space="0" w:color="auto"/>
                                                <w:bottom w:val="none" w:sz="0" w:space="0" w:color="auto"/>
                                                <w:right w:val="none" w:sz="0" w:space="0" w:color="auto"/>
                                              </w:divBdr>
                                            </w:div>
                                            <w:div w:id="1965234529">
                                              <w:marLeft w:val="0"/>
                                              <w:marRight w:val="0"/>
                                              <w:marTop w:val="0"/>
                                              <w:marBottom w:val="0"/>
                                              <w:divBdr>
                                                <w:top w:val="none" w:sz="0" w:space="0" w:color="auto"/>
                                                <w:left w:val="none" w:sz="0" w:space="0" w:color="auto"/>
                                                <w:bottom w:val="none" w:sz="0" w:space="0" w:color="auto"/>
                                                <w:right w:val="none" w:sz="0" w:space="0" w:color="auto"/>
                                              </w:divBdr>
                                            </w:div>
                                            <w:div w:id="1965234530">
                                              <w:marLeft w:val="0"/>
                                              <w:marRight w:val="0"/>
                                              <w:marTop w:val="0"/>
                                              <w:marBottom w:val="0"/>
                                              <w:divBdr>
                                                <w:top w:val="none" w:sz="0" w:space="0" w:color="auto"/>
                                                <w:left w:val="none" w:sz="0" w:space="0" w:color="auto"/>
                                                <w:bottom w:val="none" w:sz="0" w:space="0" w:color="auto"/>
                                                <w:right w:val="none" w:sz="0" w:space="0" w:color="auto"/>
                                              </w:divBdr>
                                            </w:div>
                                            <w:div w:id="1965235073">
                                              <w:marLeft w:val="0"/>
                                              <w:marRight w:val="0"/>
                                              <w:marTop w:val="0"/>
                                              <w:marBottom w:val="0"/>
                                              <w:divBdr>
                                                <w:top w:val="none" w:sz="0" w:space="0" w:color="auto"/>
                                                <w:left w:val="none" w:sz="0" w:space="0" w:color="auto"/>
                                                <w:bottom w:val="none" w:sz="0" w:space="0" w:color="auto"/>
                                                <w:right w:val="none" w:sz="0" w:space="0" w:color="auto"/>
                                              </w:divBdr>
                                            </w:div>
                                            <w:div w:id="1965235074">
                                              <w:marLeft w:val="0"/>
                                              <w:marRight w:val="0"/>
                                              <w:marTop w:val="0"/>
                                              <w:marBottom w:val="0"/>
                                              <w:divBdr>
                                                <w:top w:val="none" w:sz="0" w:space="0" w:color="auto"/>
                                                <w:left w:val="none" w:sz="0" w:space="0" w:color="auto"/>
                                                <w:bottom w:val="none" w:sz="0" w:space="0" w:color="auto"/>
                                                <w:right w:val="none" w:sz="0" w:space="0" w:color="auto"/>
                                              </w:divBdr>
                                            </w:div>
                                            <w:div w:id="1965235077">
                                              <w:marLeft w:val="0"/>
                                              <w:marRight w:val="0"/>
                                              <w:marTop w:val="0"/>
                                              <w:marBottom w:val="0"/>
                                              <w:divBdr>
                                                <w:top w:val="none" w:sz="0" w:space="0" w:color="auto"/>
                                                <w:left w:val="none" w:sz="0" w:space="0" w:color="auto"/>
                                                <w:bottom w:val="none" w:sz="0" w:space="0" w:color="auto"/>
                                                <w:right w:val="none" w:sz="0" w:space="0" w:color="auto"/>
                                              </w:divBdr>
                                            </w:div>
                                            <w:div w:id="1965235084">
                                              <w:marLeft w:val="0"/>
                                              <w:marRight w:val="0"/>
                                              <w:marTop w:val="0"/>
                                              <w:marBottom w:val="0"/>
                                              <w:divBdr>
                                                <w:top w:val="none" w:sz="0" w:space="0" w:color="auto"/>
                                                <w:left w:val="none" w:sz="0" w:space="0" w:color="auto"/>
                                                <w:bottom w:val="none" w:sz="0" w:space="0" w:color="auto"/>
                                                <w:right w:val="none" w:sz="0" w:space="0" w:color="auto"/>
                                              </w:divBdr>
                                            </w:div>
                                            <w:div w:id="1965235085">
                                              <w:marLeft w:val="0"/>
                                              <w:marRight w:val="0"/>
                                              <w:marTop w:val="0"/>
                                              <w:marBottom w:val="0"/>
                                              <w:divBdr>
                                                <w:top w:val="none" w:sz="0" w:space="0" w:color="auto"/>
                                                <w:left w:val="none" w:sz="0" w:space="0" w:color="auto"/>
                                                <w:bottom w:val="none" w:sz="0" w:space="0" w:color="auto"/>
                                                <w:right w:val="none" w:sz="0" w:space="0" w:color="auto"/>
                                              </w:divBdr>
                                            </w:div>
                                            <w:div w:id="1965235087">
                                              <w:marLeft w:val="0"/>
                                              <w:marRight w:val="0"/>
                                              <w:marTop w:val="0"/>
                                              <w:marBottom w:val="0"/>
                                              <w:divBdr>
                                                <w:top w:val="none" w:sz="0" w:space="0" w:color="auto"/>
                                                <w:left w:val="none" w:sz="0" w:space="0" w:color="auto"/>
                                                <w:bottom w:val="none" w:sz="0" w:space="0" w:color="auto"/>
                                                <w:right w:val="none" w:sz="0" w:space="0" w:color="auto"/>
                                              </w:divBdr>
                                            </w:div>
                                            <w:div w:id="1965235091">
                                              <w:marLeft w:val="0"/>
                                              <w:marRight w:val="0"/>
                                              <w:marTop w:val="0"/>
                                              <w:marBottom w:val="0"/>
                                              <w:divBdr>
                                                <w:top w:val="none" w:sz="0" w:space="0" w:color="auto"/>
                                                <w:left w:val="none" w:sz="0" w:space="0" w:color="auto"/>
                                                <w:bottom w:val="none" w:sz="0" w:space="0" w:color="auto"/>
                                                <w:right w:val="none" w:sz="0" w:space="0" w:color="auto"/>
                                              </w:divBdr>
                                            </w:div>
                                            <w:div w:id="1965235093">
                                              <w:marLeft w:val="0"/>
                                              <w:marRight w:val="0"/>
                                              <w:marTop w:val="0"/>
                                              <w:marBottom w:val="0"/>
                                              <w:divBdr>
                                                <w:top w:val="none" w:sz="0" w:space="0" w:color="auto"/>
                                                <w:left w:val="none" w:sz="0" w:space="0" w:color="auto"/>
                                                <w:bottom w:val="none" w:sz="0" w:space="0" w:color="auto"/>
                                                <w:right w:val="none" w:sz="0" w:space="0" w:color="auto"/>
                                              </w:divBdr>
                                            </w:div>
                                            <w:div w:id="1965235099">
                                              <w:marLeft w:val="0"/>
                                              <w:marRight w:val="0"/>
                                              <w:marTop w:val="0"/>
                                              <w:marBottom w:val="0"/>
                                              <w:divBdr>
                                                <w:top w:val="none" w:sz="0" w:space="0" w:color="auto"/>
                                                <w:left w:val="none" w:sz="0" w:space="0" w:color="auto"/>
                                                <w:bottom w:val="none" w:sz="0" w:space="0" w:color="auto"/>
                                                <w:right w:val="none" w:sz="0" w:space="0" w:color="auto"/>
                                              </w:divBdr>
                                            </w:div>
                                            <w:div w:id="19652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083">
      <w:marLeft w:val="0"/>
      <w:marRight w:val="0"/>
      <w:marTop w:val="0"/>
      <w:marBottom w:val="0"/>
      <w:divBdr>
        <w:top w:val="none" w:sz="0" w:space="0" w:color="auto"/>
        <w:left w:val="none" w:sz="0" w:space="0" w:color="auto"/>
        <w:bottom w:val="none" w:sz="0" w:space="0" w:color="auto"/>
        <w:right w:val="none" w:sz="0" w:space="0" w:color="auto"/>
      </w:divBdr>
      <w:divsChild>
        <w:div w:id="1965235095">
          <w:marLeft w:val="720"/>
          <w:marRight w:val="720"/>
          <w:marTop w:val="100"/>
          <w:marBottom w:val="100"/>
          <w:divBdr>
            <w:top w:val="none" w:sz="0" w:space="0" w:color="auto"/>
            <w:left w:val="none" w:sz="0" w:space="0" w:color="auto"/>
            <w:bottom w:val="none" w:sz="0" w:space="0" w:color="auto"/>
            <w:right w:val="none" w:sz="0" w:space="0" w:color="auto"/>
          </w:divBdr>
          <w:divsChild>
            <w:div w:id="1965234518">
              <w:marLeft w:val="0"/>
              <w:marRight w:val="0"/>
              <w:marTop w:val="0"/>
              <w:marBottom w:val="0"/>
              <w:divBdr>
                <w:top w:val="none" w:sz="0" w:space="0" w:color="auto"/>
                <w:left w:val="none" w:sz="0" w:space="0" w:color="auto"/>
                <w:bottom w:val="none" w:sz="0" w:space="0" w:color="auto"/>
                <w:right w:val="none" w:sz="0" w:space="0" w:color="auto"/>
              </w:divBdr>
              <w:divsChild>
                <w:div w:id="1965235100">
                  <w:marLeft w:val="0"/>
                  <w:marRight w:val="0"/>
                  <w:marTop w:val="0"/>
                  <w:marBottom w:val="0"/>
                  <w:divBdr>
                    <w:top w:val="none" w:sz="0" w:space="0" w:color="auto"/>
                    <w:left w:val="none" w:sz="0" w:space="0" w:color="auto"/>
                    <w:bottom w:val="none" w:sz="0" w:space="0" w:color="auto"/>
                    <w:right w:val="none" w:sz="0" w:space="0" w:color="auto"/>
                  </w:divBdr>
                  <w:divsChild>
                    <w:div w:id="1965235103">
                      <w:marLeft w:val="0"/>
                      <w:marRight w:val="0"/>
                      <w:marTop w:val="0"/>
                      <w:marBottom w:val="0"/>
                      <w:divBdr>
                        <w:top w:val="none" w:sz="0" w:space="0" w:color="auto"/>
                        <w:left w:val="none" w:sz="0" w:space="0" w:color="auto"/>
                        <w:bottom w:val="none" w:sz="0" w:space="0" w:color="auto"/>
                        <w:right w:val="none" w:sz="0" w:space="0" w:color="auto"/>
                      </w:divBdr>
                      <w:divsChild>
                        <w:div w:id="1965235101">
                          <w:marLeft w:val="0"/>
                          <w:marRight w:val="0"/>
                          <w:marTop w:val="0"/>
                          <w:marBottom w:val="0"/>
                          <w:divBdr>
                            <w:top w:val="none" w:sz="0" w:space="0" w:color="auto"/>
                            <w:left w:val="none" w:sz="0" w:space="0" w:color="auto"/>
                            <w:bottom w:val="none" w:sz="0" w:space="0" w:color="auto"/>
                            <w:right w:val="none" w:sz="0" w:space="0" w:color="auto"/>
                          </w:divBdr>
                          <w:divsChild>
                            <w:div w:id="1965235079">
                              <w:marLeft w:val="0"/>
                              <w:marRight w:val="0"/>
                              <w:marTop w:val="0"/>
                              <w:marBottom w:val="0"/>
                              <w:divBdr>
                                <w:top w:val="none" w:sz="0" w:space="0" w:color="auto"/>
                                <w:left w:val="none" w:sz="0" w:space="0" w:color="auto"/>
                                <w:bottom w:val="none" w:sz="0" w:space="0" w:color="auto"/>
                                <w:right w:val="none" w:sz="0" w:space="0" w:color="auto"/>
                              </w:divBdr>
                              <w:divsChild>
                                <w:div w:id="1965234522">
                                  <w:marLeft w:val="0"/>
                                  <w:marRight w:val="0"/>
                                  <w:marTop w:val="0"/>
                                  <w:marBottom w:val="0"/>
                                  <w:divBdr>
                                    <w:top w:val="none" w:sz="0" w:space="0" w:color="auto"/>
                                    <w:left w:val="none" w:sz="0" w:space="0" w:color="auto"/>
                                    <w:bottom w:val="none" w:sz="0" w:space="0" w:color="auto"/>
                                    <w:right w:val="none" w:sz="0" w:space="0" w:color="auto"/>
                                  </w:divBdr>
                                  <w:divsChild>
                                    <w:div w:id="1965235105">
                                      <w:marLeft w:val="0"/>
                                      <w:marRight w:val="0"/>
                                      <w:marTop w:val="0"/>
                                      <w:marBottom w:val="0"/>
                                      <w:divBdr>
                                        <w:top w:val="none" w:sz="0" w:space="0" w:color="auto"/>
                                        <w:left w:val="none" w:sz="0" w:space="0" w:color="auto"/>
                                        <w:bottom w:val="none" w:sz="0" w:space="0" w:color="auto"/>
                                        <w:right w:val="none" w:sz="0" w:space="0" w:color="auto"/>
                                      </w:divBdr>
                                      <w:divsChild>
                                        <w:div w:id="1965234523">
                                          <w:marLeft w:val="0"/>
                                          <w:marRight w:val="0"/>
                                          <w:marTop w:val="0"/>
                                          <w:marBottom w:val="0"/>
                                          <w:divBdr>
                                            <w:top w:val="none" w:sz="0" w:space="0" w:color="auto"/>
                                            <w:left w:val="none" w:sz="0" w:space="0" w:color="auto"/>
                                            <w:bottom w:val="none" w:sz="0" w:space="0" w:color="auto"/>
                                            <w:right w:val="none" w:sz="0" w:space="0" w:color="auto"/>
                                          </w:divBdr>
                                        </w:div>
                                        <w:div w:id="1965235104">
                                          <w:marLeft w:val="0"/>
                                          <w:marRight w:val="0"/>
                                          <w:marTop w:val="0"/>
                                          <w:marBottom w:val="0"/>
                                          <w:divBdr>
                                            <w:top w:val="none" w:sz="0" w:space="0" w:color="auto"/>
                                            <w:left w:val="none" w:sz="0" w:space="0" w:color="auto"/>
                                            <w:bottom w:val="none" w:sz="0" w:space="0" w:color="auto"/>
                                            <w:right w:val="none" w:sz="0" w:space="0" w:color="auto"/>
                                          </w:divBdr>
                                          <w:divsChild>
                                            <w:div w:id="1965234521">
                                              <w:marLeft w:val="0"/>
                                              <w:marRight w:val="0"/>
                                              <w:marTop w:val="0"/>
                                              <w:marBottom w:val="0"/>
                                              <w:divBdr>
                                                <w:top w:val="none" w:sz="0" w:space="0" w:color="auto"/>
                                                <w:left w:val="none" w:sz="0" w:space="0" w:color="auto"/>
                                                <w:bottom w:val="none" w:sz="0" w:space="0" w:color="auto"/>
                                                <w:right w:val="none" w:sz="0" w:space="0" w:color="auto"/>
                                              </w:divBdr>
                                            </w:div>
                                            <w:div w:id="1965234524">
                                              <w:marLeft w:val="0"/>
                                              <w:marRight w:val="0"/>
                                              <w:marTop w:val="0"/>
                                              <w:marBottom w:val="0"/>
                                              <w:divBdr>
                                                <w:top w:val="none" w:sz="0" w:space="0" w:color="auto"/>
                                                <w:left w:val="none" w:sz="0" w:space="0" w:color="auto"/>
                                                <w:bottom w:val="none" w:sz="0" w:space="0" w:color="auto"/>
                                                <w:right w:val="none" w:sz="0" w:space="0" w:color="auto"/>
                                              </w:divBdr>
                                            </w:div>
                                            <w:div w:id="1965234528">
                                              <w:marLeft w:val="0"/>
                                              <w:marRight w:val="0"/>
                                              <w:marTop w:val="0"/>
                                              <w:marBottom w:val="0"/>
                                              <w:divBdr>
                                                <w:top w:val="none" w:sz="0" w:space="0" w:color="auto"/>
                                                <w:left w:val="none" w:sz="0" w:space="0" w:color="auto"/>
                                                <w:bottom w:val="none" w:sz="0" w:space="0" w:color="auto"/>
                                                <w:right w:val="none" w:sz="0" w:space="0" w:color="auto"/>
                                              </w:divBdr>
                                            </w:div>
                                            <w:div w:id="1965235069">
                                              <w:marLeft w:val="0"/>
                                              <w:marRight w:val="0"/>
                                              <w:marTop w:val="0"/>
                                              <w:marBottom w:val="0"/>
                                              <w:divBdr>
                                                <w:top w:val="none" w:sz="0" w:space="0" w:color="auto"/>
                                                <w:left w:val="none" w:sz="0" w:space="0" w:color="auto"/>
                                                <w:bottom w:val="none" w:sz="0" w:space="0" w:color="auto"/>
                                                <w:right w:val="none" w:sz="0" w:space="0" w:color="auto"/>
                                              </w:divBdr>
                                            </w:div>
                                            <w:div w:id="1965235070">
                                              <w:marLeft w:val="0"/>
                                              <w:marRight w:val="0"/>
                                              <w:marTop w:val="0"/>
                                              <w:marBottom w:val="0"/>
                                              <w:divBdr>
                                                <w:top w:val="none" w:sz="0" w:space="0" w:color="auto"/>
                                                <w:left w:val="none" w:sz="0" w:space="0" w:color="auto"/>
                                                <w:bottom w:val="none" w:sz="0" w:space="0" w:color="auto"/>
                                                <w:right w:val="none" w:sz="0" w:space="0" w:color="auto"/>
                                              </w:divBdr>
                                            </w:div>
                                            <w:div w:id="1965235071">
                                              <w:marLeft w:val="0"/>
                                              <w:marRight w:val="0"/>
                                              <w:marTop w:val="0"/>
                                              <w:marBottom w:val="0"/>
                                              <w:divBdr>
                                                <w:top w:val="none" w:sz="0" w:space="0" w:color="auto"/>
                                                <w:left w:val="none" w:sz="0" w:space="0" w:color="auto"/>
                                                <w:bottom w:val="none" w:sz="0" w:space="0" w:color="auto"/>
                                                <w:right w:val="none" w:sz="0" w:space="0" w:color="auto"/>
                                              </w:divBdr>
                                            </w:div>
                                            <w:div w:id="1965235080">
                                              <w:marLeft w:val="0"/>
                                              <w:marRight w:val="0"/>
                                              <w:marTop w:val="0"/>
                                              <w:marBottom w:val="0"/>
                                              <w:divBdr>
                                                <w:top w:val="none" w:sz="0" w:space="0" w:color="auto"/>
                                                <w:left w:val="none" w:sz="0" w:space="0" w:color="auto"/>
                                                <w:bottom w:val="none" w:sz="0" w:space="0" w:color="auto"/>
                                                <w:right w:val="none" w:sz="0" w:space="0" w:color="auto"/>
                                              </w:divBdr>
                                            </w:div>
                                            <w:div w:id="1965235086">
                                              <w:marLeft w:val="0"/>
                                              <w:marRight w:val="0"/>
                                              <w:marTop w:val="0"/>
                                              <w:marBottom w:val="0"/>
                                              <w:divBdr>
                                                <w:top w:val="none" w:sz="0" w:space="0" w:color="auto"/>
                                                <w:left w:val="none" w:sz="0" w:space="0" w:color="auto"/>
                                                <w:bottom w:val="none" w:sz="0" w:space="0" w:color="auto"/>
                                                <w:right w:val="none" w:sz="0" w:space="0" w:color="auto"/>
                                              </w:divBdr>
                                            </w:div>
                                            <w:div w:id="1965235088">
                                              <w:marLeft w:val="0"/>
                                              <w:marRight w:val="0"/>
                                              <w:marTop w:val="0"/>
                                              <w:marBottom w:val="0"/>
                                              <w:divBdr>
                                                <w:top w:val="none" w:sz="0" w:space="0" w:color="auto"/>
                                                <w:left w:val="none" w:sz="0" w:space="0" w:color="auto"/>
                                                <w:bottom w:val="none" w:sz="0" w:space="0" w:color="auto"/>
                                                <w:right w:val="none" w:sz="0" w:space="0" w:color="auto"/>
                                              </w:divBdr>
                                              <w:divsChild>
                                                <w:div w:id="1965235096">
                                                  <w:marLeft w:val="0"/>
                                                  <w:marRight w:val="0"/>
                                                  <w:marTop w:val="0"/>
                                                  <w:marBottom w:val="0"/>
                                                  <w:divBdr>
                                                    <w:top w:val="none" w:sz="0" w:space="0" w:color="auto"/>
                                                    <w:left w:val="none" w:sz="0" w:space="0" w:color="auto"/>
                                                    <w:bottom w:val="none" w:sz="0" w:space="0" w:color="auto"/>
                                                    <w:right w:val="none" w:sz="0" w:space="0" w:color="auto"/>
                                                  </w:divBdr>
                                                </w:div>
                                                <w:div w:id="1965235107">
                                                  <w:marLeft w:val="0"/>
                                                  <w:marRight w:val="0"/>
                                                  <w:marTop w:val="0"/>
                                                  <w:marBottom w:val="0"/>
                                                  <w:divBdr>
                                                    <w:top w:val="none" w:sz="0" w:space="0" w:color="auto"/>
                                                    <w:left w:val="none" w:sz="0" w:space="0" w:color="auto"/>
                                                    <w:bottom w:val="none" w:sz="0" w:space="0" w:color="auto"/>
                                                    <w:right w:val="none" w:sz="0" w:space="0" w:color="auto"/>
                                                  </w:divBdr>
                                                </w:div>
                                              </w:divsChild>
                                            </w:div>
                                            <w:div w:id="1965235089">
                                              <w:marLeft w:val="0"/>
                                              <w:marRight w:val="0"/>
                                              <w:marTop w:val="0"/>
                                              <w:marBottom w:val="0"/>
                                              <w:divBdr>
                                                <w:top w:val="none" w:sz="0" w:space="0" w:color="auto"/>
                                                <w:left w:val="none" w:sz="0" w:space="0" w:color="auto"/>
                                                <w:bottom w:val="none" w:sz="0" w:space="0" w:color="auto"/>
                                                <w:right w:val="none" w:sz="0" w:space="0" w:color="auto"/>
                                              </w:divBdr>
                                            </w:div>
                                            <w:div w:id="1965235090">
                                              <w:marLeft w:val="0"/>
                                              <w:marRight w:val="0"/>
                                              <w:marTop w:val="0"/>
                                              <w:marBottom w:val="0"/>
                                              <w:divBdr>
                                                <w:top w:val="none" w:sz="0" w:space="0" w:color="auto"/>
                                                <w:left w:val="none" w:sz="0" w:space="0" w:color="auto"/>
                                                <w:bottom w:val="none" w:sz="0" w:space="0" w:color="auto"/>
                                                <w:right w:val="none" w:sz="0" w:space="0" w:color="auto"/>
                                              </w:divBdr>
                                            </w:div>
                                            <w:div w:id="1965235092">
                                              <w:marLeft w:val="0"/>
                                              <w:marRight w:val="0"/>
                                              <w:marTop w:val="0"/>
                                              <w:marBottom w:val="0"/>
                                              <w:divBdr>
                                                <w:top w:val="none" w:sz="0" w:space="0" w:color="auto"/>
                                                <w:left w:val="none" w:sz="0" w:space="0" w:color="auto"/>
                                                <w:bottom w:val="none" w:sz="0" w:space="0" w:color="auto"/>
                                                <w:right w:val="none" w:sz="0" w:space="0" w:color="auto"/>
                                              </w:divBdr>
                                            </w:div>
                                            <w:div w:id="1965235094">
                                              <w:marLeft w:val="0"/>
                                              <w:marRight w:val="0"/>
                                              <w:marTop w:val="0"/>
                                              <w:marBottom w:val="0"/>
                                              <w:divBdr>
                                                <w:top w:val="none" w:sz="0" w:space="0" w:color="auto"/>
                                                <w:left w:val="none" w:sz="0" w:space="0" w:color="auto"/>
                                                <w:bottom w:val="none" w:sz="0" w:space="0" w:color="auto"/>
                                                <w:right w:val="none" w:sz="0" w:space="0" w:color="auto"/>
                                              </w:divBdr>
                                            </w:div>
                                            <w:div w:id="1965235102">
                                              <w:marLeft w:val="0"/>
                                              <w:marRight w:val="0"/>
                                              <w:marTop w:val="0"/>
                                              <w:marBottom w:val="0"/>
                                              <w:divBdr>
                                                <w:top w:val="none" w:sz="0" w:space="0" w:color="auto"/>
                                                <w:left w:val="none" w:sz="0" w:space="0" w:color="auto"/>
                                                <w:bottom w:val="none" w:sz="0" w:space="0" w:color="auto"/>
                                                <w:right w:val="none" w:sz="0" w:space="0" w:color="auto"/>
                                              </w:divBdr>
                                            </w:div>
                                            <w:div w:id="196523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111">
      <w:marLeft w:val="0"/>
      <w:marRight w:val="0"/>
      <w:marTop w:val="0"/>
      <w:marBottom w:val="0"/>
      <w:divBdr>
        <w:top w:val="none" w:sz="0" w:space="0" w:color="auto"/>
        <w:left w:val="none" w:sz="0" w:space="0" w:color="auto"/>
        <w:bottom w:val="none" w:sz="0" w:space="0" w:color="auto"/>
        <w:right w:val="none" w:sz="0" w:space="0" w:color="auto"/>
      </w:divBdr>
    </w:div>
    <w:div w:id="1965235112">
      <w:marLeft w:val="0"/>
      <w:marRight w:val="0"/>
      <w:marTop w:val="0"/>
      <w:marBottom w:val="0"/>
      <w:divBdr>
        <w:top w:val="none" w:sz="0" w:space="0" w:color="auto"/>
        <w:left w:val="none" w:sz="0" w:space="0" w:color="auto"/>
        <w:bottom w:val="none" w:sz="0" w:space="0" w:color="auto"/>
        <w:right w:val="none" w:sz="0" w:space="0" w:color="auto"/>
      </w:divBdr>
    </w:div>
    <w:div w:id="1965235113">
      <w:marLeft w:val="0"/>
      <w:marRight w:val="0"/>
      <w:marTop w:val="0"/>
      <w:marBottom w:val="0"/>
      <w:divBdr>
        <w:top w:val="none" w:sz="0" w:space="0" w:color="auto"/>
        <w:left w:val="none" w:sz="0" w:space="0" w:color="auto"/>
        <w:bottom w:val="none" w:sz="0" w:space="0" w:color="auto"/>
        <w:right w:val="none" w:sz="0" w:space="0" w:color="auto"/>
      </w:divBdr>
    </w:div>
    <w:div w:id="1965235114">
      <w:marLeft w:val="0"/>
      <w:marRight w:val="0"/>
      <w:marTop w:val="0"/>
      <w:marBottom w:val="0"/>
      <w:divBdr>
        <w:top w:val="none" w:sz="0" w:space="0" w:color="auto"/>
        <w:left w:val="none" w:sz="0" w:space="0" w:color="auto"/>
        <w:bottom w:val="none" w:sz="0" w:space="0" w:color="auto"/>
        <w:right w:val="none" w:sz="0" w:space="0" w:color="auto"/>
      </w:divBdr>
    </w:div>
    <w:div w:id="1965235115">
      <w:marLeft w:val="0"/>
      <w:marRight w:val="0"/>
      <w:marTop w:val="0"/>
      <w:marBottom w:val="0"/>
      <w:divBdr>
        <w:top w:val="none" w:sz="0" w:space="0" w:color="auto"/>
        <w:left w:val="none" w:sz="0" w:space="0" w:color="auto"/>
        <w:bottom w:val="none" w:sz="0" w:space="0" w:color="auto"/>
        <w:right w:val="none" w:sz="0" w:space="0" w:color="auto"/>
      </w:divBdr>
    </w:div>
    <w:div w:id="208583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7523D54B000B45AB3CAF8585FBA3A0" ma:contentTypeVersion="15" ma:contentTypeDescription="Create a new document." ma:contentTypeScope="" ma:versionID="e8576965d76b09c1b8117cea1631aabd">
  <xsd:schema xmlns:xsd="http://www.w3.org/2001/XMLSchema" xmlns:xs="http://www.w3.org/2001/XMLSchema" xmlns:p="http://schemas.microsoft.com/office/2006/metadata/properties" xmlns:ns2="1a3b59c8-74f2-4cd6-b999-7298b2db30ca" xmlns:ns3="d999e889-88ac-4509-a0fd-ea1fd8621925" targetNamespace="http://schemas.microsoft.com/office/2006/metadata/properties" ma:root="true" ma:fieldsID="0ad3c7a68021fd78cfbb648bb9e83404" ns2:_="" ns3:_="">
    <xsd:import namespace="1a3b59c8-74f2-4cd6-b999-7298b2db30ca"/>
    <xsd:import namespace="d999e889-88ac-4509-a0fd-ea1fd86219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b59c8-74f2-4cd6-b999-7298b2db3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1855554-511d-4246-ad50-db055764b9a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99e889-88ac-4509-a0fd-ea1fd862192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787aaa6-69c7-4c15-bbd4-a1c1d99f5fb2}" ma:internalName="TaxCatchAll" ma:showField="CatchAllData" ma:web="d999e889-88ac-4509-a0fd-ea1fd86219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d999e889-88ac-4509-a0fd-ea1fd8621925" xsi:nil="true"/>
    <lcf76f155ced4ddcb4097134ff3c332f xmlns="1a3b59c8-74f2-4cd6-b999-7298b2db30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D41A66-01BA-45A3-AF13-D4D0E1010654}">
  <ds:schemaRefs>
    <ds:schemaRef ds:uri="http://schemas.microsoft.com/sharepoint/v3/contenttype/forms"/>
  </ds:schemaRefs>
</ds:datastoreItem>
</file>

<file path=customXml/itemProps2.xml><?xml version="1.0" encoding="utf-8"?>
<ds:datastoreItem xmlns:ds="http://schemas.openxmlformats.org/officeDocument/2006/customXml" ds:itemID="{8E3BA87C-AC87-4AFE-A06A-09415EB3E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b59c8-74f2-4cd6-b999-7298b2db30ca"/>
    <ds:schemaRef ds:uri="d999e889-88ac-4509-a0fd-ea1fd86219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F0607B-01AD-484A-908C-631F4B5C0A5A}">
  <ds:schemaRefs>
    <ds:schemaRef ds:uri="http://schemas.openxmlformats.org/officeDocument/2006/bibliography"/>
  </ds:schemaRefs>
</ds:datastoreItem>
</file>

<file path=customXml/itemProps4.xml><?xml version="1.0" encoding="utf-8"?>
<ds:datastoreItem xmlns:ds="http://schemas.openxmlformats.org/officeDocument/2006/customXml" ds:itemID="{819F93C7-2BE0-46F8-BE51-6896A50EF6A8}">
  <ds:schemaRefs>
    <ds:schemaRef ds:uri="http://schemas.microsoft.com/office/2006/metadata/properties"/>
    <ds:schemaRef ds:uri="http://schemas.microsoft.com/office/infopath/2007/PartnerControls"/>
    <ds:schemaRef ds:uri="d999e889-88ac-4509-a0fd-ea1fd8621925"/>
    <ds:schemaRef ds:uri="1a3b59c8-74f2-4cd6-b999-7298b2db30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3856</Words>
  <Characters>21982</Characters>
  <Application>Microsoft Office Word</Application>
  <DocSecurity>0</DocSecurity>
  <Lines>183</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LinksUpToDate>false</LinksUpToDate>
  <CharactersWithSpaces>25787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2023-01-31T13:59:00Z</dcterms:created>
  <dcterms:modified xsi:type="dcterms:W3CDTF">2026-02-12T13:52:00Z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0x010100207523D54B000B45AB3CAF8585FBA3A0</vt:lpwstr>
  </property>
  <property fmtid="{D5CDD505-2E9C-101B-9397-08002B2CF9AE}" pid="3" name="MediaServiceImageTags">
    <vt:lpwstr/>
  </property>
</Properties>
</file>